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C86" w:rsidRPr="001E0ADC" w:rsidP="006D1C8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1E0ADC" w:rsidR="001A5D3D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6D1C86" w:rsidRPr="001E0ADC" w:rsidP="006D1C8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E0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0059-01-2024-00</w:t>
      </w:r>
      <w:r w:rsidRPr="001E0ADC" w:rsidR="001A5D3D">
        <w:rPr>
          <w:rFonts w:ascii="Times New Roman" w:eastAsia="Times New Roman" w:hAnsi="Times New Roman" w:cs="Times New Roman"/>
          <w:sz w:val="24"/>
          <w:szCs w:val="24"/>
          <w:lang w:eastAsia="ru-RU"/>
        </w:rPr>
        <w:t>2289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0ADC" w:rsidR="001A5D3D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6D1C86" w:rsidRPr="001E0ADC" w:rsidP="006D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86" w:rsidRPr="001E0ADC" w:rsidP="006D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6D1C86" w:rsidRPr="001E0ADC" w:rsidP="006D1C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D1C86" w:rsidRPr="001E0ADC" w:rsidP="006D1C8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20 ноября 2024 г.</w:t>
      </w:r>
    </w:p>
    <w:p w:rsidR="006D1C86" w:rsidRPr="001E0ADC" w:rsidP="00A01A1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Мердымшаева Д.Р.,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нарушении, предусмотренном ч. 1 ст. 20.25 Кодекса Российской Федерации об административных правонарушениях, в отношении</w:t>
      </w:r>
    </w:p>
    <w:p w:rsidR="006D1C86" w:rsidRPr="001E0ADC" w:rsidP="00A01A1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Чередник </w:t>
      </w:r>
      <w:r w:rsidR="001A16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А.В., </w:t>
      </w:r>
      <w:r w:rsidR="001A16FA">
        <w:t>ПЕРСОНАЛЬНЫЕ ДАННЫЕ,</w:t>
      </w:r>
    </w:p>
    <w:p w:rsidR="006D1C86" w:rsidRPr="001E0ADC" w:rsidP="006D1C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 :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Чередник А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.В.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мирового судьи судебного участка № 59 Красноперекопского судебного района Республики Крым от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вступившим в закон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ную силу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Чередник А.В. признана виновной в совершении административного правонарушения, предусмотренного ст. </w:t>
      </w:r>
      <w:r w:rsidRPr="001E0ADC" w:rsidR="00F85C86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ей назначено наказание в виде административного штрафа в размере 1000 руб.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6D1C86" w:rsidRPr="001E0ADC" w:rsidP="006D1C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 Чередник А.В. разъяснены процессуальные права, предусмотренные ч. 1 ст. 25.1 КоАП РФ. Отвода судьи и ходатайств не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поступило. Чередник А.В. в  суде вину в совершении правонарушения признала, раскаялась.</w:t>
      </w:r>
    </w:p>
    <w:p w:rsidR="006D1C86" w:rsidRPr="001E0ADC" w:rsidP="006D1C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D1C86" w:rsidRPr="001E0ADC" w:rsidP="006D1C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овав представленные материалы, выслушав правонарушителя, прихожу к выводу о том, что вина Чередник А.В. подтверждается собранными по делу доказательствами: протоколом № </w:t>
      </w:r>
      <w:r w:rsidR="001A16FA">
        <w:rPr>
          <w:rFonts w:ascii="Times New Roman" w:hAnsi="Times New Roman"/>
          <w:spacing w:val="-2"/>
        </w:rPr>
        <w:t>номер</w:t>
      </w:r>
      <w:r w:rsidRPr="001E0ADC" w:rsidR="001A16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 Чередни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А.В. по ст. </w:t>
      </w:r>
      <w:r w:rsidRPr="001E0ADC" w:rsidR="00D91B2F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1); копией постановления по делу об административном правонарушении № </w:t>
      </w:r>
      <w:r w:rsidR="001A16FA">
        <w:rPr>
          <w:rFonts w:ascii="Times New Roman" w:hAnsi="Times New Roman"/>
        </w:rPr>
        <w:t xml:space="preserve">НОМЕР ДАТА 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2); копией постановления о возбуждении исполнительного производства от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3); письменными объяснениями  и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подпиской Чередник А.В. от </w:t>
      </w:r>
      <w:r w:rsidR="001A16FA">
        <w:rPr>
          <w:rFonts w:ascii="Times New Roman" w:hAnsi="Times New Roman"/>
        </w:rPr>
        <w:t xml:space="preserve">ДАТА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4, 5).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</w:t>
      </w:r>
      <w:r w:rsidRPr="001E0ADC">
        <w:rPr>
          <w:rFonts w:ascii="Times New Roman" w:eastAsia="Calibri" w:hAnsi="Times New Roman" w:cs="Times New Roman"/>
          <w:sz w:val="24"/>
          <w:szCs w:val="24"/>
        </w:rPr>
        <w:t>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Чередник А.В. доказанной, мировой судь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я квалифицирует её действия по ч. 1 ст. 20.25 КоАП РФ – неуплата </w:t>
      </w: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1E0A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Чередник А.В. установлено, что она </w:t>
      </w:r>
      <w:r w:rsidR="001A16FA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1E0ADC">
        <w:rPr>
          <w:rFonts w:ascii="Times New Roman" w:eastAsia="Calibri" w:hAnsi="Times New Roman" w:cs="Times New Roman"/>
          <w:sz w:val="24"/>
          <w:szCs w:val="24"/>
        </w:rPr>
        <w:t>отягчающих ответственность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ей наказание в виде административного ареста.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К числу лиц, которым не может быть назначен административный арест, в соответствии с ч. 2 ст. 3.9 КоАП РФ, Чередник А.В. не относится.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Административное задержание в отношении Чередник А.В. не применялось.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</w:t>
      </w:r>
      <w:r w:rsidRPr="001E0ADC">
        <w:rPr>
          <w:rFonts w:ascii="Times New Roman" w:eastAsia="Calibri" w:hAnsi="Times New Roman" w:cs="Times New Roman"/>
          <w:sz w:val="24"/>
          <w:szCs w:val="24"/>
        </w:rPr>
        <w:t>.11 КоАП РФ, мировой судья</w:t>
      </w:r>
    </w:p>
    <w:p w:rsidR="006D1C86" w:rsidRPr="001E0ADC" w:rsidP="006D1C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п о с т а н о в и л :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Чередник </w:t>
      </w:r>
      <w:r w:rsidR="001A16FA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</w:t>
      </w:r>
      <w:r w:rsidRPr="001E0ADC">
        <w:rPr>
          <w:rFonts w:ascii="Times New Roman" w:eastAsia="Calibri" w:hAnsi="Times New Roman" w:cs="Times New Roman"/>
          <w:sz w:val="24"/>
          <w:szCs w:val="24"/>
        </w:rPr>
        <w:t>зание в виде административного ареста сроком на 2 (двое) суток.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Срок административного ареста исчислять с момента ей задержания.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Возложить исполнение настоящего постановления на МО МВД России «Красноперекопский» Республики Крым.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Постановление может быть об</w:t>
      </w:r>
      <w:r w:rsidRPr="001E0ADC">
        <w:rPr>
          <w:rFonts w:ascii="Times New Roman" w:eastAsia="Calibri" w:hAnsi="Times New Roman" w:cs="Times New Roman"/>
          <w:sz w:val="24"/>
          <w:szCs w:val="24"/>
        </w:rPr>
        <w:t xml:space="preserve">жаловано в Красноперекопский районный суд Республики Крым в течение 10 дней со дня </w:t>
      </w:r>
      <w:r w:rsidRPr="001E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E0A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1C86" w:rsidRPr="001E0ADC" w:rsidP="006D1C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C86" w:rsidRPr="001E0ADC" w:rsidP="006D1C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AD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E0ADC">
        <w:rPr>
          <w:rFonts w:ascii="Times New Roman" w:eastAsia="Calibri" w:hAnsi="Times New Roman" w:cs="Times New Roman"/>
          <w:sz w:val="24"/>
          <w:szCs w:val="24"/>
        </w:rPr>
        <w:tab/>
      </w:r>
      <w:r w:rsidRPr="001E0ADC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E0ADC">
        <w:rPr>
          <w:rFonts w:ascii="Times New Roman" w:eastAsia="Calibri" w:hAnsi="Times New Roman" w:cs="Times New Roman"/>
          <w:sz w:val="24"/>
          <w:szCs w:val="24"/>
        </w:rPr>
        <w:tab/>
      </w:r>
      <w:r w:rsidRPr="001E0ADC">
        <w:rPr>
          <w:rFonts w:ascii="Times New Roman" w:eastAsia="Calibri" w:hAnsi="Times New Roman" w:cs="Times New Roman"/>
          <w:sz w:val="24"/>
          <w:szCs w:val="24"/>
        </w:rPr>
        <w:tab/>
      </w:r>
      <w:r w:rsidRPr="001E0AD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Д.Р. Мердымшаева</w:t>
      </w:r>
    </w:p>
    <w:p w:rsidR="006D1C86" w:rsidRPr="001E0ADC" w:rsidP="006D1C86">
      <w:pPr>
        <w:rPr>
          <w:sz w:val="24"/>
          <w:szCs w:val="24"/>
        </w:rPr>
      </w:pPr>
    </w:p>
    <w:p w:rsidR="001A16FA" w:rsidP="001A16FA">
      <w:pPr>
        <w:jc w:val="both"/>
      </w:pPr>
      <w:r>
        <w:t>Деперсонифицировано:</w:t>
      </w:r>
    </w:p>
    <w:p w:rsidR="001A16FA" w:rsidP="001A16FA">
      <w:pPr>
        <w:jc w:val="both"/>
      </w:pPr>
      <w:r>
        <w:t>Лингвистический контроль произвела</w:t>
      </w:r>
    </w:p>
    <w:p w:rsidR="001A16FA" w:rsidP="001A16FA">
      <w:pPr>
        <w:jc w:val="both"/>
      </w:pPr>
      <w:r>
        <w:t>Администратор судебного участка Домбровская А.А.______</w:t>
      </w:r>
    </w:p>
    <w:p w:rsidR="001A16FA" w:rsidP="001A16FA">
      <w:pPr>
        <w:jc w:val="both"/>
      </w:pPr>
      <w:r>
        <w:t>Мировой судья______________Д.Р. Мердымшаева</w:t>
      </w:r>
    </w:p>
    <w:p w:rsidR="001A16FA" w:rsidP="001A16FA">
      <w:pPr>
        <w:jc w:val="both"/>
      </w:pPr>
      <w:r>
        <w:t>«__»_______2024г.</w:t>
      </w:r>
    </w:p>
    <w:p w:rsidR="002F6D47" w:rsidRPr="001E0ADC" w:rsidP="001A16FA">
      <w:pPr>
        <w:rPr>
          <w:sz w:val="24"/>
          <w:szCs w:val="24"/>
        </w:rPr>
      </w:pPr>
    </w:p>
    <w:sectPr w:rsidSect="00447C0B">
      <w:headerReference w:type="default" r:id="rId4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FA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26670"/>
    <w:rsid w:val="000414C8"/>
    <w:rsid w:val="00080212"/>
    <w:rsid w:val="0014385E"/>
    <w:rsid w:val="001870B9"/>
    <w:rsid w:val="001A16FA"/>
    <w:rsid w:val="001A5D3D"/>
    <w:rsid w:val="001B2B8E"/>
    <w:rsid w:val="001E0ADC"/>
    <w:rsid w:val="002E3D65"/>
    <w:rsid w:val="002F6D47"/>
    <w:rsid w:val="003008E6"/>
    <w:rsid w:val="00347A13"/>
    <w:rsid w:val="003F0B9E"/>
    <w:rsid w:val="00447C0B"/>
    <w:rsid w:val="004861A1"/>
    <w:rsid w:val="004B3157"/>
    <w:rsid w:val="004C063E"/>
    <w:rsid w:val="00524D53"/>
    <w:rsid w:val="005A1C61"/>
    <w:rsid w:val="005C2AD2"/>
    <w:rsid w:val="005E6BB7"/>
    <w:rsid w:val="006406B0"/>
    <w:rsid w:val="00672B8F"/>
    <w:rsid w:val="006D1C86"/>
    <w:rsid w:val="006E3B54"/>
    <w:rsid w:val="0070429C"/>
    <w:rsid w:val="00741861"/>
    <w:rsid w:val="007F49AE"/>
    <w:rsid w:val="0083635D"/>
    <w:rsid w:val="00842E79"/>
    <w:rsid w:val="008764FE"/>
    <w:rsid w:val="00905BA4"/>
    <w:rsid w:val="00931F75"/>
    <w:rsid w:val="009320D3"/>
    <w:rsid w:val="00973EFF"/>
    <w:rsid w:val="009A5616"/>
    <w:rsid w:val="00A01A10"/>
    <w:rsid w:val="00AC4B36"/>
    <w:rsid w:val="00BA214C"/>
    <w:rsid w:val="00BD0BFA"/>
    <w:rsid w:val="00C46077"/>
    <w:rsid w:val="00C84F89"/>
    <w:rsid w:val="00CA7848"/>
    <w:rsid w:val="00D0686E"/>
    <w:rsid w:val="00D91B2F"/>
    <w:rsid w:val="00DF3658"/>
    <w:rsid w:val="00E514FD"/>
    <w:rsid w:val="00E5726E"/>
    <w:rsid w:val="00ED7409"/>
    <w:rsid w:val="00F85C86"/>
    <w:rsid w:val="00FD2F18"/>
    <w:rsid w:val="00FE1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