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7F1" w:rsidRPr="00484A04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  <w:lang w:eastAsia="ru-RU"/>
        </w:rPr>
        <w:t>Дело № 5-59-4</w:t>
      </w:r>
      <w:r w:rsidRPr="00484A04" w:rsidR="001C3F2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06CA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484A04" w:rsidR="001C3F27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E327F1" w:rsidRPr="00484A04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E327F1" w:rsidRPr="00484A04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E327F1" w:rsidRPr="00484A04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 w:rsidR="00481FF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24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</w:t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кт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ября 201</w:t>
      </w:r>
      <w:r w:rsidRPr="00484A04" w:rsidR="001C3F2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E327F1" w:rsidRPr="00484A04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484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микрорайон 10, дом 4, рассмотрев дело об административном правонарушении, предусмотренном ст. 15.5 </w:t>
      </w:r>
      <w:r w:rsidRPr="00484A04" w:rsidR="00481FFB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E327F1" w:rsidRPr="00484A04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главного бухгалтера </w:t>
      </w:r>
      <w:r w:rsidRPr="00484A04"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персональные данные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E327F1" w:rsidRPr="00484A04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н о в и </w:t>
      </w: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л :</w:t>
      </w:r>
    </w:p>
    <w:p w:rsidR="00E327F1" w:rsidRPr="00484A04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должностное лицо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 xml:space="preserve">совершила правонарушение, предусмотренное ст. 15.5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  <w:r w:rsidRPr="00484A04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являясь главн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бухгалтер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ом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«ЦФОУК Красноперекопского района»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первичную декларацию по налогу на прибыль организаций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за 2018 год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 </w:t>
      </w:r>
      <w:r w:rsidR="0067791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Отдел по вопросам культуры и межнациональных отношений администрации Красноперекопского района Республики Крым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, ИНН</w:t>
      </w:r>
      <w:r w:rsidR="006779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910600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="0067791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="00677914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нарушение п. 6 ст. 80, п.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289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Налогового кодекса РФ (далее – НК РФ) несвоевременно представила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первичную декларацию по налогу на прибыль организаций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за 2018 год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 месту учета.</w:t>
      </w:r>
    </w:p>
    <w:p w:rsidR="00E327F1" w:rsidRPr="00484A04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Стребкова</w:t>
      </w:r>
      <w:r w:rsidRPr="00484A04" w:rsidR="00834D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судебном заседании вину признала полностью.</w:t>
      </w:r>
    </w:p>
    <w:p w:rsidR="00867EEE" w:rsidRPr="00484A04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главного бухгалтера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«ЦФОУК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казательствами: протоколом №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. 1-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ответом </w:t>
      </w:r>
      <w:r w:rsidR="0067791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Отдел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="006779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вопросам культуры и межнациональных отношений администрации Красноперекопского района Республики Крым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договором № на финансово-хозяйственное обслуживание от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между Отделом по вопросам культуры и межнациональных отношений администрации Красноперекопского района Республики Кры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 и </w:t>
      </w:r>
      <w:r w:rsidRPr="00484A04"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18-19); </w:t>
      </w:r>
      <w:r w:rsidRPr="00484A04"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должностной инструкцией главного бухгалтера МКУ «ЦФОУК Красноперекопского района» (</w:t>
      </w:r>
      <w:r w:rsidRPr="00484A04"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484A04"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484A04"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1);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приказом №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 приеме на работу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главным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бухгалтером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«ЦФОУК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22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актом налоговой проверки №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="009F43E4">
        <w:rPr>
          <w:rFonts w:ascii="Times New Roman" w:eastAsia="Arial Unicode MS" w:hAnsi="Times New Roman" w:cs="Times New Roman"/>
          <w:sz w:val="26"/>
          <w:szCs w:val="26"/>
          <w:lang w:eastAsia="ru-RU"/>
        </w:rPr>
        <w:t>-25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); квитанцией о приеме налоговой 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екларации от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>. 27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E327F1" w:rsidRPr="00484A04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пп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4 п.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1 ст.</w:t>
      </w:r>
      <w:r w:rsidR="00B518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23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НК РФ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327F1" w:rsidRPr="00484A04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п.</w:t>
      </w:r>
      <w:r w:rsidR="00B5187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6 ст. 80 НК РФ налоговая декларация (расчет) представляется в установленные законодательством о налогах и сборах сроки.</w:t>
      </w:r>
    </w:p>
    <w:p w:rsidR="00484A04" w:rsidRPr="00484A04" w:rsidP="00484A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Согласно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289</w:t>
      </w:r>
      <w:r w:rsidRPr="00484A04" w:rsidR="00E327F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НК РФ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E327F1" w:rsidRPr="00484A04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 учетом, установленных по делу обстоятельств, требования данных норм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 xml:space="preserve">не соблюдены. </w:t>
      </w:r>
    </w:p>
    <w:p w:rsidR="00E327F1" w:rsidRPr="00484A04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действия главного бухгалтера МКУ 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«ЦФОУК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Красноперекопского района</w:t>
      </w:r>
      <w:r w:rsidRPr="00484A04" w:rsidR="000D70E3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Стребковой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содержат состав административного правонарушения и подлежат квалификации по </w:t>
      </w:r>
      <w:r w:rsidRPr="00484A04">
        <w:rPr>
          <w:rFonts w:ascii="Times New Roman" w:hAnsi="Times New Roman" w:cs="Times New Roman"/>
          <w:sz w:val="26"/>
          <w:szCs w:val="26"/>
        </w:rPr>
        <w:t xml:space="preserve">ст. 15.5 КоАП РФ, как 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нарушение установленных законодательством о налогах и сборах </w:t>
      </w:r>
      <w:hyperlink r:id="rId4" w:history="1">
        <w:r w:rsidRPr="00484A04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сроков</w:t>
        </w:r>
      </w:hyperlink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представления налоговой декларации в налоговый орган по месту учета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</w:t>
      </w:r>
      <w:r w:rsidRPr="00484A04" w:rsidR="00867EEE">
        <w:rPr>
          <w:rFonts w:ascii="Times New Roman" w:hAnsi="Times New Roman" w:cs="Times New Roman"/>
          <w:sz w:val="26"/>
          <w:szCs w:val="26"/>
        </w:rPr>
        <w:t>и обстоятельств, отягчающих административную ответственность</w:t>
      </w:r>
      <w:r w:rsidRPr="00484A04" w:rsidR="00867EE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84A04" w:rsidR="00867EEE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>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E327F1" w:rsidRPr="00484A04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ab/>
        <w:t>Согласно ч.</w:t>
      </w:r>
      <w:r w:rsidR="00484A04">
        <w:rPr>
          <w:rFonts w:ascii="Times New Roman" w:hAnsi="Times New Roman" w:cs="Times New Roman"/>
          <w:sz w:val="26"/>
          <w:szCs w:val="26"/>
        </w:rPr>
        <w:t xml:space="preserve"> 1</w:t>
      </w:r>
      <w:r w:rsidRPr="00484A04">
        <w:rPr>
          <w:rFonts w:ascii="Times New Roman" w:hAnsi="Times New Roman" w:cs="Times New Roman"/>
          <w:sz w:val="26"/>
          <w:szCs w:val="26"/>
        </w:rPr>
        <w:t xml:space="preserve">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E327F1" w:rsidRPr="00484A04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A04">
        <w:rPr>
          <w:rFonts w:ascii="Times New Roman" w:hAnsi="Times New Roman" w:cs="Times New Roman"/>
          <w:b/>
          <w:bCs/>
          <w:sz w:val="26"/>
          <w:szCs w:val="26"/>
        </w:rPr>
        <w:t xml:space="preserve">п о с т а н о в и </w:t>
      </w:r>
      <w:r w:rsidRPr="00484A04">
        <w:rPr>
          <w:rFonts w:ascii="Times New Roman" w:hAnsi="Times New Roman" w:cs="Times New Roman"/>
          <w:b/>
          <w:bCs/>
          <w:sz w:val="26"/>
          <w:szCs w:val="26"/>
        </w:rPr>
        <w:t>л :</w:t>
      </w:r>
    </w:p>
    <w:p w:rsidR="00E327F1" w:rsidRPr="00484A04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главного бухгалтера </w:t>
      </w:r>
      <w:r w:rsidRPr="00484A04"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«ЦФОУК Красноперекопского района»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Стребкову</w:t>
      </w:r>
      <w:r w:rsidRPr="00484A04" w:rsidR="00867E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431968">
        <w:rPr>
          <w:rFonts w:ascii="Times New Roman" w:eastAsia="Arial Unicode MS" w:hAnsi="Times New Roman" w:cs="Times New Roman"/>
          <w:sz w:val="26"/>
          <w:szCs w:val="26"/>
          <w:lang w:eastAsia="ru-RU"/>
        </w:rPr>
        <w:t>Е.А.</w:t>
      </w:r>
      <w:r w:rsidRPr="00484A0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484A04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E327F1" w:rsidRPr="00484A04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84A04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484A04">
        <w:rPr>
          <w:rFonts w:ascii="Times New Roman" w:hAnsi="Times New Roman" w:cs="Times New Roman"/>
          <w:sz w:val="26"/>
          <w:szCs w:val="26"/>
        </w:rPr>
        <w:t>.</w:t>
      </w:r>
    </w:p>
    <w:p w:rsidR="00E327F1" w:rsidRPr="00484A0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27F1" w:rsidRPr="00484A04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4">
        <w:rPr>
          <w:rFonts w:ascii="Times New Roman" w:hAnsi="Times New Roman" w:cs="Times New Roman"/>
          <w:sz w:val="26"/>
          <w:szCs w:val="26"/>
        </w:rPr>
        <w:t>Мировой судья</w:t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>
        <w:rPr>
          <w:rFonts w:ascii="Times New Roman" w:hAnsi="Times New Roman" w:cs="Times New Roman"/>
          <w:sz w:val="26"/>
          <w:szCs w:val="26"/>
        </w:rPr>
        <w:tab/>
      </w:r>
      <w:r w:rsidRPr="00484A04" w:rsidR="00867EEE">
        <w:rPr>
          <w:rFonts w:ascii="Times New Roman" w:hAnsi="Times New Roman" w:cs="Times New Roman"/>
          <w:sz w:val="26"/>
          <w:szCs w:val="26"/>
        </w:rPr>
        <w:t xml:space="preserve"> </w:t>
      </w:r>
      <w:r w:rsidRPr="00484A04" w:rsidR="00481FFB">
        <w:rPr>
          <w:rFonts w:ascii="Times New Roman" w:hAnsi="Times New Roman" w:cs="Times New Roman"/>
          <w:sz w:val="26"/>
          <w:szCs w:val="26"/>
        </w:rPr>
        <w:t xml:space="preserve">  </w:t>
      </w:r>
      <w:r w:rsidRPr="00484A04">
        <w:rPr>
          <w:rFonts w:ascii="Times New Roman" w:hAnsi="Times New Roman" w:cs="Times New Roman"/>
          <w:sz w:val="26"/>
          <w:szCs w:val="26"/>
        </w:rPr>
        <w:t xml:space="preserve"> Д.Б. Сангаджи-Горяев</w:t>
      </w:r>
    </w:p>
    <w:sectPr w:rsidSect="006E54E5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27F1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3196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277DF"/>
    <w:rsid w:val="0003113C"/>
    <w:rsid w:val="000364DC"/>
    <w:rsid w:val="000367AF"/>
    <w:rsid w:val="00057E37"/>
    <w:rsid w:val="00072374"/>
    <w:rsid w:val="00076A9C"/>
    <w:rsid w:val="000A4B44"/>
    <w:rsid w:val="000C5F5B"/>
    <w:rsid w:val="000C69D2"/>
    <w:rsid w:val="000C6CCD"/>
    <w:rsid w:val="000D70E3"/>
    <w:rsid w:val="000E1BD1"/>
    <w:rsid w:val="000E690C"/>
    <w:rsid w:val="000F126A"/>
    <w:rsid w:val="000F149E"/>
    <w:rsid w:val="00102947"/>
    <w:rsid w:val="00103E2A"/>
    <w:rsid w:val="00106CAB"/>
    <w:rsid w:val="001153B8"/>
    <w:rsid w:val="0015127B"/>
    <w:rsid w:val="0015552C"/>
    <w:rsid w:val="00161083"/>
    <w:rsid w:val="00164521"/>
    <w:rsid w:val="00165DE7"/>
    <w:rsid w:val="00166FF6"/>
    <w:rsid w:val="00174A2C"/>
    <w:rsid w:val="00177A7C"/>
    <w:rsid w:val="001A0645"/>
    <w:rsid w:val="001A5D77"/>
    <w:rsid w:val="001A6CEF"/>
    <w:rsid w:val="001C0038"/>
    <w:rsid w:val="001C3F27"/>
    <w:rsid w:val="001E0C02"/>
    <w:rsid w:val="001E688E"/>
    <w:rsid w:val="001F66AF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D0D55"/>
    <w:rsid w:val="002D2EA3"/>
    <w:rsid w:val="002E2D63"/>
    <w:rsid w:val="00305524"/>
    <w:rsid w:val="003078A3"/>
    <w:rsid w:val="00316EA0"/>
    <w:rsid w:val="00325E2B"/>
    <w:rsid w:val="003306D4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B4138"/>
    <w:rsid w:val="003C1541"/>
    <w:rsid w:val="003C74EA"/>
    <w:rsid w:val="003D30CA"/>
    <w:rsid w:val="003E50A4"/>
    <w:rsid w:val="003E527D"/>
    <w:rsid w:val="004028D1"/>
    <w:rsid w:val="004061C3"/>
    <w:rsid w:val="00431968"/>
    <w:rsid w:val="004340D9"/>
    <w:rsid w:val="00435DB3"/>
    <w:rsid w:val="00443D08"/>
    <w:rsid w:val="0045120F"/>
    <w:rsid w:val="00454EF4"/>
    <w:rsid w:val="004815B1"/>
    <w:rsid w:val="00481FFB"/>
    <w:rsid w:val="00484A04"/>
    <w:rsid w:val="004A3BDA"/>
    <w:rsid w:val="004A4B44"/>
    <w:rsid w:val="004D14C4"/>
    <w:rsid w:val="004E74A6"/>
    <w:rsid w:val="004F593B"/>
    <w:rsid w:val="004F6C85"/>
    <w:rsid w:val="00501E29"/>
    <w:rsid w:val="00510FB4"/>
    <w:rsid w:val="005319BD"/>
    <w:rsid w:val="005320B4"/>
    <w:rsid w:val="00572D0C"/>
    <w:rsid w:val="005A132E"/>
    <w:rsid w:val="005D2317"/>
    <w:rsid w:val="005D6C87"/>
    <w:rsid w:val="005E62B8"/>
    <w:rsid w:val="005E6BB7"/>
    <w:rsid w:val="005F73EA"/>
    <w:rsid w:val="00610848"/>
    <w:rsid w:val="00631A78"/>
    <w:rsid w:val="006505C9"/>
    <w:rsid w:val="00651266"/>
    <w:rsid w:val="00666AAA"/>
    <w:rsid w:val="00675E77"/>
    <w:rsid w:val="006769F6"/>
    <w:rsid w:val="00677914"/>
    <w:rsid w:val="00681563"/>
    <w:rsid w:val="006912F1"/>
    <w:rsid w:val="006D0EE6"/>
    <w:rsid w:val="006D2BE3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768A4"/>
    <w:rsid w:val="00795A07"/>
    <w:rsid w:val="007A2E57"/>
    <w:rsid w:val="007C7EA3"/>
    <w:rsid w:val="007D2888"/>
    <w:rsid w:val="007E25B7"/>
    <w:rsid w:val="007F10E1"/>
    <w:rsid w:val="00810DE2"/>
    <w:rsid w:val="00811F4F"/>
    <w:rsid w:val="008328A6"/>
    <w:rsid w:val="00834DF8"/>
    <w:rsid w:val="008438DE"/>
    <w:rsid w:val="00845250"/>
    <w:rsid w:val="00850BFE"/>
    <w:rsid w:val="00854A6B"/>
    <w:rsid w:val="00867EEE"/>
    <w:rsid w:val="00874408"/>
    <w:rsid w:val="00887D76"/>
    <w:rsid w:val="008A4A93"/>
    <w:rsid w:val="008C0B9E"/>
    <w:rsid w:val="008C4D63"/>
    <w:rsid w:val="008C799A"/>
    <w:rsid w:val="008E0250"/>
    <w:rsid w:val="008E05D2"/>
    <w:rsid w:val="008E33D4"/>
    <w:rsid w:val="008F3AC4"/>
    <w:rsid w:val="0091332E"/>
    <w:rsid w:val="00926DAF"/>
    <w:rsid w:val="00940579"/>
    <w:rsid w:val="009444CB"/>
    <w:rsid w:val="00952457"/>
    <w:rsid w:val="00961679"/>
    <w:rsid w:val="009C5616"/>
    <w:rsid w:val="009C6202"/>
    <w:rsid w:val="009D6037"/>
    <w:rsid w:val="009E33AE"/>
    <w:rsid w:val="009F3567"/>
    <w:rsid w:val="009F43E4"/>
    <w:rsid w:val="00A21CE5"/>
    <w:rsid w:val="00A45538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11483"/>
    <w:rsid w:val="00B51874"/>
    <w:rsid w:val="00B55AA9"/>
    <w:rsid w:val="00B60EAB"/>
    <w:rsid w:val="00B81840"/>
    <w:rsid w:val="00B879CA"/>
    <w:rsid w:val="00BA3322"/>
    <w:rsid w:val="00BA3D45"/>
    <w:rsid w:val="00BA42FB"/>
    <w:rsid w:val="00BC45E6"/>
    <w:rsid w:val="00BC668B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A01"/>
    <w:rsid w:val="00C77F8B"/>
    <w:rsid w:val="00C9021F"/>
    <w:rsid w:val="00C928CC"/>
    <w:rsid w:val="00CE53F0"/>
    <w:rsid w:val="00CF3AB0"/>
    <w:rsid w:val="00D064B8"/>
    <w:rsid w:val="00D113D7"/>
    <w:rsid w:val="00D120B7"/>
    <w:rsid w:val="00D17EC6"/>
    <w:rsid w:val="00D43308"/>
    <w:rsid w:val="00D452C0"/>
    <w:rsid w:val="00D605F0"/>
    <w:rsid w:val="00DA191F"/>
    <w:rsid w:val="00DB7724"/>
    <w:rsid w:val="00DE20D5"/>
    <w:rsid w:val="00DE76AA"/>
    <w:rsid w:val="00DF3658"/>
    <w:rsid w:val="00E0543E"/>
    <w:rsid w:val="00E315ED"/>
    <w:rsid w:val="00E327F1"/>
    <w:rsid w:val="00E656C7"/>
    <w:rsid w:val="00E83FD6"/>
    <w:rsid w:val="00E8478D"/>
    <w:rsid w:val="00E95DCA"/>
    <w:rsid w:val="00EA7878"/>
    <w:rsid w:val="00EA7A1E"/>
    <w:rsid w:val="00EC6137"/>
    <w:rsid w:val="00EF4269"/>
    <w:rsid w:val="00EF5A69"/>
    <w:rsid w:val="00F006E6"/>
    <w:rsid w:val="00F25410"/>
    <w:rsid w:val="00F31B11"/>
    <w:rsid w:val="00F46784"/>
    <w:rsid w:val="00F4722A"/>
    <w:rsid w:val="00F5192B"/>
    <w:rsid w:val="00F556F7"/>
    <w:rsid w:val="00F6277A"/>
    <w:rsid w:val="00F738F9"/>
    <w:rsid w:val="00F8220C"/>
    <w:rsid w:val="00F8241C"/>
    <w:rsid w:val="00F95E08"/>
    <w:rsid w:val="00FB0206"/>
    <w:rsid w:val="00FB30D3"/>
    <w:rsid w:val="00FD5111"/>
    <w:rsid w:val="00FE5894"/>
    <w:rsid w:val="00FF42E6"/>
    <w:rsid w:val="00FF6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F2478C3-DA72-4959-B67E-E8E32A6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