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572D" w:rsidRPr="0036624E" w:rsidP="009741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624E">
        <w:rPr>
          <w:rFonts w:ascii="Times New Roman" w:hAnsi="Times New Roman" w:cs="Times New Roman"/>
          <w:sz w:val="24"/>
          <w:szCs w:val="24"/>
        </w:rPr>
        <w:t>Дело № 5-59-446/2018</w:t>
      </w:r>
    </w:p>
    <w:p w:rsidR="009B572D" w:rsidRPr="0036624E" w:rsidP="009741D9">
      <w:pPr>
        <w:pStyle w:val="NoSpacing"/>
        <w:jc w:val="center"/>
        <w:rPr>
          <w:rFonts w:cs="Arial"/>
          <w:b/>
          <w:bCs/>
          <w:sz w:val="24"/>
          <w:szCs w:val="24"/>
        </w:rPr>
      </w:pPr>
      <w:r w:rsidRPr="0036624E">
        <w:rPr>
          <w:rFonts w:cs="Arial"/>
          <w:b/>
          <w:bCs/>
          <w:sz w:val="24"/>
          <w:szCs w:val="24"/>
        </w:rPr>
        <w:t>П О С Т А Н О В Л Е Н И Е</w:t>
      </w:r>
    </w:p>
    <w:p w:rsidR="009B572D" w:rsidRPr="0036624E" w:rsidP="009741D9">
      <w:pPr>
        <w:pStyle w:val="NoSpacing"/>
        <w:jc w:val="center"/>
        <w:rPr>
          <w:rFonts w:cs="Arial"/>
          <w:sz w:val="24"/>
          <w:szCs w:val="24"/>
        </w:rPr>
      </w:pPr>
      <w:r w:rsidRPr="0036624E">
        <w:rPr>
          <w:rFonts w:cs="Arial"/>
          <w:sz w:val="24"/>
          <w:szCs w:val="24"/>
        </w:rPr>
        <w:t>о прекращении производства по делу об административном правонарушении</w:t>
      </w:r>
    </w:p>
    <w:p w:rsidR="009B572D" w:rsidRPr="0036624E" w:rsidP="009741D9">
      <w:pPr>
        <w:pStyle w:val="NoSpacing"/>
        <w:spacing w:before="120" w:after="120"/>
        <w:rPr>
          <w:rFonts w:cs="Arial"/>
          <w:sz w:val="24"/>
          <w:szCs w:val="24"/>
        </w:rPr>
      </w:pPr>
      <w:r w:rsidRPr="0036624E">
        <w:rPr>
          <w:rFonts w:cs="Arial"/>
          <w:sz w:val="24"/>
          <w:szCs w:val="24"/>
        </w:rPr>
        <w:t>г. Красноперекопск</w:t>
      </w:r>
      <w:r w:rsidRPr="0036624E">
        <w:rPr>
          <w:rFonts w:cs="Arial"/>
          <w:sz w:val="24"/>
          <w:szCs w:val="24"/>
        </w:rPr>
        <w:tab/>
      </w:r>
      <w:r w:rsidRPr="0036624E">
        <w:rPr>
          <w:rFonts w:cs="Arial"/>
          <w:sz w:val="24"/>
          <w:szCs w:val="24"/>
        </w:rPr>
        <w:tab/>
      </w:r>
      <w:r w:rsidRPr="0036624E">
        <w:rPr>
          <w:rFonts w:cs="Arial"/>
          <w:sz w:val="24"/>
          <w:szCs w:val="24"/>
        </w:rPr>
        <w:tab/>
      </w:r>
      <w:r w:rsidRPr="0036624E">
        <w:rPr>
          <w:rFonts w:cs="Arial"/>
          <w:sz w:val="24"/>
          <w:szCs w:val="24"/>
        </w:rPr>
        <w:tab/>
      </w:r>
      <w:r w:rsidRPr="0036624E">
        <w:rPr>
          <w:rFonts w:cs="Arial"/>
          <w:sz w:val="24"/>
          <w:szCs w:val="24"/>
        </w:rPr>
        <w:tab/>
      </w:r>
      <w:r w:rsidRPr="0036624E">
        <w:rPr>
          <w:rFonts w:cs="Arial"/>
          <w:sz w:val="24"/>
          <w:szCs w:val="24"/>
        </w:rPr>
        <w:tab/>
      </w:r>
      <w:r w:rsidRPr="0036624E">
        <w:rPr>
          <w:rFonts w:cs="Arial"/>
          <w:sz w:val="24"/>
          <w:szCs w:val="24"/>
        </w:rPr>
        <w:tab/>
      </w:r>
      <w:r w:rsidRPr="0036624E">
        <w:rPr>
          <w:rFonts w:cs="Arial"/>
          <w:sz w:val="24"/>
          <w:szCs w:val="24"/>
        </w:rPr>
        <w:tab/>
        <w:t xml:space="preserve">  3 октября 2018 г.</w:t>
      </w:r>
    </w:p>
    <w:p w:rsidR="009B572D" w:rsidRPr="0036624E" w:rsidP="009741D9">
      <w:pPr>
        <w:pStyle w:val="NoSpacing"/>
        <w:ind w:firstLine="709"/>
        <w:rPr>
          <w:rFonts w:ascii="Times New Roman" w:eastAsia="Arial Unicode MS" w:hAnsi="Times New Roman"/>
          <w:sz w:val="24"/>
          <w:szCs w:val="24"/>
        </w:rPr>
      </w:pPr>
      <w:r w:rsidRPr="0036624E">
        <w:rPr>
          <w:rFonts w:cs="Arial"/>
          <w:sz w:val="24"/>
          <w:szCs w:val="24"/>
        </w:rPr>
        <w:t>Мировой судья судебного участка № 59 Красноперекопского судебного района Республики Крым Сангаджи-Горяев Д.Б., рассмотре</w:t>
      </w:r>
      <w:r w:rsidRPr="0036624E">
        <w:rPr>
          <w:rFonts w:ascii="Times New Roman" w:eastAsia="Arial Unicode MS" w:hAnsi="Times New Roman"/>
          <w:sz w:val="24"/>
          <w:szCs w:val="24"/>
        </w:rPr>
        <w:t xml:space="preserve">в в помещении суда по адресу: </w:t>
      </w:r>
      <w:r w:rsidRPr="0036624E">
        <w:rPr>
          <w:rFonts w:cs="Arial"/>
          <w:sz w:val="24"/>
          <w:szCs w:val="24"/>
        </w:rPr>
        <w:t>Республика Крым, г. Красноперекопск, мкр. 10, д. 4, в порядке подготовки материалы дела об админис</w:t>
      </w:r>
      <w:r w:rsidRPr="0036624E">
        <w:rPr>
          <w:rFonts w:ascii="Times New Roman" w:eastAsia="Arial Unicode MS" w:hAnsi="Times New Roman"/>
          <w:sz w:val="24"/>
          <w:szCs w:val="24"/>
        </w:rPr>
        <w:t xml:space="preserve">тративном правонарушении, предусмотренном ч. 2 ст. 12.26 </w:t>
      </w:r>
      <w:r w:rsidRPr="0036624E">
        <w:rPr>
          <w:rFonts w:cs="Arial"/>
          <w:sz w:val="24"/>
          <w:szCs w:val="24"/>
        </w:rPr>
        <w:t>Кодекса Российской Федерации об административных правонарушениях</w:t>
      </w:r>
      <w:r w:rsidRPr="0036624E">
        <w:rPr>
          <w:rFonts w:ascii="Times New Roman" w:eastAsia="Arial Unicode MS" w:hAnsi="Times New Roman"/>
          <w:sz w:val="24"/>
          <w:szCs w:val="24"/>
        </w:rPr>
        <w:t xml:space="preserve">, в отношении </w:t>
      </w:r>
    </w:p>
    <w:p w:rsidR="009B572D" w:rsidRPr="0036624E" w:rsidP="009741D9">
      <w:pPr>
        <w:pStyle w:val="NormalWeb"/>
        <w:spacing w:before="0" w:beforeAutospacing="0" w:after="0" w:afterAutospacing="0"/>
        <w:ind w:left="1416"/>
        <w:jc w:val="both"/>
        <w:rPr>
          <w:rFonts w:ascii="Times New Roman" w:eastAsia="Arial Unicode MS" w:hAnsi="Times New Roman"/>
        </w:rPr>
      </w:pPr>
      <w:r w:rsidRPr="0036624E">
        <w:rPr>
          <w:rFonts w:ascii="Times New Roman" w:eastAsia="Arial Unicode MS" w:hAnsi="Times New Roman"/>
        </w:rPr>
        <w:t xml:space="preserve">Мартюшева Е.С., </w:t>
      </w:r>
      <w:r w:rsidRPr="0036624E">
        <w:rPr>
          <w:rFonts w:cs="Arial"/>
        </w:rPr>
        <w:t>&lt;персональные данные&gt;</w:t>
      </w:r>
      <w:r w:rsidRPr="0036624E">
        <w:rPr>
          <w:rFonts w:ascii="Times New Roman" w:eastAsia="Arial Unicode MS" w:hAnsi="Times New Roman"/>
        </w:rPr>
        <w:t>,</w:t>
      </w:r>
    </w:p>
    <w:p w:rsidR="009B572D" w:rsidRPr="0036624E" w:rsidP="001308D8">
      <w:pPr>
        <w:pStyle w:val="NormalWeb"/>
        <w:spacing w:before="0" w:beforeAutospacing="0" w:after="0" w:afterAutospacing="0"/>
        <w:jc w:val="center"/>
        <w:rPr>
          <w:rFonts w:ascii="Times New Roman" w:eastAsia="Arial Unicode MS" w:hAnsi="Times New Roman"/>
          <w:b/>
          <w:bCs/>
        </w:rPr>
      </w:pPr>
      <w:r w:rsidRPr="0036624E">
        <w:rPr>
          <w:rFonts w:ascii="Times New Roman" w:eastAsia="Arial Unicode MS" w:hAnsi="Times New Roman"/>
          <w:b/>
          <w:bCs/>
        </w:rPr>
        <w:t>у с т а н о в и л :</w:t>
      </w:r>
    </w:p>
    <w:p w:rsidR="009B572D" w:rsidRPr="0036624E" w:rsidP="009741D9">
      <w:pPr>
        <w:pStyle w:val="NoSpacing"/>
        <w:ind w:firstLine="709"/>
        <w:rPr>
          <w:rFonts w:cs="Arial"/>
          <w:sz w:val="24"/>
          <w:szCs w:val="24"/>
        </w:rPr>
      </w:pPr>
      <w:r w:rsidRPr="0036624E">
        <w:rPr>
          <w:rFonts w:cs="Arial"/>
          <w:sz w:val="24"/>
          <w:szCs w:val="24"/>
        </w:rPr>
        <w:t>согласно протоколу &lt; номер &gt; об административном правонарушении от 26.06.2018 Мартышев Е.В. обвиняется в совершении правонарушения при следующих обстоятельствах.</w:t>
      </w:r>
    </w:p>
    <w:p w:rsidR="009B572D" w:rsidRPr="0036624E" w:rsidP="009741D9">
      <w:pPr>
        <w:pStyle w:val="NoSpacing"/>
        <w:ind w:firstLine="709"/>
        <w:rPr>
          <w:rFonts w:cs="Arial"/>
          <w:sz w:val="24"/>
          <w:szCs w:val="24"/>
        </w:rPr>
      </w:pPr>
      <w:r w:rsidRPr="0036624E">
        <w:rPr>
          <w:rFonts w:cs="Arial"/>
          <w:sz w:val="24"/>
          <w:szCs w:val="24"/>
        </w:rPr>
        <w:t xml:space="preserve">26.06.2018 в 01 час. 45 мин. на 13 км + 200 м автодороги «Красноперекопск – Симферополь» в нарушение п. 2.3.2 ПДД РФ Мартышев Е.В., не имея права управления транспортными средствами, управлял транспортным средством мотоблоком &lt; марка </w:t>
      </w:r>
      <w:r w:rsidRPr="0036624E">
        <w:rPr>
          <w:rFonts w:cs="Arial"/>
          <w:color w:val="000000"/>
          <w:sz w:val="24"/>
          <w:szCs w:val="24"/>
        </w:rPr>
        <w:t>транспортного средства</w:t>
      </w:r>
      <w:r w:rsidRPr="0036624E">
        <w:rPr>
          <w:rFonts w:cs="Arial"/>
          <w:sz w:val="24"/>
          <w:szCs w:val="24"/>
        </w:rPr>
        <w:t xml:space="preserve"> &gt;, не выполнил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9B572D" w:rsidRPr="0036624E" w:rsidP="009741D9">
      <w:pPr>
        <w:pStyle w:val="NoSpacing"/>
        <w:ind w:firstLine="709"/>
        <w:rPr>
          <w:rFonts w:cs="Arial"/>
          <w:sz w:val="24"/>
          <w:szCs w:val="24"/>
        </w:rPr>
      </w:pPr>
      <w:r w:rsidRPr="0036624E">
        <w:rPr>
          <w:rFonts w:cs="Arial"/>
          <w:sz w:val="24"/>
          <w:szCs w:val="24"/>
        </w:rPr>
        <w:t>Действия Мартышева Е.В. квалифицированы инспектором ДПС отделения ГИБДД Межмуниципального отдела МВД России «Красноперекопский» по ч. 2 ст. 12.26 Кодекса Российской Федерации об административных правонарушениях.</w:t>
      </w:r>
    </w:p>
    <w:p w:rsidR="009B572D" w:rsidRPr="0036624E" w:rsidP="001D2BC4">
      <w:pPr>
        <w:pStyle w:val="BodyTextIndent2"/>
        <w:ind w:firstLine="709"/>
        <w:rPr>
          <w:rFonts w:cs="Arial"/>
          <w:sz w:val="24"/>
          <w:szCs w:val="24"/>
          <w:lang w:eastAsia="en-US"/>
        </w:rPr>
      </w:pPr>
      <w:r w:rsidRPr="0036624E">
        <w:rPr>
          <w:rFonts w:cs="Arial"/>
          <w:sz w:val="24"/>
          <w:szCs w:val="24"/>
          <w:lang w:eastAsia="en-US"/>
        </w:rPr>
        <w:t>Изучив представленный протокол и материалы об административном правонарушении, прихожу к выводу о необходимости прекращения производства по делу по следующим основаниям.</w:t>
      </w:r>
    </w:p>
    <w:p w:rsidR="009B572D" w:rsidRPr="0036624E" w:rsidP="001D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6624E">
        <w:rPr>
          <w:rFonts w:ascii="Times New Roman" w:hAnsi="Times New Roman" w:cs="Times New Roman"/>
          <w:sz w:val="24"/>
          <w:szCs w:val="24"/>
          <w:lang w:eastAsia="en-US"/>
        </w:rPr>
        <w:t xml:space="preserve">Согласно ч. 2 ст. 29.4 КоАП РФ при подготовке к рассмотрению дела об административном правонарушении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 </w:t>
      </w:r>
    </w:p>
    <w:p w:rsidR="009B572D" w:rsidRPr="0036624E" w:rsidP="009654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6624E">
        <w:rPr>
          <w:rFonts w:ascii="Times New Roman" w:hAnsi="Times New Roman" w:cs="Times New Roman"/>
          <w:sz w:val="24"/>
          <w:szCs w:val="24"/>
          <w:lang w:eastAsia="en-US"/>
        </w:rPr>
        <w:t>В силу п. 2 ч. 1 ст. 24.5 КоАП РФ производство по делу об административном правонарушении не может быть начато, а начатое подлежит прекращению в случае отсутствия состава административного правонарушения.</w:t>
      </w:r>
    </w:p>
    <w:p w:rsidR="009B572D" w:rsidRPr="0036624E" w:rsidP="009654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24E">
        <w:rPr>
          <w:rFonts w:ascii="Times New Roman" w:hAnsi="Times New Roman" w:cs="Times New Roman"/>
          <w:sz w:val="24"/>
          <w:szCs w:val="24"/>
          <w:lang w:eastAsia="en-US"/>
        </w:rPr>
        <w:t>Частью 2 статьи 12.26 КоАП РФ установлена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36624E">
        <w:rPr>
          <w:rFonts w:ascii="Times New Roman" w:hAnsi="Times New Roman" w:cs="Times New Roman"/>
          <w:sz w:val="24"/>
          <w:szCs w:val="24"/>
        </w:rPr>
        <w:t>.</w:t>
      </w:r>
    </w:p>
    <w:p w:rsidR="009B572D" w:rsidRPr="0036624E" w:rsidP="009654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24E">
        <w:rPr>
          <w:rFonts w:ascii="Times New Roman" w:hAnsi="Times New Roman" w:cs="Times New Roman"/>
          <w:sz w:val="24"/>
          <w:szCs w:val="24"/>
        </w:rPr>
        <w:t>В соответствии с п. 2.3.2 Правил дорожного движения, утвержденных постановлением Совета Министров - Правительства РФ от 23.10.1990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B572D" w:rsidRPr="0036624E" w:rsidP="009654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6624E">
        <w:rPr>
          <w:rFonts w:ascii="Times New Roman" w:hAnsi="Times New Roman" w:cs="Times New Roman"/>
          <w:sz w:val="24"/>
          <w:szCs w:val="24"/>
        </w:rPr>
        <w:t>Субъектом данного правонарушения является водитель транспортного средства</w:t>
      </w:r>
    </w:p>
    <w:p w:rsidR="009B572D" w:rsidRPr="0036624E" w:rsidP="0097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24E">
        <w:rPr>
          <w:rFonts w:ascii="Times New Roman" w:hAnsi="Times New Roman" w:cs="Times New Roman"/>
          <w:sz w:val="24"/>
          <w:szCs w:val="24"/>
        </w:rPr>
        <w:t>В соответствии с примечанием к ст. 12.1 КоАП РФ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9B572D" w:rsidRPr="0036624E" w:rsidP="0097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24E">
        <w:rPr>
          <w:rFonts w:ascii="Times New Roman" w:hAnsi="Times New Roman" w:cs="Times New Roman"/>
          <w:sz w:val="24"/>
          <w:szCs w:val="24"/>
        </w:rPr>
        <w:t xml:space="preserve">Согласно информации, предоставленной индивидуальным предпринимателем М.А.Ю. на </w:t>
      </w:r>
      <w:r w:rsidRPr="0036624E">
        <w:rPr>
          <w:rFonts w:ascii="Times New Roman" w:hAnsi="Times New Roman" w:cs="Times New Roman"/>
          <w:sz w:val="24"/>
          <w:szCs w:val="24"/>
          <w:lang w:eastAsia="en-US"/>
        </w:rPr>
        <w:t xml:space="preserve">запрос отделения ГИБДД МО МВД России «Красноперекопский» от 12.07.2018, </w:t>
      </w:r>
      <w:r w:rsidRPr="0036624E">
        <w:rPr>
          <w:rFonts w:ascii="Times New Roman" w:hAnsi="Times New Roman" w:cs="Times New Roman"/>
          <w:sz w:val="24"/>
          <w:szCs w:val="24"/>
        </w:rPr>
        <w:t xml:space="preserve">мотоблок </w:t>
      </w:r>
      <w:r w:rsidRPr="0036624E">
        <w:rPr>
          <w:rFonts w:ascii="Times New Roman" w:hAnsi="Times New Roman" w:cs="Times New Roman"/>
          <w:sz w:val="24"/>
          <w:szCs w:val="24"/>
          <w:lang w:eastAsia="en-US"/>
        </w:rPr>
        <w:t xml:space="preserve">бензиновый </w:t>
      </w:r>
      <w:r w:rsidRPr="0036624E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36624E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36624E">
        <w:rPr>
          <w:rFonts w:ascii="Times New Roman" w:hAnsi="Times New Roman" w:cs="Times New Roman"/>
          <w:sz w:val="24"/>
          <w:szCs w:val="24"/>
        </w:rPr>
        <w:t xml:space="preserve"> &gt; </w:t>
      </w:r>
      <w:r w:rsidRPr="0036624E">
        <w:rPr>
          <w:rFonts w:ascii="Times New Roman" w:hAnsi="Times New Roman" w:cs="Times New Roman"/>
          <w:sz w:val="24"/>
          <w:szCs w:val="24"/>
          <w:lang w:eastAsia="en-US"/>
        </w:rPr>
        <w:t>имеет</w:t>
      </w:r>
      <w:r w:rsidRPr="0036624E">
        <w:rPr>
          <w:rFonts w:ascii="Times New Roman" w:hAnsi="Times New Roman" w:cs="Times New Roman"/>
          <w:sz w:val="24"/>
          <w:szCs w:val="24"/>
        </w:rPr>
        <w:t xml:space="preserve"> следующие технические параметры: мощность двигателя 7.0 л.с. или 5,15 кВт, объем двигателя 212 см</w:t>
      </w:r>
      <w:r w:rsidRPr="0036624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6624E">
        <w:rPr>
          <w:rFonts w:ascii="Times New Roman" w:hAnsi="Times New Roman" w:cs="Times New Roman"/>
          <w:sz w:val="24"/>
          <w:szCs w:val="24"/>
        </w:rPr>
        <w:t>, максимальная скорость движения 12 км/час (л.д. 15).</w:t>
      </w:r>
    </w:p>
    <w:p w:rsidR="009B572D" w:rsidRPr="0036624E" w:rsidP="0097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24E">
        <w:rPr>
          <w:rFonts w:ascii="Times New Roman" w:hAnsi="Times New Roman" w:cs="Times New Roman"/>
          <w:sz w:val="24"/>
          <w:szCs w:val="24"/>
        </w:rPr>
        <w:t>Согласно п. 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РФ от 23.10.1993 года № 1090 «О Правилах дорожного движения»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«Транзит» или 10 суток после их приобретения или таможенного оформления.</w:t>
      </w:r>
    </w:p>
    <w:p w:rsidR="009B572D" w:rsidRPr="0036624E" w:rsidP="0097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24E">
        <w:rPr>
          <w:rFonts w:ascii="Times New Roman" w:hAnsi="Times New Roman" w:cs="Times New Roman"/>
          <w:sz w:val="24"/>
          <w:szCs w:val="24"/>
        </w:rPr>
        <w:t>Государственная регистрация на территории РФ автомототранспортных средств, тракторов, самоходных дорожно-строительных и иных машин с рабочим объемом двигателя внутреннего сгорания более 50 см</w:t>
      </w:r>
      <w:r w:rsidRPr="0036624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6624E">
        <w:rPr>
          <w:rFonts w:ascii="Times New Roman" w:hAnsi="Times New Roman" w:cs="Times New Roman"/>
          <w:sz w:val="24"/>
          <w:szCs w:val="24"/>
        </w:rPr>
        <w:t xml:space="preserve"> или максимальной мощностью электродвигателя более 4 киловатт, а также прицепов к ним осуществляется в соответствии с постановлением Правительства Российской Федерации от 12.08.1994 года № 938 «О государственной регистрации автомототранспортных средств и других видов самоходной техники на территории Российской Федерации».</w:t>
      </w:r>
    </w:p>
    <w:p w:rsidR="009B572D" w:rsidRPr="0036624E" w:rsidP="0097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24E">
        <w:rPr>
          <w:rFonts w:ascii="Times New Roman" w:hAnsi="Times New Roman" w:cs="Times New Roman"/>
          <w:sz w:val="24"/>
          <w:szCs w:val="24"/>
        </w:rPr>
        <w:t>Согласно п. 2 данного постановления регистрацию автомототранспортных средств, имеющих максимальную конструктивную скорость более 50 км/час, и прицепов к ним, предназначенных для движения по автомобильным дорогам общего пользования, осуществляют подразделения Государственной инспекции, а тракторов, самоходных дорожно-строительных и иных машин и прицепов к ним, включая автомототранспортные средства, имеющие максимальную конструктивную скорость 50 км/час. и менее, а также не предназначенные для движения по автомобильным дорогам общего пользования, - органы государственного надзора за техническим состоянием самоходных машин и других видов техники в РФ (гостехнадзора).</w:t>
      </w:r>
    </w:p>
    <w:p w:rsidR="009B572D" w:rsidRPr="0036624E" w:rsidP="009741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24E">
        <w:rPr>
          <w:rFonts w:ascii="Times New Roman" w:hAnsi="Times New Roman" w:cs="Times New Roman"/>
          <w:sz w:val="24"/>
          <w:szCs w:val="24"/>
        </w:rPr>
        <w:t>Единый порядок государственной регистрации тракторов, самоходных дорожно-строительных и иных машин и прицепов к ним, а также выдачу на машины государственных регистрационных знаков установлен Правилами государственной регистрации тракторов, самоходных дорожно-строительных и иных машин и прицепов к ним органами государственного надзора за техническим состоянием самоходных машин и других видов техники в Российской Федерации (гостехнадзора), утвержденными Минсельхозпродом России 16.01.1995 года.</w:t>
      </w:r>
    </w:p>
    <w:p w:rsidR="009B572D" w:rsidRPr="0036624E" w:rsidP="0097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24E">
        <w:rPr>
          <w:rFonts w:ascii="Times New Roman" w:hAnsi="Times New Roman" w:cs="Times New Roman"/>
          <w:sz w:val="24"/>
          <w:szCs w:val="24"/>
        </w:rPr>
        <w:t>В соответствии с пунктом 1.4 указанных Правил государственной регистрации, Государственной регистрации, учету в соответствии с настоящими Правилами подлежат тракторы (кроме мотоблоков), самоходные дорожно-строительные, мелиоративные, сельскохозяйственные и другие машины с рабочим объемом двигателя внутреннего сгорания более 50 куб. см., не подлежащие регистрации в подразделениях Государственной автомобильной инспекции Министерства внутренних дел Российской Федерации, а также номерные агрегаты и прицепы (полуприцепы) этих машин.</w:t>
      </w:r>
    </w:p>
    <w:p w:rsidR="009B572D" w:rsidRPr="0036624E" w:rsidP="0097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24E">
        <w:rPr>
          <w:rFonts w:ascii="Times New Roman" w:hAnsi="Times New Roman" w:cs="Times New Roman"/>
          <w:sz w:val="24"/>
          <w:szCs w:val="24"/>
        </w:rPr>
        <w:t>Порядок допуска граждан к управлению самоходными машинами и выдачи удостоверений тракториста-машиниста (тракториста) органами гостехнадзора установлен Правилами допуска к управлению самоходными машинами и выдачи удостоверений тракториста-машиниста (тракториста), утвержденными постановлением Правительства Российской Федерации от 12.07.1999 года № 796.</w:t>
      </w:r>
    </w:p>
    <w:p w:rsidR="009B572D" w:rsidRPr="0036624E" w:rsidP="0097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24E">
        <w:rPr>
          <w:rFonts w:ascii="Times New Roman" w:hAnsi="Times New Roman" w:cs="Times New Roman"/>
          <w:sz w:val="24"/>
          <w:szCs w:val="24"/>
        </w:rPr>
        <w:t>Согласно данным Правилам и Инструкции о порядке их применения, утвержденной Приказом Минсельхозпрода России от 29.11.1999 года № 807, под самоходными машинами понимаются мототранспортные средства, не предназначенные для движения по дорогам общего пользования (внедорожные мотосредства), тракторы (кроме мотоблоков), самоходные дорожно-строительные и иные машины с рабочим объемом двигателя внутреннего сгорания более 50 см</w:t>
      </w:r>
      <w:r w:rsidRPr="0036624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6624E">
        <w:rPr>
          <w:rFonts w:ascii="Times New Roman" w:hAnsi="Times New Roman" w:cs="Times New Roman"/>
          <w:sz w:val="24"/>
          <w:szCs w:val="24"/>
        </w:rPr>
        <w:t>, не относящееся к автомототранспортным средствам.</w:t>
      </w:r>
    </w:p>
    <w:p w:rsidR="009B572D" w:rsidRPr="0036624E" w:rsidP="0097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24E">
        <w:rPr>
          <w:rFonts w:ascii="Times New Roman" w:hAnsi="Times New Roman" w:cs="Times New Roman"/>
          <w:sz w:val="24"/>
          <w:szCs w:val="24"/>
        </w:rPr>
        <w:t>Таким образом, к транспортным средствам, подлежащим государственной регистрации, мотоблок не относится, самоходной машиной, на управление которой предоставляется специальное право, не является и, исходя из понятия, сформулированного в примечании к ст. 12.1 КоАП РФ, применительно к другим статьям главы 12 названного Кодекса, транспортным средством признано быть не может.</w:t>
      </w:r>
    </w:p>
    <w:p w:rsidR="009B572D" w:rsidRPr="0036624E" w:rsidP="0097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24E">
        <w:rPr>
          <w:rFonts w:ascii="Times New Roman" w:hAnsi="Times New Roman" w:cs="Times New Roman"/>
          <w:sz w:val="24"/>
          <w:szCs w:val="24"/>
        </w:rPr>
        <w:t>Исходя из изложенного, учитывая, что в момент задержания 26.06.2018 сотрудниками ГИБДД Мартюшев Е.С. транспортным средством не управлял, прихожу к выводу об отсутствии в его действиях состава правонарушения, предусмотренного ч. 2 ст. 12.26 КоАП РФ.</w:t>
      </w:r>
    </w:p>
    <w:p w:rsidR="009B572D" w:rsidRPr="0036624E" w:rsidP="0097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24E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24.5, 29.4, 29.9 КоАП РФ, мировой судья</w:t>
      </w:r>
    </w:p>
    <w:p w:rsidR="009B572D" w:rsidRPr="0036624E" w:rsidP="005A11C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24E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9B572D" w:rsidRPr="0036624E" w:rsidP="009741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24E">
        <w:rPr>
          <w:rFonts w:ascii="Times New Roman" w:hAnsi="Times New Roman" w:cs="Times New Roman"/>
          <w:sz w:val="24"/>
          <w:szCs w:val="24"/>
        </w:rPr>
        <w:t>прекратить производство по делу об административном правонарушении, предусмотренном ч. 2 ст. 12.26 Кодекса Российской Федерации об административных правонарушениях, в отношении Мартюшева Е.С. в связи с отсутствием в его действиях состава административного правонарушения.</w:t>
      </w:r>
    </w:p>
    <w:p w:rsidR="009B572D" w:rsidRPr="0036624E" w:rsidP="009741D9">
      <w:pPr>
        <w:pStyle w:val="NoSpacing"/>
        <w:ind w:firstLine="709"/>
        <w:rPr>
          <w:rFonts w:cs="Arial"/>
          <w:sz w:val="24"/>
          <w:szCs w:val="24"/>
        </w:rPr>
      </w:pPr>
      <w:r w:rsidRPr="0036624E">
        <w:rPr>
          <w:rFonts w:cs="Arial"/>
          <w:sz w:val="24"/>
          <w:szCs w:val="24"/>
        </w:rPr>
        <w:t xml:space="preserve">Постановление может быть обжаловано в течение 10 суток со дня вручения или получения копии постановления через судебный участок № 59 Красноперекопского судебного района Республики Крым в Красноперекопский районный суд Республики Крым. </w:t>
      </w:r>
    </w:p>
    <w:p w:rsidR="009B572D" w:rsidRPr="0036624E" w:rsidP="009741D9">
      <w:pPr>
        <w:pStyle w:val="NoSpacing"/>
        <w:ind w:firstLine="709"/>
        <w:rPr>
          <w:rFonts w:cs="Arial"/>
          <w:sz w:val="24"/>
          <w:szCs w:val="24"/>
        </w:rPr>
      </w:pPr>
    </w:p>
    <w:p w:rsidR="009B572D" w:rsidRPr="0036624E" w:rsidP="001308D8">
      <w:pPr>
        <w:pStyle w:val="NoSpacing"/>
        <w:rPr>
          <w:rFonts w:cs="Arial"/>
          <w:sz w:val="24"/>
          <w:szCs w:val="24"/>
        </w:rPr>
      </w:pPr>
      <w:r w:rsidRPr="0036624E">
        <w:rPr>
          <w:rFonts w:cs="Arial"/>
          <w:sz w:val="24"/>
          <w:szCs w:val="24"/>
        </w:rPr>
        <w:t>Мировой судья</w:t>
      </w:r>
      <w:r w:rsidRPr="0036624E">
        <w:rPr>
          <w:rFonts w:cs="Arial"/>
          <w:sz w:val="24"/>
          <w:szCs w:val="24"/>
        </w:rPr>
        <w:tab/>
      </w:r>
      <w:r w:rsidRPr="0036624E">
        <w:rPr>
          <w:rFonts w:cs="Arial"/>
          <w:sz w:val="24"/>
          <w:szCs w:val="24"/>
        </w:rPr>
        <w:tab/>
      </w:r>
      <w:r w:rsidRPr="0036624E">
        <w:rPr>
          <w:rFonts w:cs="Arial"/>
          <w:sz w:val="24"/>
          <w:szCs w:val="24"/>
        </w:rPr>
        <w:tab/>
      </w:r>
      <w:r w:rsidRPr="0036624E">
        <w:rPr>
          <w:rFonts w:cs="Arial"/>
          <w:sz w:val="24"/>
          <w:szCs w:val="24"/>
        </w:rPr>
        <w:tab/>
      </w:r>
      <w:r w:rsidRPr="0036624E">
        <w:rPr>
          <w:rFonts w:cs="Arial"/>
          <w:sz w:val="24"/>
          <w:szCs w:val="24"/>
        </w:rPr>
        <w:t>(подпись)</w:t>
      </w:r>
      <w:r w:rsidRPr="0036624E">
        <w:rPr>
          <w:rFonts w:cs="Arial"/>
          <w:sz w:val="24"/>
          <w:szCs w:val="24"/>
        </w:rPr>
        <w:tab/>
      </w:r>
      <w:r w:rsidRPr="0036624E">
        <w:rPr>
          <w:rFonts w:cs="Arial"/>
          <w:sz w:val="24"/>
          <w:szCs w:val="24"/>
        </w:rPr>
        <w:tab/>
      </w:r>
      <w:r w:rsidRPr="0036624E">
        <w:rPr>
          <w:rFonts w:cs="Arial"/>
          <w:sz w:val="24"/>
          <w:szCs w:val="24"/>
        </w:rPr>
        <w:tab/>
        <w:t xml:space="preserve">   Д.Б. Сангаджи-Горяев</w:t>
      </w:r>
    </w:p>
    <w:p w:rsidR="009B572D" w:rsidRPr="0036624E" w:rsidP="001308D8">
      <w:pPr>
        <w:pStyle w:val="NoSpacing"/>
        <w:rPr>
          <w:rFonts w:cs="Arial"/>
          <w:sz w:val="24"/>
          <w:szCs w:val="24"/>
        </w:rPr>
      </w:pPr>
    </w:p>
    <w:p w:rsidR="009B572D" w:rsidRPr="0036624E" w:rsidP="0036624E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624E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9B572D" w:rsidRPr="0036624E" w:rsidP="003662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24E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9B572D" w:rsidRPr="0036624E" w:rsidP="003662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24E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9B572D" w:rsidRPr="0036624E" w:rsidP="0036624E">
      <w:pPr>
        <w:rPr>
          <w:rFonts w:ascii="Times New Roman" w:hAnsi="Times New Roman" w:cs="Times New Roman"/>
          <w:sz w:val="24"/>
          <w:szCs w:val="24"/>
        </w:rPr>
      </w:pPr>
      <w:r w:rsidRPr="0036624E">
        <w:rPr>
          <w:rFonts w:ascii="Times New Roman" w:hAnsi="Times New Roman" w:cs="Times New Roman"/>
          <w:sz w:val="24"/>
          <w:szCs w:val="24"/>
        </w:rPr>
        <w:t xml:space="preserve">          «____»_____________2018 г.          </w:t>
      </w:r>
    </w:p>
    <w:sectPr w:rsidSect="001308D8">
      <w:headerReference w:type="default" r:id="rId4"/>
      <w:pgSz w:w="11906" w:h="16838"/>
      <w:pgMar w:top="1134" w:right="680" w:bottom="1134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2D" w:rsidP="001308D8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B4E"/>
    <w:rsid w:val="000329F0"/>
    <w:rsid w:val="001308D8"/>
    <w:rsid w:val="00172E2F"/>
    <w:rsid w:val="00181B4E"/>
    <w:rsid w:val="001D2BC4"/>
    <w:rsid w:val="001E7655"/>
    <w:rsid w:val="0029144F"/>
    <w:rsid w:val="002A120D"/>
    <w:rsid w:val="002F6D47"/>
    <w:rsid w:val="0036624E"/>
    <w:rsid w:val="00413522"/>
    <w:rsid w:val="005A11CC"/>
    <w:rsid w:val="005E6BB7"/>
    <w:rsid w:val="0069127F"/>
    <w:rsid w:val="008916DB"/>
    <w:rsid w:val="009654AB"/>
    <w:rsid w:val="009741D9"/>
    <w:rsid w:val="009B572D"/>
    <w:rsid w:val="00A23E10"/>
    <w:rsid w:val="00D40886"/>
    <w:rsid w:val="00DF3658"/>
    <w:rsid w:val="00F327B8"/>
    <w:rsid w:val="00F8795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1D9"/>
    <w:pPr>
      <w:spacing w:after="200" w:line="276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741D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9741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741D9"/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9741D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741D9"/>
    <w:rPr>
      <w:rFonts w:ascii="Arial" w:eastAsia="Times New Roman" w:hAnsi="Arial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741D9"/>
    <w:pPr>
      <w:jc w:val="both"/>
    </w:pPr>
    <w:rPr>
      <w:rFonts w:ascii="Arial" w:hAnsi="Arial"/>
      <w:lang w:eastAsia="en-US"/>
    </w:rPr>
  </w:style>
  <w:style w:type="paragraph" w:customStyle="1" w:styleId="ConsPlusNormal">
    <w:name w:val="ConsPlusNormal"/>
    <w:uiPriority w:val="99"/>
    <w:rsid w:val="009741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1D2BC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D2BC4"/>
    <w:rPr>
      <w:rFonts w:ascii="Times New Roman" w:hAnsi="Times New Roman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91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144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36624E"/>
    <w:pPr>
      <w:spacing w:after="0" w:line="240" w:lineRule="auto"/>
    </w:pPr>
    <w:rPr>
      <w:rFonts w:ascii="Verdana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