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F18" w:rsidRPr="009E14F4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14F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9E14F4" w:rsidR="008A5971">
        <w:rPr>
          <w:rFonts w:ascii="Times New Roman" w:eastAsia="Times New Roman" w:hAnsi="Times New Roman" w:cs="Times New Roman"/>
          <w:sz w:val="25"/>
          <w:szCs w:val="25"/>
          <w:lang w:eastAsia="ru-RU"/>
        </w:rPr>
        <w:t>49</w:t>
      </w:r>
      <w:r w:rsidRPr="009E14F4" w:rsidR="004720D8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9E14F4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9E14F4" w:rsidR="00080212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8A5971" w:rsidRPr="009E14F4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14F4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9E14F4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9E14F4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0059-01-2019-001810-59</w:t>
      </w:r>
    </w:p>
    <w:p w:rsidR="00FD2F18" w:rsidRPr="009E14F4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E14F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9E14F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FD2F18" w:rsidRPr="009E14F4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9E14F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FD2F18" w:rsidRPr="009E14F4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E14F4" w:rsidR="008A597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6 декабря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9E14F4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FD2F18" w:rsidRPr="009E14F4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9E14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9E14F4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9E14F4" w:rsidR="00524D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9E14F4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9E14F4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9E14F4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д. 4, 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1 ст. 20.25 </w:t>
      </w:r>
      <w:r w:rsidRPr="009E14F4" w:rsidR="0063174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FD2F18" w:rsidRPr="009E14F4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E14F4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Рижко</w:t>
      </w:r>
      <w:r w:rsidRPr="009E14F4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E14F4" w:rsidR="009E14F4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С.В., </w:t>
      </w:r>
      <w:r w:rsidRPr="009E14F4" w:rsidR="009E14F4">
        <w:rPr>
          <w:rFonts w:ascii="Times New Roman" w:hAnsi="Times New Roman" w:cs="Times New Roman"/>
          <w:sz w:val="25"/>
          <w:szCs w:val="25"/>
        </w:rPr>
        <w:t>&lt;персональные данные&gt;,</w:t>
      </w:r>
      <w:r w:rsidRPr="009E14F4" w:rsidR="009E14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FD2F18" w:rsidRPr="009E14F4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9E14F4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9E14F4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>Рижко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 С.В.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9E14F4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судьи судебного участка № </w:t>
      </w:r>
      <w:r w:rsidRPr="009E14F4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9E14F4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5 </w:t>
      </w:r>
      <w:r w:rsidRPr="009E14F4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ского суд</w:t>
      </w:r>
      <w:r w:rsidRPr="009E14F4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ебного района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от </w:t>
      </w:r>
      <w:r w:rsidRPr="009E14F4" w:rsid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9E14F4" w:rsid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9E14F4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9E14F4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ст. </w:t>
      </w:r>
      <w:r w:rsidRPr="009E14F4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9E14F4" w:rsidR="001B5768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9E14F4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.33.2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9E14F4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E14F4" w:rsid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</w:t>
      </w:r>
      <w:r w:rsidRPr="009E14F4" w:rsidR="001B576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полном объёме 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9E14F4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9E14F4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9E14F4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9E14F4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9E14F4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признал.</w:t>
      </w:r>
    </w:p>
    <w:p w:rsidR="00FD2F18" w:rsidRPr="009E14F4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9E14F4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правонарушителя, прихожу к выводу о том, что вина </w:t>
      </w:r>
      <w:r w:rsidRPr="009E14F4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9E14F4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Pr="009E14F4" w:rsidR="009E14F4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9E14F4" w:rsid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9E14F4" w:rsid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9E14F4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9E14F4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1); копией постановления по делу об административном правонарушении от </w:t>
      </w:r>
      <w:r w:rsidRPr="009E14F4" w:rsid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9E14F4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9E14F4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9E14F4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возбуждении исполнительного производства от </w:t>
      </w:r>
      <w:r w:rsidRPr="009E14F4" w:rsid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9E14F4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4-</w:t>
      </w:r>
      <w:r w:rsidRPr="009E14F4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9E14F4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письменными объяснениями </w:t>
      </w:r>
      <w:r w:rsidRPr="009E14F4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9E14F4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9E14F4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E14F4" w:rsidR="006317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9E14F4" w:rsid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9E14F4" w:rsidR="004861A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E14F4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9E14F4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9E14F4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9E14F4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9E14F4" w:rsidR="004861A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9E14F4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9E14F4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9E14F4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квитанцией от </w:t>
      </w:r>
      <w:r w:rsidRPr="009E14F4" w:rsid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9E14F4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уплате штрафа (</w:t>
      </w:r>
      <w:r w:rsidRPr="009E14F4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9E14F4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. 9)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9E14F4" w:rsidR="004720D8">
        <w:rPr>
          <w:rFonts w:ascii="Times New Roman" w:eastAsia="Calibri" w:hAnsi="Times New Roman" w:cs="Times New Roman"/>
          <w:sz w:val="25"/>
          <w:szCs w:val="25"/>
        </w:rPr>
        <w:t>Рижко</w:t>
      </w:r>
      <w:r w:rsidRPr="009E14F4" w:rsidR="004720D8">
        <w:rPr>
          <w:rFonts w:ascii="Times New Roman" w:eastAsia="Calibri" w:hAnsi="Times New Roman" w:cs="Times New Roman"/>
          <w:sz w:val="25"/>
          <w:szCs w:val="25"/>
        </w:rPr>
        <w:t xml:space="preserve"> С.В.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9E14F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9E14F4" w:rsidR="00C718AA">
        <w:rPr>
          <w:rFonts w:ascii="Times New Roman" w:eastAsia="Calibri" w:hAnsi="Times New Roman" w:cs="Times New Roman"/>
          <w:sz w:val="25"/>
          <w:szCs w:val="25"/>
        </w:rPr>
        <w:t>и обстоятельств, отягчающих ответственность, мировым судьёй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 не установлено.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</w:t>
      </w:r>
      <w:r w:rsidRPr="009E14F4" w:rsidR="00C718AA">
        <w:rPr>
          <w:rFonts w:ascii="Times New Roman" w:eastAsia="Calibri" w:hAnsi="Times New Roman" w:cs="Times New Roman"/>
          <w:sz w:val="25"/>
          <w:szCs w:val="25"/>
        </w:rPr>
        <w:t>, наличие малолетних детей у виновного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9E14F4" w:rsidR="00524D53">
        <w:rPr>
          <w:rFonts w:ascii="Times New Roman" w:eastAsia="Calibri" w:hAnsi="Times New Roman" w:cs="Times New Roman"/>
          <w:sz w:val="25"/>
          <w:szCs w:val="25"/>
        </w:rPr>
        <w:t xml:space="preserve"> виновного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9E14F4" w:rsidR="00524D53">
        <w:rPr>
          <w:rFonts w:ascii="Times New Roman" w:eastAsia="Calibri" w:hAnsi="Times New Roman" w:cs="Times New Roman"/>
          <w:sz w:val="25"/>
          <w:szCs w:val="25"/>
        </w:rPr>
        <w:t xml:space="preserve">его 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семейное и материальное положение, обстоятельства, смягчающие </w:t>
      </w:r>
      <w:r w:rsidRPr="009E14F4" w:rsidR="001B5768">
        <w:rPr>
          <w:rFonts w:ascii="Times New Roman" w:eastAsia="Calibri" w:hAnsi="Times New Roman" w:cs="Times New Roman"/>
          <w:sz w:val="25"/>
          <w:szCs w:val="25"/>
        </w:rPr>
        <w:t xml:space="preserve">и отягчающие </w:t>
      </w:r>
      <w:r w:rsidRPr="009E14F4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FD2F18" w:rsidRPr="009E14F4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9E14F4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9E14F4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9E14F4" w:rsidR="0014385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E14F4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FD2F18" w:rsidRPr="009E14F4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9E14F4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9E14F4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14F4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Рижко</w:t>
      </w:r>
      <w:r w:rsidRPr="009E14F4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E14F4" w:rsidR="009E14F4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С.В.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</w:t>
      </w:r>
      <w:r w:rsidRPr="009E14F4" w:rsidR="001B5768">
        <w:rPr>
          <w:rFonts w:ascii="Times New Roman" w:eastAsia="Calibri" w:hAnsi="Times New Roman" w:cs="Times New Roman"/>
          <w:sz w:val="25"/>
          <w:szCs w:val="25"/>
        </w:rPr>
        <w:t xml:space="preserve">азание в виде штрафа в размере </w:t>
      </w:r>
      <w:r w:rsidRPr="009E14F4" w:rsidR="00C718AA">
        <w:rPr>
          <w:rFonts w:ascii="Times New Roman" w:eastAsia="Calibri" w:hAnsi="Times New Roman" w:cs="Times New Roman"/>
          <w:sz w:val="25"/>
          <w:szCs w:val="25"/>
        </w:rPr>
        <w:t>1</w:t>
      </w:r>
      <w:r w:rsidRPr="009E14F4">
        <w:rPr>
          <w:rFonts w:ascii="Times New Roman" w:eastAsia="Calibri" w:hAnsi="Times New Roman" w:cs="Times New Roman"/>
          <w:sz w:val="25"/>
          <w:szCs w:val="25"/>
        </w:rPr>
        <w:t>000 (</w:t>
      </w:r>
      <w:r w:rsidRPr="009E14F4" w:rsidR="00C718AA">
        <w:rPr>
          <w:rFonts w:ascii="Times New Roman" w:eastAsia="Calibri" w:hAnsi="Times New Roman" w:cs="Times New Roman"/>
          <w:sz w:val="25"/>
          <w:szCs w:val="25"/>
        </w:rPr>
        <w:t>о</w:t>
      </w:r>
      <w:r w:rsidRPr="009E14F4">
        <w:rPr>
          <w:rFonts w:ascii="Times New Roman" w:eastAsia="Calibri" w:hAnsi="Times New Roman" w:cs="Times New Roman"/>
          <w:sz w:val="25"/>
          <w:szCs w:val="25"/>
        </w:rPr>
        <w:t>д</w:t>
      </w:r>
      <w:r w:rsidRPr="009E14F4" w:rsidR="00C718AA">
        <w:rPr>
          <w:rFonts w:ascii="Times New Roman" w:eastAsia="Calibri" w:hAnsi="Times New Roman" w:cs="Times New Roman"/>
          <w:sz w:val="25"/>
          <w:szCs w:val="25"/>
        </w:rPr>
        <w:t>на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 тысяч</w:t>
      </w:r>
      <w:r w:rsidRPr="009E14F4" w:rsidR="00C718AA">
        <w:rPr>
          <w:rFonts w:ascii="Times New Roman" w:eastAsia="Calibri" w:hAnsi="Times New Roman" w:cs="Times New Roman"/>
          <w:sz w:val="25"/>
          <w:szCs w:val="25"/>
        </w:rPr>
        <w:t>а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>Административный штраф подлежит уплате по следующим реквизитам: получатель УФК по Республике Крым (ОСП по г. Красноперекопску и Красноперекопскому району УФССП России по Республике Крым, л/с</w:t>
      </w:r>
      <w:r w:rsidRPr="009E14F4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E14F4">
        <w:rPr>
          <w:rFonts w:ascii="Times New Roman" w:eastAsia="Calibri" w:hAnsi="Times New Roman" w:cs="Times New Roman"/>
          <w:sz w:val="25"/>
          <w:szCs w:val="25"/>
        </w:rPr>
        <w:t>05751А93010), Банк получателя – Отделение Республик</w:t>
      </w:r>
      <w:r w:rsidRPr="009E14F4" w:rsidR="008764FE">
        <w:rPr>
          <w:rFonts w:ascii="Times New Roman" w:eastAsia="Calibri" w:hAnsi="Times New Roman" w:cs="Times New Roman"/>
          <w:sz w:val="25"/>
          <w:szCs w:val="25"/>
        </w:rPr>
        <w:t>а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 Крым, </w:t>
      </w:r>
      <w:r w:rsidRPr="009E14F4">
        <w:rPr>
          <w:rFonts w:ascii="Times New Roman" w:eastAsia="Calibri" w:hAnsi="Times New Roman" w:cs="Times New Roman"/>
          <w:sz w:val="25"/>
          <w:szCs w:val="25"/>
        </w:rPr>
        <w:t>р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/с 40101810335100010001, БИК 043510001, КБК 32211617000016017140, КПП 910201001, ОКТМО 35718000, ИНН 7702835613, </w:t>
      </w:r>
      <w:r w:rsidRPr="009E14F4">
        <w:rPr>
          <w:rFonts w:ascii="Times New Roman" w:eastAsia="Calibri" w:hAnsi="Times New Roman" w:cs="Times New Roman"/>
          <w:b/>
          <w:sz w:val="25"/>
          <w:szCs w:val="25"/>
        </w:rPr>
        <w:t>УИН 322820151</w:t>
      </w:r>
      <w:r w:rsidRPr="009E14F4" w:rsidR="0014385E">
        <w:rPr>
          <w:rFonts w:ascii="Times New Roman" w:eastAsia="Calibri" w:hAnsi="Times New Roman" w:cs="Times New Roman"/>
          <w:b/>
          <w:sz w:val="25"/>
          <w:szCs w:val="25"/>
        </w:rPr>
        <w:t>9</w:t>
      </w:r>
      <w:r w:rsidRPr="009E14F4">
        <w:rPr>
          <w:rFonts w:ascii="Times New Roman" w:eastAsia="Calibri" w:hAnsi="Times New Roman" w:cs="Times New Roman"/>
          <w:b/>
          <w:sz w:val="25"/>
          <w:szCs w:val="25"/>
        </w:rPr>
        <w:t>0000</w:t>
      </w:r>
      <w:r w:rsidRPr="009E14F4" w:rsidR="00984C30">
        <w:rPr>
          <w:rFonts w:ascii="Times New Roman" w:eastAsia="Calibri" w:hAnsi="Times New Roman" w:cs="Times New Roman"/>
          <w:b/>
          <w:sz w:val="25"/>
          <w:szCs w:val="25"/>
        </w:rPr>
        <w:t>406018</w:t>
      </w:r>
      <w:r w:rsidRPr="009E14F4" w:rsidR="00672B8F">
        <w:rPr>
          <w:rFonts w:ascii="Times New Roman" w:eastAsia="Calibri" w:hAnsi="Times New Roman" w:cs="Times New Roman"/>
          <w:sz w:val="25"/>
          <w:szCs w:val="25"/>
        </w:rPr>
        <w:t>;</w:t>
      </w:r>
      <w:r w:rsidRPr="009E14F4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E14F4" w:rsidR="00672B8F">
        <w:rPr>
          <w:rFonts w:ascii="Times New Roman" w:eastAsia="Calibri" w:hAnsi="Times New Roman" w:cs="Times New Roman"/>
          <w:sz w:val="25"/>
          <w:szCs w:val="25"/>
        </w:rPr>
        <w:t>ИП01;</w:t>
      </w:r>
      <w:r w:rsidRPr="009E14F4" w:rsidR="00C718AA">
        <w:rPr>
          <w:rFonts w:ascii="Times New Roman" w:eastAsia="Calibri" w:hAnsi="Times New Roman" w:cs="Times New Roman"/>
          <w:sz w:val="25"/>
          <w:szCs w:val="25"/>
        </w:rPr>
        <w:t>7</w:t>
      </w:r>
      <w:r w:rsidRPr="009E14F4" w:rsidR="0014385E">
        <w:rPr>
          <w:rFonts w:ascii="Times New Roman" w:eastAsia="Calibri" w:hAnsi="Times New Roman" w:cs="Times New Roman"/>
          <w:sz w:val="25"/>
          <w:szCs w:val="25"/>
        </w:rPr>
        <w:t>3</w:t>
      </w:r>
      <w:r w:rsidRPr="009E14F4" w:rsidR="004861A1">
        <w:rPr>
          <w:rFonts w:ascii="Times New Roman" w:eastAsia="Calibri" w:hAnsi="Times New Roman" w:cs="Times New Roman"/>
          <w:sz w:val="25"/>
          <w:szCs w:val="25"/>
        </w:rPr>
        <w:t>1</w:t>
      </w:r>
      <w:r w:rsidRPr="009E14F4" w:rsidR="001B5768">
        <w:rPr>
          <w:rFonts w:ascii="Times New Roman" w:eastAsia="Calibri" w:hAnsi="Times New Roman" w:cs="Times New Roman"/>
          <w:sz w:val="25"/>
          <w:szCs w:val="25"/>
        </w:rPr>
        <w:t>4</w:t>
      </w:r>
      <w:r w:rsidRPr="009E14F4" w:rsidR="00C718AA">
        <w:rPr>
          <w:rFonts w:ascii="Times New Roman" w:eastAsia="Calibri" w:hAnsi="Times New Roman" w:cs="Times New Roman"/>
          <w:sz w:val="25"/>
          <w:szCs w:val="25"/>
        </w:rPr>
        <w:t>0</w:t>
      </w:r>
      <w:r w:rsidRPr="009E14F4" w:rsidR="0063174E">
        <w:rPr>
          <w:rFonts w:ascii="Times New Roman" w:eastAsia="Calibri" w:hAnsi="Times New Roman" w:cs="Times New Roman"/>
          <w:sz w:val="25"/>
          <w:szCs w:val="25"/>
        </w:rPr>
        <w:t>2</w:t>
      </w:r>
      <w:r w:rsidRPr="009E14F4" w:rsidR="00C718AA">
        <w:rPr>
          <w:rFonts w:ascii="Times New Roman" w:eastAsia="Calibri" w:hAnsi="Times New Roman" w:cs="Times New Roman"/>
          <w:sz w:val="25"/>
          <w:szCs w:val="25"/>
        </w:rPr>
        <w:t>15</w:t>
      </w:r>
      <w:r w:rsidRPr="009E14F4" w:rsidR="0063174E">
        <w:rPr>
          <w:rFonts w:ascii="Times New Roman" w:eastAsia="Calibri" w:hAnsi="Times New Roman" w:cs="Times New Roman"/>
          <w:sz w:val="25"/>
          <w:szCs w:val="25"/>
        </w:rPr>
        <w:t>16</w:t>
      </w:r>
      <w:r w:rsidRPr="009E14F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9E14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9E14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со ст.</w:t>
      </w:r>
      <w:r w:rsidRPr="009E14F4" w:rsidR="0063174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E14F4">
        <w:rPr>
          <w:rFonts w:ascii="Times New Roman" w:eastAsia="Calibri" w:hAnsi="Times New Roman" w:cs="Times New Roman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>С</w:t>
      </w:r>
      <w:r w:rsidRPr="009E14F4">
        <w:rPr>
          <w:rFonts w:ascii="Times New Roman" w:eastAsia="Calibri" w:hAnsi="Times New Roman" w:cs="Times New Roman"/>
          <w:sz w:val="25"/>
          <w:szCs w:val="25"/>
        </w:rPr>
        <w:t>о</w:t>
      </w:r>
      <w:r w:rsidRPr="009E14F4">
        <w:rPr>
          <w:rFonts w:ascii="Times New Roman" w:eastAsia="Calibri" w:hAnsi="Times New Roman" w:cs="Times New Roman"/>
          <w:sz w:val="25"/>
          <w:szCs w:val="25"/>
        </w:rPr>
        <w:t>гласно ч. 1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 ст. 20.25 КоАП </w:t>
      </w:r>
      <w:r w:rsidRPr="009E14F4" w:rsidR="0063174E">
        <w:rPr>
          <w:rFonts w:ascii="Times New Roman" w:eastAsia="Calibri" w:hAnsi="Times New Roman" w:cs="Times New Roman"/>
          <w:sz w:val="25"/>
          <w:szCs w:val="25"/>
        </w:rPr>
        <w:t>РФ</w:t>
      </w: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E14F4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9E14F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9E14F4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FD2F18" w:rsidRPr="009E14F4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14F4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9E14F4">
        <w:rPr>
          <w:rFonts w:ascii="Times New Roman" w:eastAsia="Calibri" w:hAnsi="Times New Roman" w:cs="Times New Roman"/>
          <w:sz w:val="25"/>
          <w:szCs w:val="25"/>
        </w:rPr>
        <w:tab/>
      </w:r>
      <w:r w:rsidRPr="009E14F4">
        <w:rPr>
          <w:rFonts w:ascii="Times New Roman" w:eastAsia="Calibri" w:hAnsi="Times New Roman" w:cs="Times New Roman"/>
          <w:sz w:val="25"/>
          <w:szCs w:val="25"/>
        </w:rPr>
        <w:tab/>
      </w:r>
      <w:r w:rsidRPr="009E14F4">
        <w:rPr>
          <w:rFonts w:ascii="Times New Roman" w:eastAsia="Calibri" w:hAnsi="Times New Roman" w:cs="Times New Roman"/>
          <w:sz w:val="25"/>
          <w:szCs w:val="25"/>
        </w:rPr>
        <w:tab/>
      </w:r>
      <w:r w:rsidRPr="009E14F4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9E14F4">
        <w:rPr>
          <w:rFonts w:ascii="Times New Roman" w:eastAsia="Calibri" w:hAnsi="Times New Roman" w:cs="Times New Roman"/>
          <w:sz w:val="25"/>
          <w:szCs w:val="25"/>
        </w:rPr>
        <w:tab/>
      </w:r>
      <w:r w:rsidRPr="009E14F4">
        <w:rPr>
          <w:rFonts w:ascii="Times New Roman" w:eastAsia="Calibri" w:hAnsi="Times New Roman" w:cs="Times New Roman"/>
          <w:sz w:val="25"/>
          <w:szCs w:val="25"/>
        </w:rPr>
        <w:tab/>
      </w:r>
      <w:r w:rsidRPr="009E14F4">
        <w:rPr>
          <w:rFonts w:ascii="Times New Roman" w:eastAsia="Calibri" w:hAnsi="Times New Roman" w:cs="Times New Roman"/>
          <w:sz w:val="25"/>
          <w:szCs w:val="25"/>
        </w:rPr>
        <w:tab/>
        <w:t xml:space="preserve">  </w:t>
      </w:r>
      <w:r w:rsidRPr="009E14F4" w:rsidR="00524D53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Pr="009E14F4">
        <w:rPr>
          <w:rFonts w:ascii="Times New Roman" w:eastAsia="Calibri" w:hAnsi="Times New Roman" w:cs="Times New Roman"/>
          <w:sz w:val="25"/>
          <w:szCs w:val="25"/>
        </w:rPr>
        <w:t>Д.Б. Сангаджи-Горяев</w:t>
      </w:r>
    </w:p>
    <w:p w:rsidR="002F6D47" w:rsidRPr="009E14F4">
      <w:pPr>
        <w:rPr>
          <w:rFonts w:ascii="Times New Roman" w:hAnsi="Times New Roman" w:cs="Times New Roman"/>
          <w:sz w:val="25"/>
          <w:szCs w:val="25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1B57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4F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80212"/>
    <w:rsid w:val="000A4BC0"/>
    <w:rsid w:val="0014385E"/>
    <w:rsid w:val="001B5768"/>
    <w:rsid w:val="002347B5"/>
    <w:rsid w:val="002E3D65"/>
    <w:rsid w:val="002F6D47"/>
    <w:rsid w:val="003008E6"/>
    <w:rsid w:val="00347484"/>
    <w:rsid w:val="00440BDB"/>
    <w:rsid w:val="004720D8"/>
    <w:rsid w:val="004861A1"/>
    <w:rsid w:val="004C063E"/>
    <w:rsid w:val="00524D53"/>
    <w:rsid w:val="005A15A8"/>
    <w:rsid w:val="005C2AD2"/>
    <w:rsid w:val="005E6BB7"/>
    <w:rsid w:val="0063174E"/>
    <w:rsid w:val="006406B0"/>
    <w:rsid w:val="006501FF"/>
    <w:rsid w:val="00671383"/>
    <w:rsid w:val="00672B8F"/>
    <w:rsid w:val="0070429C"/>
    <w:rsid w:val="00741861"/>
    <w:rsid w:val="00763B3B"/>
    <w:rsid w:val="007F49AE"/>
    <w:rsid w:val="008764FE"/>
    <w:rsid w:val="008A5971"/>
    <w:rsid w:val="00984C30"/>
    <w:rsid w:val="009E14F4"/>
    <w:rsid w:val="00A95A55"/>
    <w:rsid w:val="00AB5B0B"/>
    <w:rsid w:val="00BA214C"/>
    <w:rsid w:val="00BD0BFA"/>
    <w:rsid w:val="00C46077"/>
    <w:rsid w:val="00C718AA"/>
    <w:rsid w:val="00D0686E"/>
    <w:rsid w:val="00DF3658"/>
    <w:rsid w:val="00E514FD"/>
    <w:rsid w:val="00E5726E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