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C659F" w:rsidRPr="00FD005C" w:rsidP="008953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D005C">
        <w:rPr>
          <w:rFonts w:ascii="Times New Roman" w:hAnsi="Times New Roman" w:cs="Times New Roman"/>
          <w:sz w:val="24"/>
          <w:szCs w:val="24"/>
          <w:lang w:eastAsia="ru-RU"/>
        </w:rPr>
        <w:t>Дело № 5-59-545/2018</w:t>
      </w:r>
    </w:p>
    <w:p w:rsidR="004C659F" w:rsidRPr="00FD005C" w:rsidP="00A02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00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4C659F" w:rsidRPr="00FD005C" w:rsidP="00895388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D00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4C659F" w:rsidRPr="00FD005C" w:rsidP="00F93D4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005C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  <w:r w:rsidRPr="00FD005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D005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D005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D005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D005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D005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D005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D005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6 декабря 2018 г.</w:t>
      </w:r>
    </w:p>
    <w:p w:rsidR="004C659F" w:rsidRPr="00FD005C" w:rsidP="00E31C1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D00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FD00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FD00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РФ, Республика Крым,                                    г. Красноперекопск, мкр. 10, д. 4, рассмотрев в открытом судебном заседании дело об административном правонарушении, предусмотренном ч. 2 ст. 8.37 КоАП РФ, в отношении</w:t>
      </w:r>
    </w:p>
    <w:p w:rsidR="004C659F" w:rsidRPr="00FD005C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D005C">
        <w:rPr>
          <w:rFonts w:ascii="Times New Roman" w:hAnsi="Times New Roman" w:cs="Times New Roman"/>
          <w:sz w:val="24"/>
          <w:szCs w:val="24"/>
          <w:lang w:eastAsia="ru-RU"/>
        </w:rPr>
        <w:t>Галина А.И.</w:t>
      </w:r>
      <w:r w:rsidRPr="00FD005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FD005C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FD005C">
        <w:rPr>
          <w:rFonts w:ascii="Times New Roman" w:hAnsi="Times New Roman" w:cs="Times New Roman"/>
          <w:sz w:val="24"/>
          <w:szCs w:val="24"/>
          <w:lang w:eastAsia="ru-RU"/>
        </w:rPr>
        <w:t>, ранее не привлекавшегося к административной ответственности, личность которого установлена на основании материалов дела,</w:t>
      </w:r>
    </w:p>
    <w:p w:rsidR="004C659F" w:rsidRPr="00FD005C" w:rsidP="007B44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D005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4C659F" w:rsidRPr="00FD005C" w:rsidP="00595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05C">
        <w:rPr>
          <w:rFonts w:ascii="Times New Roman" w:eastAsia="Arial Unicode MS" w:hAnsi="Times New Roman" w:cs="Times New Roman"/>
          <w:sz w:val="24"/>
          <w:szCs w:val="24"/>
          <w:lang w:eastAsia="ru-RU"/>
        </w:rPr>
        <w:t>Галин А.И.</w:t>
      </w:r>
      <w:r w:rsidRPr="00FD005C">
        <w:rPr>
          <w:rFonts w:ascii="Times New Roman" w:hAnsi="Times New Roman" w:cs="Times New Roman"/>
          <w:sz w:val="24"/>
          <w:szCs w:val="24"/>
        </w:rPr>
        <w:t xml:space="preserve"> совершил правонарушение, предусмотренное ч. 2 ст. 8.37 КоАП РФ, при следующих обстоятельствах.</w:t>
      </w:r>
    </w:p>
    <w:p w:rsidR="004C659F" w:rsidRPr="00FD005C" w:rsidP="004A6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05C">
        <w:rPr>
          <w:rFonts w:ascii="Times New Roman" w:hAnsi="Times New Roman" w:cs="Times New Roman"/>
          <w:sz w:val="24"/>
          <w:szCs w:val="24"/>
        </w:rPr>
        <w:t xml:space="preserve">11.11.2018 около 8 час. 45 мин. в 20 км юго-восточнее Государственной границы РФ, в 2 км западнее с. Новорыбацкое, в 4 км юго-западнее с. Совхозное в водотоке севернее </w:t>
      </w:r>
      <w:r w:rsidRPr="00FD005C">
        <w:rPr>
          <w:rFonts w:ascii="Times New Roman" w:hAnsi="Times New Roman" w:cs="Times New Roman"/>
          <w:sz w:val="24"/>
          <w:szCs w:val="24"/>
          <w:lang w:eastAsia="ru-RU"/>
        </w:rPr>
        <w:t xml:space="preserve">ГБУ РК «Крымский рыбопитомник» </w:t>
      </w:r>
      <w:r w:rsidRPr="00FD005C">
        <w:rPr>
          <w:rFonts w:ascii="Times New Roman" w:hAnsi="Times New Roman" w:cs="Times New Roman"/>
          <w:sz w:val="24"/>
          <w:szCs w:val="24"/>
        </w:rPr>
        <w:t xml:space="preserve">выявлен </w:t>
      </w:r>
      <w:r w:rsidRPr="00FD005C">
        <w:rPr>
          <w:rFonts w:ascii="Times New Roman" w:eastAsia="Arial Unicode MS" w:hAnsi="Times New Roman" w:cs="Times New Roman"/>
          <w:sz w:val="24"/>
          <w:szCs w:val="24"/>
          <w:lang w:eastAsia="ru-RU"/>
        </w:rPr>
        <w:t>Галин А.И</w:t>
      </w:r>
      <w:r w:rsidRPr="00FD005C">
        <w:rPr>
          <w:rFonts w:ascii="Times New Roman" w:hAnsi="Times New Roman" w:cs="Times New Roman"/>
          <w:sz w:val="24"/>
          <w:szCs w:val="24"/>
        </w:rPr>
        <w:t>. осуществлявший любительское и спортивное рыболовство запрещенным орудием добычи – одним ловушечным вентерем длиной открылков 3 м., размером ячеи 8х8 мм., длиной бочки 3 м., что является  нарушением абзаца 2 подпункта «а» пункта 54.1 Правил рыболовства для Азово-Черноморского рыбохозяйственного бассейна, утвержденных приказом Минсельхоза от 01.08.2013 № 293 (далее Правила рыболовства для Азово-Черноморского рыбохозяйственного бассейна), пункта 4 статьи 43.1 Федерального закона РФ от 20.12.2004 № 166-ФЗ «О рыболовстве и сохранении водных биологических  ресурсов» (далее Закон «О рыболовстве и сохранении водных биологических  ресурсов»).</w:t>
      </w:r>
    </w:p>
    <w:p w:rsidR="004C659F" w:rsidRPr="00FD005C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005C">
        <w:rPr>
          <w:rFonts w:ascii="Times New Roman" w:eastAsia="Arial Unicode MS" w:hAnsi="Times New Roman" w:cs="Times New Roman"/>
          <w:sz w:val="24"/>
          <w:szCs w:val="24"/>
          <w:lang w:eastAsia="ru-RU"/>
        </w:rPr>
        <w:t>Галин А.И.</w:t>
      </w:r>
      <w:r w:rsidRPr="00FD00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005C">
        <w:rPr>
          <w:rFonts w:ascii="Times New Roman" w:hAnsi="Times New Roman" w:cs="Times New Roman"/>
          <w:sz w:val="24"/>
          <w:szCs w:val="24"/>
          <w:lang w:eastAsia="ru-RU"/>
        </w:rPr>
        <w:t xml:space="preserve">в судебное заседание не явился. </w:t>
      </w:r>
    </w:p>
    <w:p w:rsidR="004C659F" w:rsidRPr="00FD005C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5C">
        <w:rPr>
          <w:rFonts w:ascii="Times New Roman" w:hAnsi="Times New Roman" w:cs="Times New Roman"/>
          <w:sz w:val="24"/>
          <w:szCs w:val="24"/>
          <w:lang w:eastAsia="ru-RU"/>
        </w:rPr>
        <w:t>Принимая во внимание разъяснения, указанные в абз. 2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учитывая положения ч. 2 ст. 25.1, ст. 25.15 КоАП РФ, а также то обстоятельство, что</w:t>
      </w:r>
      <w:r w:rsidRPr="00FD00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005C">
        <w:rPr>
          <w:rFonts w:ascii="Times New Roman" w:eastAsia="Arial Unicode MS" w:hAnsi="Times New Roman" w:cs="Times New Roman"/>
          <w:sz w:val="24"/>
          <w:szCs w:val="24"/>
          <w:lang w:eastAsia="ru-RU"/>
        </w:rPr>
        <w:t>Галин А.И.</w:t>
      </w:r>
      <w:r w:rsidRPr="00FD005C">
        <w:rPr>
          <w:rFonts w:ascii="Times New Roman" w:hAnsi="Times New Roman" w:cs="Times New Roman"/>
          <w:sz w:val="24"/>
          <w:szCs w:val="24"/>
          <w:lang w:eastAsia="ru-RU"/>
        </w:rPr>
        <w:t xml:space="preserve"> знал о нахождении дела в производстве суда, мировой судья счёл возможным рассмотреть дело в его отсутствие, поскольку неявка лица, в отношении которого ведётся производство по делу, не препятствует всестороннему, полному и объективному выяснению всех обстоятельств дела.</w:t>
      </w:r>
    </w:p>
    <w:p w:rsidR="004C659F" w:rsidRPr="00FD005C" w:rsidP="00E01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05C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материалы, прихожу к выводу о том, что факт совершения </w:t>
      </w:r>
      <w:r w:rsidRPr="00FD005C">
        <w:rPr>
          <w:rFonts w:ascii="Times New Roman" w:eastAsia="Arial Unicode MS" w:hAnsi="Times New Roman" w:cs="Times New Roman"/>
          <w:sz w:val="24"/>
          <w:szCs w:val="24"/>
          <w:lang w:eastAsia="ru-RU"/>
        </w:rPr>
        <w:t>Галиным А.И.</w:t>
      </w:r>
      <w:r w:rsidRPr="00FD00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005C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 подтверждается следующими письменными доказательствами, оцененными в соответствии со ст. 26.11 КоАП РФ: протоколом об изъятии вещей от 11.11.2018 (л.д. 1-3); фототаблицей к протоколу об изъятии вещей от 11.11.2018 (л.д. 4-5); протоколом об административном правонарушении от 11.11.2018 в отношении </w:t>
      </w:r>
      <w:r w:rsidRPr="00FD005C">
        <w:rPr>
          <w:rFonts w:ascii="Times New Roman" w:eastAsia="Arial Unicode MS" w:hAnsi="Times New Roman" w:cs="Times New Roman"/>
          <w:sz w:val="24"/>
          <w:szCs w:val="24"/>
          <w:lang w:eastAsia="ru-RU"/>
        </w:rPr>
        <w:t>Галина А.И.</w:t>
      </w:r>
      <w:r w:rsidRPr="00FD005C">
        <w:rPr>
          <w:rFonts w:ascii="Times New Roman" w:hAnsi="Times New Roman" w:cs="Times New Roman"/>
          <w:sz w:val="24"/>
          <w:szCs w:val="24"/>
        </w:rPr>
        <w:t xml:space="preserve"> по ч. 2 ст. 8.37 КоАП РФ (л.д. 6-9); письменными показаниями свидетеля А.Д.Р. (л.д. 10-11);  актом приема-передачи изъятых вещей на хранение от 11.11.2018 (л.д. 14).</w:t>
      </w:r>
    </w:p>
    <w:p w:rsidR="004C659F" w:rsidRPr="00FD005C" w:rsidP="0060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05C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4C659F" w:rsidRPr="00FD005C" w:rsidP="00F34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05C">
        <w:rPr>
          <w:rFonts w:ascii="Times New Roman" w:hAnsi="Times New Roman" w:cs="Times New Roman"/>
          <w:sz w:val="24"/>
          <w:szCs w:val="24"/>
        </w:rPr>
        <w:t>Согласно абзацу 2 подпункта «а» пункта 54.1 Правил рыболовства для Азово-Черноморского рыбохозяйственного бассейна, при любительском и спортивном рыболовстве запрещается применение сетей всех типов.</w:t>
      </w:r>
    </w:p>
    <w:p w:rsidR="004C659F" w:rsidRPr="00FD005C" w:rsidP="00BE4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005C">
        <w:rPr>
          <w:rFonts w:ascii="Times New Roman" w:hAnsi="Times New Roman" w:cs="Times New Roman"/>
          <w:sz w:val="24"/>
          <w:szCs w:val="24"/>
        </w:rPr>
        <w:t>В соответствии с пунктом 4 статьи 43.1 Закона «О рыболовстве и сохранении водных биологических ресурсов» п</w:t>
      </w:r>
      <w:r w:rsidRPr="00FD005C">
        <w:rPr>
          <w:rFonts w:ascii="Times New Roman" w:hAnsi="Times New Roman" w:cs="Times New Roman"/>
          <w:sz w:val="24"/>
          <w:szCs w:val="24"/>
          <w:lang w:eastAsia="ru-RU"/>
        </w:rPr>
        <w:t>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4C659F" w:rsidRPr="00FD005C" w:rsidP="00CC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05C">
        <w:rPr>
          <w:rFonts w:ascii="Times New Roman" w:hAnsi="Times New Roman" w:cs="Times New Roman"/>
          <w:sz w:val="24"/>
          <w:szCs w:val="24"/>
        </w:rPr>
        <w:t xml:space="preserve">Принимая во внимание установленные по делу обстоятельства, требования данных норм </w:t>
      </w:r>
      <w:r w:rsidRPr="00FD005C">
        <w:rPr>
          <w:rFonts w:ascii="Times New Roman" w:eastAsia="Arial Unicode MS" w:hAnsi="Times New Roman" w:cs="Times New Roman"/>
          <w:sz w:val="24"/>
          <w:szCs w:val="24"/>
          <w:lang w:eastAsia="ru-RU"/>
        </w:rPr>
        <w:t>Галиным А.И.</w:t>
      </w:r>
      <w:r w:rsidRPr="00FD005C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4C659F" w:rsidRPr="00FD005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05C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FD005C">
        <w:rPr>
          <w:rFonts w:ascii="Times New Roman" w:eastAsia="Arial Unicode MS" w:hAnsi="Times New Roman" w:cs="Times New Roman"/>
          <w:sz w:val="24"/>
          <w:szCs w:val="24"/>
          <w:lang w:eastAsia="ru-RU"/>
        </w:rPr>
        <w:t>Галина А.И.</w:t>
      </w:r>
      <w:r w:rsidRPr="00FD005C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4C659F" w:rsidRPr="00FD005C" w:rsidP="00231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05C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FD005C">
        <w:rPr>
          <w:rFonts w:ascii="Times New Roman" w:eastAsia="Arial Unicode MS" w:hAnsi="Times New Roman" w:cs="Times New Roman"/>
          <w:sz w:val="24"/>
          <w:szCs w:val="24"/>
          <w:lang w:eastAsia="ru-RU"/>
        </w:rPr>
        <w:t>Галина А.И.</w:t>
      </w:r>
      <w:r w:rsidRPr="00FD00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005C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по ч. 2 ст. 8.37 Кодекса Российской Федерации об административных правонарушениях – </w:t>
      </w:r>
      <w:r w:rsidRPr="00FD00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нарушение </w:t>
      </w:r>
      <w:r w:rsidRPr="00FD005C">
        <w:rPr>
          <w:rFonts w:ascii="Times New Roman" w:hAnsi="Times New Roman" w:cs="Times New Roman"/>
          <w:sz w:val="24"/>
          <w:szCs w:val="24"/>
        </w:rPr>
        <w:t>правил</w:t>
      </w:r>
      <w:r w:rsidRPr="00FD005C">
        <w:rPr>
          <w:rFonts w:ascii="Times New Roman" w:hAnsi="Times New Roman" w:cs="Times New Roman"/>
          <w:sz w:val="24"/>
          <w:szCs w:val="24"/>
          <w:shd w:val="clear" w:color="auto" w:fill="FFFFFF"/>
        </w:rPr>
        <w:t>, регламентирующих рыболовство, за исключением случаев, предусмотренных частью 2 статьи 8.17 настоящего Кодекса</w:t>
      </w:r>
    </w:p>
    <w:p w:rsidR="004C659F" w:rsidRPr="00FD005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05C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C659F" w:rsidRPr="00FD005C" w:rsidP="00263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05C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4C659F" w:rsidRPr="00FD005C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5C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привлечении </w:t>
      </w:r>
      <w:r w:rsidRPr="00FD005C">
        <w:rPr>
          <w:rFonts w:ascii="Times New Roman" w:eastAsia="Arial Unicode MS" w:hAnsi="Times New Roman" w:cs="Times New Roman"/>
          <w:sz w:val="24"/>
          <w:szCs w:val="24"/>
          <w:lang w:eastAsia="ru-RU"/>
        </w:rPr>
        <w:t>Галина А.И.</w:t>
      </w:r>
      <w:r w:rsidRPr="00FD005C">
        <w:rPr>
          <w:rFonts w:ascii="Times New Roman" w:hAnsi="Times New Roman" w:cs="Times New Roman"/>
          <w:color w:val="000000"/>
          <w:sz w:val="24"/>
          <w:szCs w:val="24"/>
        </w:rPr>
        <w:t xml:space="preserve"> к административной ответственности за однородные правонарушения в материалах дела отсутствуют.</w:t>
      </w:r>
    </w:p>
    <w:p w:rsidR="004C659F" w:rsidRPr="00FD005C" w:rsidP="00F36D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005C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вины, совершение правонарушения впервые, наличие несовершеннолетнего ребёнка у виновного. </w:t>
      </w:r>
    </w:p>
    <w:p w:rsidR="004C659F" w:rsidRPr="00FD005C" w:rsidP="00F36D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5C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</w:t>
      </w:r>
      <w:r w:rsidRPr="00FD005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D005C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4C659F" w:rsidRPr="00FD005C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5C">
        <w:rPr>
          <w:rFonts w:ascii="Times New Roman" w:hAnsi="Times New Roman" w:cs="Times New Roman"/>
          <w:color w:val="000000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C659F" w:rsidRPr="00FD005C" w:rsidP="00BA4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005C">
        <w:rPr>
          <w:rFonts w:ascii="Times New Roman" w:hAnsi="Times New Roman" w:cs="Times New Roman"/>
          <w:color w:val="000000"/>
          <w:sz w:val="24"/>
          <w:szCs w:val="24"/>
        </w:rPr>
        <w:t xml:space="preserve">С целью предупреждения правонарушений, учитывая характер совершенного </w:t>
      </w:r>
      <w:r w:rsidRPr="00FD005C">
        <w:rPr>
          <w:rFonts w:ascii="Times New Roman" w:eastAsia="Arial Unicode MS" w:hAnsi="Times New Roman" w:cs="Times New Roman"/>
          <w:sz w:val="24"/>
          <w:szCs w:val="24"/>
          <w:lang w:eastAsia="ru-RU"/>
        </w:rPr>
        <w:t>Галиным А.И.</w:t>
      </w:r>
      <w:r w:rsidRPr="00FD005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смягчающие обстоятельства и отсутствие обстоятельств, отягчающих административную ответственность, мировой судья считает возможным назначить ему наказание в виде административного штрафа в пределах санкции статьи с конфискацией орудия </w:t>
      </w:r>
      <w:r w:rsidRPr="00FD005C">
        <w:rPr>
          <w:rFonts w:ascii="Times New Roman" w:hAnsi="Times New Roman" w:cs="Times New Roman"/>
          <w:sz w:val="24"/>
          <w:szCs w:val="24"/>
          <w:lang w:eastAsia="ru-RU"/>
        </w:rPr>
        <w:t>добычи (вылова) водных биологических ресурсов</w:t>
      </w:r>
      <w:r w:rsidRPr="00FD00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659F" w:rsidRPr="00FD005C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5C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Кодекса Российской Федерации об административных правонарушениях, мировой судья</w:t>
      </w:r>
    </w:p>
    <w:p w:rsidR="004C659F" w:rsidRPr="00FD005C" w:rsidP="007B44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0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4C659F" w:rsidRPr="00FD005C" w:rsidP="004A4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5C">
        <w:rPr>
          <w:rFonts w:ascii="Times New Roman" w:hAnsi="Times New Roman" w:cs="Times New Roman"/>
          <w:sz w:val="24"/>
          <w:szCs w:val="24"/>
          <w:lang w:eastAsia="ru-RU"/>
        </w:rPr>
        <w:t>Галина А.И.</w:t>
      </w:r>
      <w:r w:rsidRPr="00FD005C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2 ст. 8.37 Кодекса РФ об административных правонарушениях, и назначить ему наказание в виде штрафа в размере 2000 (две тысячи) рублей с конфискацией орудия </w:t>
      </w:r>
      <w:r w:rsidRPr="00FD005C">
        <w:rPr>
          <w:rFonts w:ascii="Times New Roman" w:hAnsi="Times New Roman" w:cs="Times New Roman"/>
          <w:sz w:val="24"/>
          <w:szCs w:val="24"/>
        </w:rPr>
        <w:t>добычи (вылова) водных биологических ресурсов</w:t>
      </w:r>
      <w:r w:rsidRPr="00FD00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005C">
        <w:rPr>
          <w:rFonts w:ascii="Times New Roman" w:hAnsi="Times New Roman" w:cs="Times New Roman"/>
          <w:sz w:val="24"/>
          <w:szCs w:val="24"/>
        </w:rPr>
        <w:t>- ловушечный вентерь длиной открылков 3м., размером ячеи 8х8 мм., длиной бочки 3 м.</w:t>
      </w:r>
    </w:p>
    <w:p w:rsidR="004C659F" w:rsidRPr="00FD005C" w:rsidP="004A4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5C">
        <w:rPr>
          <w:rFonts w:ascii="Times New Roman" w:hAnsi="Times New Roman" w:cs="Times New Roman"/>
          <w:sz w:val="24"/>
          <w:szCs w:val="24"/>
        </w:rPr>
        <w:t>Орудие добычи (вылова) водных биологических ресурсов - ловушечный вентерь длиной открылков 3 м., размером ячеи 8х8 мм., длиной бочки 3 м,</w:t>
      </w:r>
      <w:r w:rsidRPr="00FD005C">
        <w:rPr>
          <w:rFonts w:ascii="Times New Roman" w:hAnsi="Times New Roman" w:cs="Times New Roman"/>
          <w:color w:val="000000"/>
          <w:sz w:val="24"/>
          <w:szCs w:val="24"/>
        </w:rPr>
        <w:t xml:space="preserve"> хранящийся на территории Службы в г. Джанкое ПУ ФСБ России по Республике Крым, передать в отдел судебных приставов по г. Красноперекопску и Красноперекопскому району Управления ФССП России по Республике Крым по вступлении постановления в законную силу, для исполнения в части конфискации орудия </w:t>
      </w:r>
      <w:r w:rsidRPr="00FD005C">
        <w:rPr>
          <w:rFonts w:ascii="Times New Roman" w:hAnsi="Times New Roman" w:cs="Times New Roman"/>
          <w:sz w:val="24"/>
          <w:szCs w:val="24"/>
        </w:rPr>
        <w:t>добычи (вылова)</w:t>
      </w:r>
      <w:r w:rsidRPr="00FD00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659F" w:rsidRPr="00FD005C" w:rsidP="008E5F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5C">
        <w:rPr>
          <w:rFonts w:ascii="Times New Roman" w:hAnsi="Times New Roman" w:cs="Times New Roman"/>
          <w:color w:val="000000"/>
          <w:sz w:val="24"/>
          <w:szCs w:val="24"/>
        </w:rPr>
        <w:t>Административный штраф подлежит уплате по реквизитам: получатель УФК по РК (ПУ ФСБ России по Республике Крым, л/с 0475</w:t>
      </w:r>
      <w:r w:rsidRPr="00FD005C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FD005C">
        <w:rPr>
          <w:rFonts w:ascii="Times New Roman" w:hAnsi="Times New Roman" w:cs="Times New Roman"/>
          <w:color w:val="000000"/>
          <w:sz w:val="24"/>
          <w:szCs w:val="24"/>
        </w:rPr>
        <w:t>00790), Банк получателя – Отделение Республика Крым, г. Симферополь, р/с 40101810335100010001, БИК 043510001, ИНН 9102002290, КПП 910201001, ОКТМО 35701000, КБК 189 116 2503 0010 000 140 (денежные взыскания (штрафы) за нарушения законодательства РФ об охране и использовании животного мира).</w:t>
      </w:r>
    </w:p>
    <w:p w:rsidR="004C659F" w:rsidRPr="00FD005C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5C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FD00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D00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FD005C">
        <w:rPr>
          <w:rFonts w:ascii="Times New Roman" w:hAnsi="Times New Roman" w:cs="Times New Roman"/>
          <w:color w:val="000000"/>
          <w:sz w:val="24"/>
          <w:szCs w:val="24"/>
        </w:rPr>
        <w:t xml:space="preserve"> РК до истечения срока уплаты штрафа. </w:t>
      </w:r>
    </w:p>
    <w:p w:rsidR="004C659F" w:rsidRPr="00FD005C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5C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C659F" w:rsidRPr="00FD005C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5C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C659F" w:rsidRPr="00FD005C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5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D00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D005C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FD00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FD00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C659F" w:rsidRPr="00FD005C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659F" w:rsidRPr="00FD005C" w:rsidP="00B439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5C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FD00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0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0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05C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FD00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0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005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Д.Б. Сангаджи-Горяев</w:t>
      </w:r>
    </w:p>
    <w:p w:rsidR="004C659F" w:rsidRPr="00FD005C" w:rsidP="00B439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659F" w:rsidRPr="00FD005C" w:rsidP="00FD005C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005C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4C659F" w:rsidRPr="00FD005C" w:rsidP="00FD00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05C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4C659F" w:rsidRPr="00FD005C" w:rsidP="00FD00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05C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4C659F" w:rsidRPr="00FD005C" w:rsidP="00FD005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D005C">
        <w:rPr>
          <w:rFonts w:ascii="Times New Roman" w:hAnsi="Times New Roman" w:cs="Times New Roman"/>
          <w:sz w:val="24"/>
          <w:szCs w:val="24"/>
        </w:rPr>
        <w:t xml:space="preserve">             «____»_____________2018 г.</w:t>
      </w:r>
    </w:p>
    <w:p w:rsidR="004C659F" w:rsidRPr="00CB184F" w:rsidP="00B439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Sect="004A4674">
      <w:headerReference w:type="default" r:id="rId4"/>
      <w:pgSz w:w="11906" w:h="16838"/>
      <w:pgMar w:top="1134" w:right="680" w:bottom="90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59F" w:rsidRPr="0002165A" w:rsidP="00AD49EA">
    <w:pPr>
      <w:pStyle w:val="Header"/>
      <w:jc w:val="center"/>
      <w:rPr>
        <w:rFonts w:ascii="Times New Roman" w:hAnsi="Times New Roman" w:cs="Times New Roman"/>
      </w:rPr>
    </w:pPr>
    <w:r w:rsidRPr="0002165A">
      <w:rPr>
        <w:rFonts w:ascii="Times New Roman" w:hAnsi="Times New Roman" w:cs="Times New Roman"/>
      </w:rPr>
      <w:fldChar w:fldCharType="begin"/>
    </w:r>
    <w:r w:rsidRPr="0002165A">
      <w:rPr>
        <w:rFonts w:ascii="Times New Roman" w:hAnsi="Times New Roman" w:cs="Times New Roman"/>
      </w:rPr>
      <w:instrText>PAGE   \* MERGEFORMAT</w:instrText>
    </w:r>
    <w:r w:rsidRPr="0002165A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02165A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17933"/>
    <w:rsid w:val="0002165A"/>
    <w:rsid w:val="000236AD"/>
    <w:rsid w:val="00036366"/>
    <w:rsid w:val="00046FD6"/>
    <w:rsid w:val="00050900"/>
    <w:rsid w:val="00054FAE"/>
    <w:rsid w:val="00057A7B"/>
    <w:rsid w:val="00061245"/>
    <w:rsid w:val="00082C3C"/>
    <w:rsid w:val="000A070C"/>
    <w:rsid w:val="000A3987"/>
    <w:rsid w:val="000B77D6"/>
    <w:rsid w:val="000C046A"/>
    <w:rsid w:val="000E5706"/>
    <w:rsid w:val="001026D7"/>
    <w:rsid w:val="00123DCA"/>
    <w:rsid w:val="00124340"/>
    <w:rsid w:val="001367FA"/>
    <w:rsid w:val="00156905"/>
    <w:rsid w:val="00173777"/>
    <w:rsid w:val="00177E79"/>
    <w:rsid w:val="001E0657"/>
    <w:rsid w:val="001E677C"/>
    <w:rsid w:val="001F799F"/>
    <w:rsid w:val="0021018D"/>
    <w:rsid w:val="0021405A"/>
    <w:rsid w:val="00217BE4"/>
    <w:rsid w:val="00224EBF"/>
    <w:rsid w:val="00230524"/>
    <w:rsid w:val="0023119F"/>
    <w:rsid w:val="00232629"/>
    <w:rsid w:val="00233426"/>
    <w:rsid w:val="00233E7B"/>
    <w:rsid w:val="00243FFF"/>
    <w:rsid w:val="002634B3"/>
    <w:rsid w:val="00293E8A"/>
    <w:rsid w:val="002A42E1"/>
    <w:rsid w:val="002A5477"/>
    <w:rsid w:val="002A6059"/>
    <w:rsid w:val="002B0ACE"/>
    <w:rsid w:val="002B6A19"/>
    <w:rsid w:val="002E1580"/>
    <w:rsid w:val="00303B95"/>
    <w:rsid w:val="00317D79"/>
    <w:rsid w:val="0034481E"/>
    <w:rsid w:val="003732DA"/>
    <w:rsid w:val="00377BB8"/>
    <w:rsid w:val="00377DCF"/>
    <w:rsid w:val="0038103D"/>
    <w:rsid w:val="00385F14"/>
    <w:rsid w:val="00386AA7"/>
    <w:rsid w:val="00387379"/>
    <w:rsid w:val="00394501"/>
    <w:rsid w:val="003B38AC"/>
    <w:rsid w:val="003C7E67"/>
    <w:rsid w:val="003D2888"/>
    <w:rsid w:val="003D2A08"/>
    <w:rsid w:val="003D5353"/>
    <w:rsid w:val="003D6579"/>
    <w:rsid w:val="003D7BD6"/>
    <w:rsid w:val="003D7DB3"/>
    <w:rsid w:val="003E4377"/>
    <w:rsid w:val="003F4D84"/>
    <w:rsid w:val="004102B5"/>
    <w:rsid w:val="00423315"/>
    <w:rsid w:val="004264A2"/>
    <w:rsid w:val="00443754"/>
    <w:rsid w:val="004512E8"/>
    <w:rsid w:val="00451988"/>
    <w:rsid w:val="00456A35"/>
    <w:rsid w:val="00456B90"/>
    <w:rsid w:val="0046042E"/>
    <w:rsid w:val="00481A55"/>
    <w:rsid w:val="00482611"/>
    <w:rsid w:val="0048656F"/>
    <w:rsid w:val="00491927"/>
    <w:rsid w:val="00497674"/>
    <w:rsid w:val="004A4674"/>
    <w:rsid w:val="004A6F91"/>
    <w:rsid w:val="004C659F"/>
    <w:rsid w:val="004D0993"/>
    <w:rsid w:val="004D0E6F"/>
    <w:rsid w:val="004E68DD"/>
    <w:rsid w:val="004F4D5E"/>
    <w:rsid w:val="005038AD"/>
    <w:rsid w:val="00544CF5"/>
    <w:rsid w:val="00546F59"/>
    <w:rsid w:val="00550F2F"/>
    <w:rsid w:val="0056753F"/>
    <w:rsid w:val="00567F04"/>
    <w:rsid w:val="005748CB"/>
    <w:rsid w:val="005777A1"/>
    <w:rsid w:val="00583589"/>
    <w:rsid w:val="00590026"/>
    <w:rsid w:val="005952D0"/>
    <w:rsid w:val="005C1E1C"/>
    <w:rsid w:val="005C5CAB"/>
    <w:rsid w:val="005D0DFE"/>
    <w:rsid w:val="005F3EE6"/>
    <w:rsid w:val="00607F48"/>
    <w:rsid w:val="00617C55"/>
    <w:rsid w:val="006242E5"/>
    <w:rsid w:val="00636116"/>
    <w:rsid w:val="00636FD9"/>
    <w:rsid w:val="00660F0C"/>
    <w:rsid w:val="00662E9B"/>
    <w:rsid w:val="00673851"/>
    <w:rsid w:val="006921BD"/>
    <w:rsid w:val="006B48F2"/>
    <w:rsid w:val="006B75AA"/>
    <w:rsid w:val="006D2F92"/>
    <w:rsid w:val="006F19CE"/>
    <w:rsid w:val="00710DF3"/>
    <w:rsid w:val="007277C4"/>
    <w:rsid w:val="007342FF"/>
    <w:rsid w:val="00755C71"/>
    <w:rsid w:val="00765253"/>
    <w:rsid w:val="007750B0"/>
    <w:rsid w:val="00785D5D"/>
    <w:rsid w:val="007911A3"/>
    <w:rsid w:val="00797A37"/>
    <w:rsid w:val="007A045A"/>
    <w:rsid w:val="007A5639"/>
    <w:rsid w:val="007B448F"/>
    <w:rsid w:val="007B5274"/>
    <w:rsid w:val="007B668A"/>
    <w:rsid w:val="007E06F6"/>
    <w:rsid w:val="007F325D"/>
    <w:rsid w:val="007F3D3E"/>
    <w:rsid w:val="007F6094"/>
    <w:rsid w:val="0082152B"/>
    <w:rsid w:val="00833115"/>
    <w:rsid w:val="00833E82"/>
    <w:rsid w:val="00835634"/>
    <w:rsid w:val="0087004A"/>
    <w:rsid w:val="0087169E"/>
    <w:rsid w:val="00881451"/>
    <w:rsid w:val="008848B0"/>
    <w:rsid w:val="00886899"/>
    <w:rsid w:val="00892976"/>
    <w:rsid w:val="00895388"/>
    <w:rsid w:val="0089722B"/>
    <w:rsid w:val="008A56CC"/>
    <w:rsid w:val="008A593A"/>
    <w:rsid w:val="008B7904"/>
    <w:rsid w:val="008C3AA2"/>
    <w:rsid w:val="008D72E9"/>
    <w:rsid w:val="008D79A6"/>
    <w:rsid w:val="008E5F41"/>
    <w:rsid w:val="008F3733"/>
    <w:rsid w:val="009445BE"/>
    <w:rsid w:val="0094680B"/>
    <w:rsid w:val="009923FA"/>
    <w:rsid w:val="009C7DCD"/>
    <w:rsid w:val="009D7427"/>
    <w:rsid w:val="009E4AE2"/>
    <w:rsid w:val="00A023A8"/>
    <w:rsid w:val="00A477B0"/>
    <w:rsid w:val="00A64F4F"/>
    <w:rsid w:val="00A705F3"/>
    <w:rsid w:val="00A825FC"/>
    <w:rsid w:val="00A918E2"/>
    <w:rsid w:val="00A961EE"/>
    <w:rsid w:val="00AA7E44"/>
    <w:rsid w:val="00AD49EA"/>
    <w:rsid w:val="00AD4E9A"/>
    <w:rsid w:val="00B1051B"/>
    <w:rsid w:val="00B16C6A"/>
    <w:rsid w:val="00B339FB"/>
    <w:rsid w:val="00B439B0"/>
    <w:rsid w:val="00B52424"/>
    <w:rsid w:val="00B646C2"/>
    <w:rsid w:val="00B74E27"/>
    <w:rsid w:val="00B84D7E"/>
    <w:rsid w:val="00B94D66"/>
    <w:rsid w:val="00BA4AF1"/>
    <w:rsid w:val="00BB4440"/>
    <w:rsid w:val="00BD41D4"/>
    <w:rsid w:val="00BD4967"/>
    <w:rsid w:val="00BE1FCC"/>
    <w:rsid w:val="00BE49ED"/>
    <w:rsid w:val="00BE54DB"/>
    <w:rsid w:val="00BF7473"/>
    <w:rsid w:val="00C15757"/>
    <w:rsid w:val="00C2094B"/>
    <w:rsid w:val="00C23A5E"/>
    <w:rsid w:val="00C43998"/>
    <w:rsid w:val="00C53E07"/>
    <w:rsid w:val="00C57086"/>
    <w:rsid w:val="00C5746D"/>
    <w:rsid w:val="00C66F63"/>
    <w:rsid w:val="00C7050E"/>
    <w:rsid w:val="00C70CD7"/>
    <w:rsid w:val="00C76FF9"/>
    <w:rsid w:val="00CB08E3"/>
    <w:rsid w:val="00CB184F"/>
    <w:rsid w:val="00CC4854"/>
    <w:rsid w:val="00CC7010"/>
    <w:rsid w:val="00CE0A50"/>
    <w:rsid w:val="00CE1933"/>
    <w:rsid w:val="00CE30C6"/>
    <w:rsid w:val="00CE526B"/>
    <w:rsid w:val="00CE7331"/>
    <w:rsid w:val="00D05F34"/>
    <w:rsid w:val="00D1011C"/>
    <w:rsid w:val="00D105A8"/>
    <w:rsid w:val="00D11DA4"/>
    <w:rsid w:val="00D13D4B"/>
    <w:rsid w:val="00D22740"/>
    <w:rsid w:val="00D22DD1"/>
    <w:rsid w:val="00D55459"/>
    <w:rsid w:val="00D560F0"/>
    <w:rsid w:val="00D66E0F"/>
    <w:rsid w:val="00D80A10"/>
    <w:rsid w:val="00D83295"/>
    <w:rsid w:val="00D86904"/>
    <w:rsid w:val="00E01875"/>
    <w:rsid w:val="00E06C4E"/>
    <w:rsid w:val="00E1563B"/>
    <w:rsid w:val="00E31C16"/>
    <w:rsid w:val="00E512C4"/>
    <w:rsid w:val="00E57710"/>
    <w:rsid w:val="00EA61F0"/>
    <w:rsid w:val="00EB2B0E"/>
    <w:rsid w:val="00EB56CC"/>
    <w:rsid w:val="00EC088D"/>
    <w:rsid w:val="00ED34DB"/>
    <w:rsid w:val="00ED3C11"/>
    <w:rsid w:val="00EE6A48"/>
    <w:rsid w:val="00F01935"/>
    <w:rsid w:val="00F0238A"/>
    <w:rsid w:val="00F17F64"/>
    <w:rsid w:val="00F34C91"/>
    <w:rsid w:val="00F36CE3"/>
    <w:rsid w:val="00F36DB1"/>
    <w:rsid w:val="00F473E0"/>
    <w:rsid w:val="00F477F7"/>
    <w:rsid w:val="00F51D36"/>
    <w:rsid w:val="00F64E5F"/>
    <w:rsid w:val="00F727D1"/>
    <w:rsid w:val="00F9093B"/>
    <w:rsid w:val="00F93D4A"/>
    <w:rsid w:val="00F95210"/>
    <w:rsid w:val="00F95BDE"/>
    <w:rsid w:val="00F97594"/>
    <w:rsid w:val="00FC5344"/>
    <w:rsid w:val="00FD005C"/>
    <w:rsid w:val="00FE1662"/>
    <w:rsid w:val="00FE6827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7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0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BalloonTextChar"/>
    <w:uiPriority w:val="99"/>
    <w:semiHidden/>
    <w:rsid w:val="009D7427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590026"/>
  </w:style>
  <w:style w:type="character" w:styleId="Hyperlink">
    <w:name w:val="Hyperlink"/>
    <w:basedOn w:val="DefaultParagraphFont"/>
    <w:uiPriority w:val="99"/>
    <w:semiHidden/>
    <w:rsid w:val="00590026"/>
    <w:rPr>
      <w:color w:val="0000FF"/>
      <w:u w:val="single"/>
    </w:rPr>
  </w:style>
  <w:style w:type="paragraph" w:styleId="NormalWeb">
    <w:name w:val="Normal (Web)"/>
    <w:basedOn w:val="Normal"/>
    <w:uiPriority w:val="99"/>
    <w:rsid w:val="0054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uiPriority w:val="99"/>
    <w:rsid w:val="00546F5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10">
    <w:name w:val="Знак1 Знак Знак Знак Знак Знак Знак Знак"/>
    <w:basedOn w:val="Normal"/>
    <w:link w:val="DefaultParagraphFont"/>
    <w:uiPriority w:val="99"/>
    <w:rsid w:val="00FD005C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