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5489F" w:rsidRPr="00760335" w:rsidP="00FD2F1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60335">
        <w:rPr>
          <w:rFonts w:ascii="Times New Roman" w:hAnsi="Times New Roman" w:cs="Times New Roman"/>
          <w:sz w:val="24"/>
          <w:szCs w:val="24"/>
          <w:lang w:eastAsia="ru-RU"/>
        </w:rPr>
        <w:t>Дело № 5-59-601/2018</w:t>
      </w:r>
    </w:p>
    <w:p w:rsidR="00D5489F" w:rsidRPr="00760335" w:rsidP="00FD2F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603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D5489F" w:rsidRPr="00760335" w:rsidP="00FD2F18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7603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D5489F" w:rsidRPr="00760335" w:rsidP="00FD2F1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603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76033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6033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6033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6033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6033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6033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6033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6033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17 декабря 2018 г.</w:t>
      </w:r>
    </w:p>
    <w:p w:rsidR="00D5489F" w:rsidRPr="00760335" w:rsidP="00FD2F1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603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7603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7603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7603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760335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10 мкр., д. 4,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D5489F" w:rsidRPr="00760335" w:rsidP="00FD2F1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603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Рыбченко В.Н., </w:t>
      </w:r>
      <w:r w:rsidRPr="00760335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76033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603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ранее привлекавшегося к административной ответственности, </w:t>
      </w:r>
    </w:p>
    <w:p w:rsidR="00D5489F" w:rsidRPr="00760335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76033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D5489F" w:rsidRPr="00760335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60335">
        <w:rPr>
          <w:rFonts w:ascii="Times New Roman" w:hAnsi="Times New Roman" w:cs="Times New Roman"/>
          <w:sz w:val="24"/>
          <w:szCs w:val="24"/>
        </w:rPr>
        <w:t xml:space="preserve">Рыбченко В.Н. </w:t>
      </w:r>
      <w:r w:rsidRPr="00760335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D5489F" w:rsidRPr="00760335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60335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 исполняющего обязанного мирового судьи судебного участка № 66 Первомайского судебного района Республики Крым от 28.08.2018 по делу № 5-66-178/2018, вступившим в законную силу 08.09.2018, Рыбченко В.Н. признан виновным в совершении административного правонарушения, предусмотренного ч. 1 ст. 12.26 КоАП РФ, и ему назначено наказание в виде административного штрафа в размере 30000 руб.</w:t>
      </w:r>
    </w:p>
    <w:p w:rsidR="00D5489F" w:rsidRPr="00760335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60335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состоянию на 09.11.2018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D5489F" w:rsidRPr="00760335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60335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760335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Рыбченко В.Н. разъяснены процессуальные права, предусмотренные ч. 1 ст. 25.1 КоАП РФ. Отвода судьи и ходатайств не поступило. Рыбченко В.Н. в суде вину в совершении правонарушения признал.</w:t>
      </w:r>
    </w:p>
    <w:p w:rsidR="00D5489F" w:rsidRPr="00760335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6033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D5489F" w:rsidRPr="00760335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6033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правонарушителя, прихожу к выводу о том, что вина Рыбченко В.Н. подтверждается собранными по делу доказательствами: протоколом </w:t>
      </w:r>
      <w:r w:rsidRPr="00760335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760335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административном правонарушении от 17.12.2018 в отношении Рыбченко В.Н. по ч. 1 ст. 20.25 КоАП РФ (л.д. 1-2); копией постановления по делу об административном правонарушении от 25.07.2018 в отношении Рыбченко В.Н. по ч. 1 ст. 12.26 КоАП РФ (л.д. 3); копией постановления о возбуждении исполнительного производства от 19.11.2018 (л.д. 4); письменными объяснениями Рыбченко В.Н. (л.д. 5, 6).</w:t>
      </w:r>
    </w:p>
    <w:p w:rsidR="00D5489F" w:rsidRPr="00760335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335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5489F" w:rsidRPr="00760335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60335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D5489F" w:rsidRPr="00760335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335">
        <w:rPr>
          <w:rFonts w:ascii="Times New Roman" w:hAnsi="Times New Roman" w:cs="Times New Roman"/>
          <w:sz w:val="24"/>
          <w:szCs w:val="24"/>
        </w:rPr>
        <w:t xml:space="preserve">Анализируя представленные доказательства, признавая вину Рыбченко В.Н. доказанной, мировой судья квалифицирует его действия по ч. 1 ст. 20.25 КоАП РФ – неуплата </w:t>
      </w:r>
      <w:r w:rsidRPr="00760335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760335">
        <w:rPr>
          <w:rFonts w:ascii="Times New Roman" w:hAnsi="Times New Roman" w:cs="Times New Roman"/>
          <w:sz w:val="24"/>
          <w:szCs w:val="24"/>
        </w:rPr>
        <w:t>.</w:t>
      </w:r>
    </w:p>
    <w:p w:rsidR="00D5489F" w:rsidRPr="00760335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335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D5489F" w:rsidRPr="00760335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335">
        <w:rPr>
          <w:rFonts w:ascii="Times New Roman" w:hAnsi="Times New Roman" w:cs="Times New Roman"/>
          <w:sz w:val="24"/>
          <w:szCs w:val="24"/>
        </w:rPr>
        <w:t>Изучением личности Рыбченко В.Н. установлено, &lt;данные изъяты&gt;, не имеющего постоянного источника дохода, ранее привлекался к административной ответственности за совершение однородных правонарушений.</w:t>
      </w:r>
    </w:p>
    <w:p w:rsidR="00D5489F" w:rsidRPr="00760335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60335">
        <w:rPr>
          <w:rFonts w:ascii="Times New Roman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раскаяние, наличие несовершеннолетних детей у виновного. </w:t>
      </w:r>
    </w:p>
    <w:p w:rsidR="00D5489F" w:rsidRPr="00760335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335">
        <w:rPr>
          <w:rFonts w:ascii="Times New Roman" w:hAnsi="Times New Roman" w:cs="Times New Roman"/>
          <w:sz w:val="24"/>
          <w:szCs w:val="24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D5489F" w:rsidRPr="00760335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335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D5489F" w:rsidRPr="00760335" w:rsidP="00FD2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335">
        <w:rPr>
          <w:rFonts w:ascii="Times New Roman" w:hAnsi="Times New Roman" w:cs="Times New Roman"/>
          <w:sz w:val="24"/>
          <w:szCs w:val="24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489F" w:rsidRPr="00760335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335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D5489F" w:rsidRPr="00760335" w:rsidP="00FD2F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335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D5489F" w:rsidRPr="00760335" w:rsidP="006E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335">
        <w:rPr>
          <w:rFonts w:ascii="Times New Roman" w:hAnsi="Times New Roman" w:cs="Times New Roman"/>
          <w:sz w:val="24"/>
          <w:szCs w:val="24"/>
        </w:rPr>
        <w:t xml:space="preserve">Рыбченко В.Н.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обязательных работ на срок 24 (двадцать четыре) часа. </w:t>
      </w:r>
    </w:p>
    <w:p w:rsidR="00D5489F" w:rsidRPr="00760335" w:rsidP="006E5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335">
        <w:rPr>
          <w:rFonts w:ascii="Times New Roman" w:hAnsi="Times New Roman" w:cs="Times New Roman"/>
          <w:sz w:val="24"/>
          <w:szCs w:val="24"/>
        </w:rPr>
        <w:tab/>
        <w:t>По вступлении в законную силу копию постановления направить в отдел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D5489F" w:rsidRPr="00760335" w:rsidP="006E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335">
        <w:rPr>
          <w:rFonts w:ascii="Times New Roman" w:hAnsi="Times New Roman" w:cs="Times New Roman"/>
          <w:sz w:val="24"/>
          <w:szCs w:val="24"/>
        </w:rPr>
        <w:t>Разъяснить Рыбченко В.Н.,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D5489F" w:rsidRPr="00760335" w:rsidP="006E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335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60335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760335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7603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760335">
        <w:rPr>
          <w:rFonts w:ascii="Times New Roman" w:hAnsi="Times New Roman" w:cs="Times New Roman"/>
          <w:sz w:val="24"/>
          <w:szCs w:val="24"/>
        </w:rPr>
        <w:t>.</w:t>
      </w:r>
    </w:p>
    <w:p w:rsidR="00D5489F" w:rsidRPr="00760335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489F" w:rsidRPr="00760335" w:rsidP="00433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335">
        <w:rPr>
          <w:rFonts w:ascii="Times New Roman" w:hAnsi="Times New Roman" w:cs="Times New Roman"/>
          <w:sz w:val="24"/>
          <w:szCs w:val="24"/>
        </w:rPr>
        <w:t>Мировой судья</w:t>
      </w:r>
      <w:r w:rsidRPr="00760335">
        <w:rPr>
          <w:rFonts w:ascii="Times New Roman" w:hAnsi="Times New Roman" w:cs="Times New Roman"/>
          <w:sz w:val="24"/>
          <w:szCs w:val="24"/>
        </w:rPr>
        <w:tab/>
      </w:r>
      <w:r w:rsidRPr="00760335">
        <w:rPr>
          <w:rFonts w:ascii="Times New Roman" w:hAnsi="Times New Roman" w:cs="Times New Roman"/>
          <w:sz w:val="24"/>
          <w:szCs w:val="24"/>
        </w:rPr>
        <w:tab/>
      </w:r>
      <w:r w:rsidRPr="00760335">
        <w:rPr>
          <w:rFonts w:ascii="Times New Roman" w:hAnsi="Times New Roman" w:cs="Times New Roman"/>
          <w:sz w:val="24"/>
          <w:szCs w:val="24"/>
        </w:rPr>
        <w:tab/>
      </w:r>
      <w:r w:rsidRPr="00760335">
        <w:rPr>
          <w:rFonts w:ascii="Times New Roman" w:hAnsi="Times New Roman" w:cs="Times New Roman"/>
          <w:sz w:val="24"/>
          <w:szCs w:val="24"/>
        </w:rPr>
        <w:tab/>
      </w:r>
      <w:r w:rsidRPr="00760335">
        <w:rPr>
          <w:rFonts w:ascii="Times New Roman" w:hAnsi="Times New Roman" w:cs="Times New Roman"/>
          <w:sz w:val="24"/>
          <w:szCs w:val="24"/>
        </w:rPr>
        <w:t>(подпись)</w:t>
      </w:r>
      <w:r w:rsidRPr="00760335">
        <w:rPr>
          <w:rFonts w:ascii="Times New Roman" w:hAnsi="Times New Roman" w:cs="Times New Roman"/>
          <w:sz w:val="24"/>
          <w:szCs w:val="24"/>
        </w:rPr>
        <w:tab/>
      </w:r>
      <w:r w:rsidRPr="00760335">
        <w:rPr>
          <w:rFonts w:ascii="Times New Roman" w:hAnsi="Times New Roman" w:cs="Times New Roman"/>
          <w:sz w:val="24"/>
          <w:szCs w:val="24"/>
        </w:rPr>
        <w:tab/>
      </w:r>
      <w:r w:rsidRPr="00760335">
        <w:rPr>
          <w:rFonts w:ascii="Times New Roman" w:hAnsi="Times New Roman" w:cs="Times New Roman"/>
          <w:sz w:val="24"/>
          <w:szCs w:val="24"/>
        </w:rPr>
        <w:tab/>
        <w:t xml:space="preserve">   Д.Б. Сангаджи-Горяев</w:t>
      </w:r>
    </w:p>
    <w:p w:rsidR="00D5489F" w:rsidRPr="00760335" w:rsidP="00433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89F" w:rsidRPr="00760335" w:rsidP="00433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89F" w:rsidRPr="00760335" w:rsidP="00760335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0335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D5489F" w:rsidRPr="00760335" w:rsidP="00760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335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D5489F" w:rsidRPr="00760335" w:rsidP="00760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335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D5489F" w:rsidRPr="00760335" w:rsidP="00760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335"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sectPr w:rsidSect="00524D5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89F" w:rsidP="0043395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26E"/>
    <w:rsid w:val="000A36DA"/>
    <w:rsid w:val="001D6D07"/>
    <w:rsid w:val="0020244B"/>
    <w:rsid w:val="002C4E76"/>
    <w:rsid w:val="002F6D47"/>
    <w:rsid w:val="003008E6"/>
    <w:rsid w:val="00352BFA"/>
    <w:rsid w:val="0043395F"/>
    <w:rsid w:val="00474EC0"/>
    <w:rsid w:val="00524D53"/>
    <w:rsid w:val="005E6BB7"/>
    <w:rsid w:val="00672B8F"/>
    <w:rsid w:val="006A6A9E"/>
    <w:rsid w:val="006E58CE"/>
    <w:rsid w:val="00744185"/>
    <w:rsid w:val="00760335"/>
    <w:rsid w:val="007C0F38"/>
    <w:rsid w:val="007F49AE"/>
    <w:rsid w:val="00806F1D"/>
    <w:rsid w:val="008B1899"/>
    <w:rsid w:val="009A3F52"/>
    <w:rsid w:val="009C1EB0"/>
    <w:rsid w:val="00A55D34"/>
    <w:rsid w:val="00B56EA1"/>
    <w:rsid w:val="00BF2873"/>
    <w:rsid w:val="00C11ADB"/>
    <w:rsid w:val="00C62D6B"/>
    <w:rsid w:val="00C8030A"/>
    <w:rsid w:val="00D00827"/>
    <w:rsid w:val="00D10F38"/>
    <w:rsid w:val="00D5489F"/>
    <w:rsid w:val="00DF3658"/>
    <w:rsid w:val="00E23D12"/>
    <w:rsid w:val="00E5726E"/>
    <w:rsid w:val="00EC40A1"/>
    <w:rsid w:val="00F05853"/>
    <w:rsid w:val="00F53B85"/>
    <w:rsid w:val="00FD2F1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1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24D53"/>
  </w:style>
  <w:style w:type="paragraph" w:styleId="Footer">
    <w:name w:val="footer"/>
    <w:basedOn w:val="Normal"/>
    <w:link w:val="FooterChar"/>
    <w:uiPriority w:val="99"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24D53"/>
  </w:style>
  <w:style w:type="paragraph" w:styleId="BalloonText">
    <w:name w:val="Balloon Text"/>
    <w:basedOn w:val="Normal"/>
    <w:link w:val="BalloonTextChar"/>
    <w:uiPriority w:val="99"/>
    <w:semiHidden/>
    <w:rsid w:val="007F4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49AE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760335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