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B1A5C" w:rsidRPr="00CC2FB0" w:rsidP="00CB1A5C">
      <w:pPr>
        <w:spacing w:after="0" w:line="240" w:lineRule="auto"/>
        <w:ind w:left="-567" w:right="-1" w:firstLine="567"/>
        <w:jc w:val="right"/>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Дело № 5-6-</w:t>
      </w:r>
      <w:r w:rsidRPr="00CC2FB0" w:rsidR="00B91FE4">
        <w:rPr>
          <w:rFonts w:ascii="Times New Roman" w:eastAsia="Times New Roman" w:hAnsi="Times New Roman" w:cs="Times New Roman"/>
          <w:sz w:val="25"/>
          <w:szCs w:val="25"/>
          <w:lang w:eastAsia="uk-UA"/>
        </w:rPr>
        <w:t>2</w:t>
      </w:r>
      <w:r w:rsidRPr="00CC2FB0">
        <w:rPr>
          <w:rFonts w:ascii="Times New Roman" w:eastAsia="Times New Roman" w:hAnsi="Times New Roman" w:cs="Times New Roman"/>
          <w:sz w:val="25"/>
          <w:szCs w:val="25"/>
          <w:lang w:eastAsia="uk-UA"/>
        </w:rPr>
        <w:t>/202</w:t>
      </w:r>
      <w:r w:rsidRPr="00CC2FB0" w:rsidR="00B91FE4">
        <w:rPr>
          <w:rFonts w:ascii="Times New Roman" w:eastAsia="Times New Roman" w:hAnsi="Times New Roman" w:cs="Times New Roman"/>
          <w:sz w:val="25"/>
          <w:szCs w:val="25"/>
          <w:lang w:eastAsia="uk-UA"/>
        </w:rPr>
        <w:t>6</w:t>
      </w:r>
    </w:p>
    <w:p w:rsidR="00CB1A5C" w:rsidRPr="00CC2FB0" w:rsidP="00CB1A5C">
      <w:pPr>
        <w:spacing w:after="0" w:line="240" w:lineRule="auto"/>
        <w:ind w:left="-567" w:right="-1" w:firstLine="567"/>
        <w:jc w:val="center"/>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 </w:t>
      </w:r>
    </w:p>
    <w:p w:rsidR="00CB1A5C" w:rsidRPr="00CC2FB0" w:rsidP="00CB1A5C">
      <w:pPr>
        <w:spacing w:after="0" w:line="240" w:lineRule="auto"/>
        <w:ind w:left="-567" w:right="-1" w:firstLine="567"/>
        <w:jc w:val="center"/>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ПОСТАНОВЛЕНИЕ</w:t>
      </w:r>
    </w:p>
    <w:p w:rsidR="00CB1A5C" w:rsidRPr="00CC2FB0"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28</w:t>
      </w:r>
      <w:r w:rsidRPr="00CC2FB0">
        <w:rPr>
          <w:rFonts w:ascii="Times New Roman" w:eastAsia="Times New Roman" w:hAnsi="Times New Roman" w:cs="Times New Roman"/>
          <w:sz w:val="25"/>
          <w:szCs w:val="25"/>
          <w:lang w:eastAsia="uk-UA"/>
        </w:rPr>
        <w:t xml:space="preserve"> </w:t>
      </w:r>
      <w:r w:rsidRPr="00CC2FB0">
        <w:rPr>
          <w:rFonts w:ascii="Times New Roman" w:eastAsia="Times New Roman" w:hAnsi="Times New Roman" w:cs="Times New Roman"/>
          <w:sz w:val="25"/>
          <w:szCs w:val="25"/>
          <w:lang w:eastAsia="uk-UA"/>
        </w:rPr>
        <w:t>января 2026</w:t>
      </w:r>
      <w:r w:rsidRPr="00CC2FB0">
        <w:rPr>
          <w:rFonts w:ascii="Times New Roman" w:eastAsia="Times New Roman" w:hAnsi="Times New Roman" w:cs="Times New Roman"/>
          <w:sz w:val="25"/>
          <w:szCs w:val="25"/>
          <w:lang w:eastAsia="uk-UA"/>
        </w:rPr>
        <w:t xml:space="preserve"> года                                                                  </w:t>
      </w:r>
      <w:r w:rsidRPr="00CC2FB0" w:rsidR="002B2432">
        <w:rPr>
          <w:rFonts w:ascii="Times New Roman" w:eastAsia="Times New Roman" w:hAnsi="Times New Roman" w:cs="Times New Roman"/>
          <w:sz w:val="25"/>
          <w:szCs w:val="25"/>
          <w:lang w:eastAsia="uk-UA"/>
        </w:rPr>
        <w:t xml:space="preserve">            </w:t>
      </w:r>
      <w:r w:rsidR="00CC2FB0">
        <w:rPr>
          <w:rFonts w:ascii="Times New Roman" w:eastAsia="Times New Roman" w:hAnsi="Times New Roman" w:cs="Times New Roman"/>
          <w:sz w:val="25"/>
          <w:szCs w:val="25"/>
          <w:lang w:eastAsia="uk-UA"/>
        </w:rPr>
        <w:t xml:space="preserve">     </w:t>
      </w:r>
      <w:r w:rsidR="002534C7">
        <w:rPr>
          <w:rFonts w:ascii="Times New Roman" w:eastAsia="Times New Roman" w:hAnsi="Times New Roman" w:cs="Times New Roman"/>
          <w:sz w:val="25"/>
          <w:szCs w:val="25"/>
          <w:lang w:eastAsia="uk-UA"/>
        </w:rPr>
        <w:t xml:space="preserve">       </w:t>
      </w:r>
      <w:r w:rsidRPr="00CC2FB0">
        <w:rPr>
          <w:rFonts w:ascii="Times New Roman" w:eastAsia="Times New Roman" w:hAnsi="Times New Roman" w:cs="Times New Roman"/>
          <w:sz w:val="25"/>
          <w:szCs w:val="25"/>
          <w:lang w:eastAsia="uk-UA"/>
        </w:rPr>
        <w:t>г. Симферополь</w:t>
      </w:r>
    </w:p>
    <w:p w:rsidR="00CB1A5C" w:rsidRPr="00CC2FB0"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     </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Мировой судья судебного участка №6 Железнодорожного судебного района города Симферополя Республики Крым Авдеева К.К., </w:t>
      </w:r>
    </w:p>
    <w:p w:rsidR="00B91FE4"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с участием </w:t>
      </w:r>
      <w:r w:rsidRPr="00CC2FB0">
        <w:rPr>
          <w:rFonts w:ascii="Times New Roman" w:eastAsia="Times New Roman" w:hAnsi="Times New Roman" w:cs="Times New Roman"/>
          <w:sz w:val="25"/>
          <w:szCs w:val="25"/>
          <w:lang w:eastAsia="uk-UA"/>
        </w:rPr>
        <w:t xml:space="preserve">главного государственного инспектора отдела земельного надзора по Херсонской области Азово-Черноморского межрегионального управления Федеральной службы по ветеринарному и фитосанитарному надзору – </w:t>
      </w:r>
      <w:r w:rsidR="00D00E2D">
        <w:rPr>
          <w:rFonts w:ascii="Times New Roman" w:eastAsia="Times New Roman" w:hAnsi="Times New Roman" w:cs="Times New Roman"/>
          <w:sz w:val="25"/>
          <w:szCs w:val="25"/>
          <w:lang w:eastAsia="uk-UA"/>
        </w:rPr>
        <w:t>П</w:t>
      </w:r>
      <w:r w:rsidRPr="00CC2FB0">
        <w:rPr>
          <w:rFonts w:ascii="Times New Roman" w:eastAsia="Times New Roman" w:hAnsi="Times New Roman" w:cs="Times New Roman"/>
          <w:sz w:val="25"/>
          <w:szCs w:val="25"/>
          <w:lang w:eastAsia="uk-UA"/>
        </w:rPr>
        <w:t>.,</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val="uk-UA" w:eastAsia="uk-UA"/>
        </w:rPr>
        <w:t>рассмотрев</w:t>
      </w:r>
      <w:r w:rsidRPr="00CC2FB0">
        <w:rPr>
          <w:rFonts w:ascii="Times New Roman" w:eastAsia="Times New Roman" w:hAnsi="Times New Roman" w:cs="Times New Roman"/>
          <w:sz w:val="25"/>
          <w:szCs w:val="25"/>
          <w:lang w:val="uk-UA" w:eastAsia="uk-UA"/>
        </w:rPr>
        <w:t xml:space="preserve"> в </w:t>
      </w:r>
      <w:r w:rsidRPr="00CC2FB0">
        <w:rPr>
          <w:rFonts w:ascii="Times New Roman" w:eastAsia="Times New Roman" w:hAnsi="Times New Roman" w:cs="Times New Roman"/>
          <w:sz w:val="25"/>
          <w:szCs w:val="25"/>
          <w:lang w:val="uk-UA" w:eastAsia="uk-UA"/>
        </w:rPr>
        <w:t>открытом</w:t>
      </w:r>
      <w:r w:rsidRPr="00CC2FB0">
        <w:rPr>
          <w:rFonts w:ascii="Times New Roman" w:eastAsia="Times New Roman" w:hAnsi="Times New Roman" w:cs="Times New Roman"/>
          <w:sz w:val="25"/>
          <w:szCs w:val="25"/>
          <w:lang w:val="uk-UA" w:eastAsia="uk-UA"/>
        </w:rPr>
        <w:t xml:space="preserve"> </w:t>
      </w:r>
      <w:r w:rsidRPr="00CC2FB0">
        <w:rPr>
          <w:rFonts w:ascii="Times New Roman" w:eastAsia="Times New Roman" w:hAnsi="Times New Roman" w:cs="Times New Roman"/>
          <w:sz w:val="25"/>
          <w:szCs w:val="25"/>
          <w:lang w:val="uk-UA" w:eastAsia="uk-UA"/>
        </w:rPr>
        <w:t>судебном</w:t>
      </w:r>
      <w:r w:rsidRPr="00CC2FB0">
        <w:rPr>
          <w:rFonts w:ascii="Times New Roman" w:eastAsia="Times New Roman" w:hAnsi="Times New Roman" w:cs="Times New Roman"/>
          <w:sz w:val="25"/>
          <w:szCs w:val="25"/>
          <w:lang w:val="uk-UA" w:eastAsia="uk-UA"/>
        </w:rPr>
        <w:t xml:space="preserve"> </w:t>
      </w:r>
      <w:r w:rsidRPr="00CC2FB0">
        <w:rPr>
          <w:rFonts w:ascii="Times New Roman" w:eastAsia="Times New Roman" w:hAnsi="Times New Roman" w:cs="Times New Roman"/>
          <w:sz w:val="25"/>
          <w:szCs w:val="25"/>
          <w:lang w:val="uk-UA" w:eastAsia="uk-UA"/>
        </w:rPr>
        <w:t>заседании</w:t>
      </w:r>
      <w:r w:rsidRPr="00CC2FB0">
        <w:rPr>
          <w:rFonts w:ascii="Times New Roman" w:eastAsia="Times New Roman" w:hAnsi="Times New Roman" w:cs="Times New Roman"/>
          <w:sz w:val="25"/>
          <w:szCs w:val="25"/>
          <w:lang w:val="uk-UA" w:eastAsia="uk-UA"/>
        </w:rPr>
        <w:t xml:space="preserve"> </w:t>
      </w:r>
      <w:r w:rsidRPr="00CC2FB0">
        <w:rPr>
          <w:rFonts w:ascii="Times New Roman" w:eastAsia="Times New Roman" w:hAnsi="Times New Roman" w:cs="Times New Roman"/>
          <w:sz w:val="25"/>
          <w:szCs w:val="25"/>
          <w:lang w:val="uk-UA" w:eastAsia="uk-UA"/>
        </w:rPr>
        <w:t>дело</w:t>
      </w:r>
      <w:r w:rsidRPr="00CC2FB0">
        <w:rPr>
          <w:rFonts w:ascii="Times New Roman" w:eastAsia="Times New Roman" w:hAnsi="Times New Roman" w:cs="Times New Roman"/>
          <w:sz w:val="25"/>
          <w:szCs w:val="25"/>
          <w:lang w:val="uk-UA" w:eastAsia="uk-UA"/>
        </w:rPr>
        <w:t xml:space="preserve"> об </w:t>
      </w:r>
      <w:r w:rsidRPr="00CC2FB0">
        <w:rPr>
          <w:rFonts w:ascii="Times New Roman" w:eastAsia="Times New Roman" w:hAnsi="Times New Roman" w:cs="Times New Roman"/>
          <w:sz w:val="25"/>
          <w:szCs w:val="25"/>
          <w:lang w:val="uk-UA" w:eastAsia="uk-UA"/>
        </w:rPr>
        <w:t>административном</w:t>
      </w:r>
      <w:r w:rsidRPr="00CC2FB0">
        <w:rPr>
          <w:rFonts w:ascii="Times New Roman" w:eastAsia="Times New Roman" w:hAnsi="Times New Roman" w:cs="Times New Roman"/>
          <w:sz w:val="25"/>
          <w:szCs w:val="25"/>
          <w:lang w:val="uk-UA" w:eastAsia="uk-UA"/>
        </w:rPr>
        <w:t xml:space="preserve"> </w:t>
      </w:r>
      <w:r w:rsidRPr="00CC2FB0">
        <w:rPr>
          <w:rFonts w:ascii="Times New Roman" w:eastAsia="Times New Roman" w:hAnsi="Times New Roman" w:cs="Times New Roman"/>
          <w:sz w:val="25"/>
          <w:szCs w:val="25"/>
          <w:lang w:val="uk-UA" w:eastAsia="uk-UA"/>
        </w:rPr>
        <w:t>правонарушении</w:t>
      </w:r>
      <w:r w:rsidRPr="00CC2FB0">
        <w:rPr>
          <w:rFonts w:ascii="Times New Roman" w:eastAsia="Times New Roman" w:hAnsi="Times New Roman" w:cs="Times New Roman"/>
          <w:sz w:val="25"/>
          <w:szCs w:val="25"/>
          <w:lang w:val="uk-UA" w:eastAsia="uk-UA"/>
        </w:rPr>
        <w:t xml:space="preserve"> в </w:t>
      </w:r>
      <w:r w:rsidRPr="00CC2FB0">
        <w:rPr>
          <w:rFonts w:ascii="Times New Roman" w:eastAsia="Times New Roman" w:hAnsi="Times New Roman" w:cs="Times New Roman"/>
          <w:sz w:val="25"/>
          <w:szCs w:val="25"/>
          <w:lang w:val="uk-UA" w:eastAsia="uk-UA"/>
        </w:rPr>
        <w:t>отношении</w:t>
      </w:r>
      <w:r w:rsidRPr="00CC2FB0">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val="uk-UA" w:eastAsia="uk-UA"/>
        </w:rPr>
        <w:t xml:space="preserve"> </w:t>
      </w:r>
    </w:p>
    <w:p w:rsidR="00CB1A5C" w:rsidRPr="00CC2FB0"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индивидуального предпринимателя</w:t>
      </w:r>
      <w:r w:rsidRPr="00CC2FB0" w:rsidR="00FE524B">
        <w:rPr>
          <w:rFonts w:ascii="Times New Roman" w:eastAsia="Times New Roman" w:hAnsi="Times New Roman" w:cs="Times New Roman"/>
          <w:sz w:val="25"/>
          <w:szCs w:val="25"/>
          <w:lang w:eastAsia="uk-UA"/>
        </w:rPr>
        <w:t xml:space="preserve">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xml:space="preserve">, </w:t>
      </w:r>
      <w:r w:rsidR="00D00E2D">
        <w:rPr>
          <w:rFonts w:ascii="Times New Roman" w:eastAsia="Times New Roman" w:hAnsi="Times New Roman" w:cs="Times New Roman"/>
          <w:sz w:val="28"/>
          <w:szCs w:val="28"/>
          <w:lang w:eastAsia="uk-UA"/>
        </w:rPr>
        <w:t>/данные изъяты/</w:t>
      </w:r>
      <w:r w:rsidRPr="00CC2FB0">
        <w:rPr>
          <w:rFonts w:ascii="Times New Roman" w:eastAsia="Times New Roman" w:hAnsi="Times New Roman" w:cs="Times New Roman"/>
          <w:sz w:val="25"/>
          <w:szCs w:val="25"/>
          <w:lang w:eastAsia="uk-UA"/>
        </w:rPr>
        <w:t xml:space="preserve"> г.</w:t>
      </w:r>
      <w:r w:rsidR="002534C7">
        <w:rPr>
          <w:rFonts w:ascii="Times New Roman" w:eastAsia="Times New Roman" w:hAnsi="Times New Roman" w:cs="Times New Roman"/>
          <w:sz w:val="25"/>
          <w:szCs w:val="25"/>
          <w:lang w:eastAsia="uk-UA"/>
        </w:rPr>
        <w:t>р.</w:t>
      </w:r>
      <w:r w:rsidRPr="00CC2FB0">
        <w:rPr>
          <w:rFonts w:ascii="Times New Roman" w:eastAsia="Times New Roman" w:hAnsi="Times New Roman" w:cs="Times New Roman"/>
          <w:sz w:val="25"/>
          <w:szCs w:val="25"/>
          <w:lang w:eastAsia="uk-UA"/>
        </w:rPr>
        <w:t xml:space="preserve">, гражданина Российской Федерации, паспорт </w:t>
      </w:r>
      <w:r w:rsidR="00D00E2D">
        <w:rPr>
          <w:rFonts w:ascii="Times New Roman" w:eastAsia="Times New Roman" w:hAnsi="Times New Roman" w:cs="Times New Roman"/>
          <w:sz w:val="28"/>
          <w:szCs w:val="28"/>
          <w:lang w:eastAsia="uk-UA"/>
        </w:rPr>
        <w:t>/данные изъяты/</w:t>
      </w:r>
      <w:r w:rsidRPr="00CC2FB0">
        <w:rPr>
          <w:rFonts w:ascii="Times New Roman" w:eastAsia="Times New Roman" w:hAnsi="Times New Roman" w:cs="Times New Roman"/>
          <w:sz w:val="25"/>
          <w:szCs w:val="25"/>
          <w:lang w:eastAsia="uk-UA"/>
        </w:rPr>
        <w:t xml:space="preserve">, зарегистрированного по адресу: </w:t>
      </w:r>
      <w:r w:rsidR="00D00E2D">
        <w:rPr>
          <w:rFonts w:ascii="Times New Roman" w:eastAsia="Times New Roman" w:hAnsi="Times New Roman" w:cs="Times New Roman"/>
          <w:sz w:val="28"/>
          <w:szCs w:val="28"/>
          <w:lang w:eastAsia="uk-UA"/>
        </w:rPr>
        <w:t>/данные изъяты/</w:t>
      </w:r>
      <w:r w:rsidRPr="00CC2FB0">
        <w:rPr>
          <w:rFonts w:ascii="Times New Roman" w:eastAsia="Times New Roman" w:hAnsi="Times New Roman" w:cs="Times New Roman"/>
          <w:sz w:val="25"/>
          <w:szCs w:val="25"/>
          <w:lang w:eastAsia="uk-UA"/>
        </w:rPr>
        <w:t xml:space="preserve">, </w:t>
      </w:r>
    </w:p>
    <w:p w:rsidR="00CB1A5C" w:rsidRPr="00CC2FB0"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по признакам состава правонарушения, предусмотренного частью 25 статьи 19.5 Кодекса Российской Федерации об административных правонарушениях,</w:t>
      </w:r>
    </w:p>
    <w:p w:rsidR="00CB1A5C" w:rsidRPr="00CC2FB0" w:rsidP="00CB1A5C">
      <w:pPr>
        <w:spacing w:after="0" w:line="240" w:lineRule="auto"/>
        <w:ind w:left="-567" w:right="-1" w:firstLine="567"/>
        <w:jc w:val="both"/>
        <w:outlineLvl w:val="0"/>
        <w:rPr>
          <w:rFonts w:ascii="Times New Roman" w:eastAsia="Times New Roman" w:hAnsi="Times New Roman" w:cs="Times New Roman"/>
          <w:sz w:val="25"/>
          <w:szCs w:val="25"/>
          <w:lang w:eastAsia="uk-UA"/>
        </w:rPr>
      </w:pPr>
    </w:p>
    <w:p w:rsidR="00CB1A5C" w:rsidRPr="00CC2FB0" w:rsidP="00CB1A5C">
      <w:pPr>
        <w:spacing w:after="0" w:line="240" w:lineRule="auto"/>
        <w:ind w:left="-567" w:right="-1" w:firstLine="567"/>
        <w:jc w:val="center"/>
        <w:outlineLvl w:val="0"/>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УСТАНОВИЛ:</w:t>
      </w:r>
    </w:p>
    <w:p w:rsidR="00275FD5" w:rsidRPr="00CC2FB0" w:rsidP="00275FD5">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Индивидуальный предприниматель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xml:space="preserve"> (ИНН </w:t>
      </w:r>
      <w:r w:rsidR="00D00E2D">
        <w:rPr>
          <w:rFonts w:ascii="Times New Roman" w:eastAsia="Times New Roman" w:hAnsi="Times New Roman" w:cs="Times New Roman"/>
          <w:sz w:val="28"/>
          <w:szCs w:val="28"/>
          <w:lang w:eastAsia="uk-UA"/>
        </w:rPr>
        <w:t>/данные изъяты/</w:t>
      </w:r>
      <w:r w:rsidRPr="00CC2FB0">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не выполнил в установленный срок - до </w:t>
      </w:r>
      <w:r w:rsidRPr="00CC2FB0">
        <w:rPr>
          <w:rFonts w:ascii="Times New Roman" w:eastAsia="Times New Roman" w:hAnsi="Times New Roman" w:cs="Times New Roman"/>
          <w:sz w:val="25"/>
          <w:szCs w:val="25"/>
          <w:lang w:eastAsia="uk-UA"/>
        </w:rPr>
        <w:t>22.08</w:t>
      </w:r>
      <w:r w:rsidRPr="00CC2FB0">
        <w:rPr>
          <w:rFonts w:ascii="Times New Roman" w:eastAsia="Times New Roman" w:hAnsi="Times New Roman" w:cs="Times New Roman"/>
          <w:sz w:val="25"/>
          <w:szCs w:val="25"/>
          <w:lang w:eastAsia="uk-UA"/>
        </w:rPr>
        <w:t xml:space="preserve">.2025 г., </w:t>
      </w:r>
      <w:r w:rsidRPr="00CC2FB0">
        <w:rPr>
          <w:rFonts w:ascii="Times New Roman" w:eastAsia="Times New Roman" w:hAnsi="Times New Roman" w:cs="Times New Roman"/>
          <w:sz w:val="25"/>
          <w:szCs w:val="25"/>
          <w:lang w:eastAsia="uk-UA"/>
        </w:rPr>
        <w:t xml:space="preserve">положения законного предписания федерального органа, осуществляющего государственный земельный надзор, в том числе в отношении земель сельскохозяйственного назначения (его территориального органа), об устранении нарушений земельного законодательства от 22.05.2025 № </w:t>
      </w:r>
      <w:r w:rsidR="00D00E2D">
        <w:rPr>
          <w:rFonts w:ascii="Times New Roman" w:eastAsia="Times New Roman" w:hAnsi="Times New Roman" w:cs="Times New Roman"/>
          <w:sz w:val="28"/>
          <w:szCs w:val="28"/>
          <w:lang w:eastAsia="uk-UA"/>
        </w:rPr>
        <w:t>/данные изъяты/</w:t>
      </w:r>
      <w:r w:rsidRPr="00CC2FB0">
        <w:rPr>
          <w:rFonts w:ascii="Times New Roman" w:eastAsia="Times New Roman" w:hAnsi="Times New Roman" w:cs="Times New Roman"/>
          <w:sz w:val="25"/>
          <w:szCs w:val="25"/>
          <w:lang w:eastAsia="uk-UA"/>
        </w:rPr>
        <w:t>.</w:t>
      </w:r>
    </w:p>
    <w:p w:rsidR="00B91FE4" w:rsidRPr="00CC2FB0" w:rsidP="00B91FE4">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В судебное заседание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xml:space="preserve">. не явился, о дате и времени судебного разбирательства уведомлен надлежащим образом, почтовая корреспонденция, направленная по адресу лица, в отношении которого ведется дело об административном правонарушении, возвращена отправителю 22.01.2026 с отметкой «истек срок хранения» (почтовый идентификатор </w:t>
      </w:r>
      <w:r w:rsidR="00D00E2D">
        <w:rPr>
          <w:rFonts w:ascii="Times New Roman" w:eastAsia="Times New Roman" w:hAnsi="Times New Roman" w:cs="Times New Roman"/>
          <w:sz w:val="28"/>
          <w:szCs w:val="28"/>
          <w:lang w:eastAsia="uk-UA"/>
        </w:rPr>
        <w:t>/данные изъяты/</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Ходатайств об отложении судебного заседания в суд не направил. </w:t>
      </w:r>
    </w:p>
    <w:p w:rsidR="00B91FE4" w:rsidRPr="00CC2FB0" w:rsidP="00B91FE4">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С учетом разъяснений, данных Пленумом Верховного Суда РФ в пункте 6 постановления от 24 марта 2005 года № 5 «О некоторых вопросах, возникающих у судов при применении Кодекса Российской Федерации об административных правонарушениях», а также положений ст. 25.1 Кодекса Российской Федерации об административных правонарушениях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считается надлежаще извещенным о времени и месте рассмотрения дела об административном правонарушении.</w:t>
      </w:r>
    </w:p>
    <w:p w:rsidR="00B91FE4" w:rsidRPr="00CC2FB0" w:rsidP="00CB1A5C">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Учитывая данные о надлежащем извещении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xml:space="preserve">., а также принимая во внимание отсутствие ходатайств об отложении дела, на основании ст. 25.1 ч.2 КоАП РФ, прихожу к выводу о  возможности  рассмотрения дела  в отсутствие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w:t>
      </w:r>
    </w:p>
    <w:p w:rsidR="00B91FE4" w:rsidRPr="00CC2FB0" w:rsidP="00CB1A5C">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В судебном заседании должностное лицо, составившее протокол об административном правонарушении, </w:t>
      </w:r>
      <w:r w:rsidR="00D00E2D">
        <w:rPr>
          <w:rFonts w:ascii="Times New Roman" w:eastAsia="Times New Roman" w:hAnsi="Times New Roman" w:cs="Times New Roman"/>
          <w:sz w:val="25"/>
          <w:szCs w:val="25"/>
          <w:lang w:eastAsia="uk-UA"/>
        </w:rPr>
        <w:t>П</w:t>
      </w:r>
      <w:r w:rsidRPr="00CC2FB0">
        <w:rPr>
          <w:rFonts w:ascii="Times New Roman" w:eastAsia="Times New Roman" w:hAnsi="Times New Roman" w:cs="Times New Roman"/>
          <w:sz w:val="25"/>
          <w:szCs w:val="25"/>
          <w:lang w:eastAsia="uk-UA"/>
        </w:rPr>
        <w:t>.</w:t>
      </w:r>
      <w:r w:rsidRPr="00CC2FB0" w:rsidR="0079706A">
        <w:rPr>
          <w:rFonts w:ascii="Times New Roman" w:eastAsia="Times New Roman" w:hAnsi="Times New Roman" w:cs="Times New Roman"/>
          <w:sz w:val="25"/>
          <w:szCs w:val="25"/>
          <w:lang w:eastAsia="uk-UA"/>
        </w:rPr>
        <w:t xml:space="preserve"> поддержал</w:t>
      </w:r>
      <w:r w:rsidRPr="00CC2FB0">
        <w:rPr>
          <w:rFonts w:ascii="Times New Roman" w:eastAsia="Times New Roman" w:hAnsi="Times New Roman" w:cs="Times New Roman"/>
          <w:sz w:val="25"/>
          <w:szCs w:val="25"/>
          <w:lang w:eastAsia="uk-UA"/>
        </w:rPr>
        <w:t xml:space="preserve"> протокол об администрати</w:t>
      </w:r>
      <w:r w:rsidRPr="00CC2FB0" w:rsidR="0079706A">
        <w:rPr>
          <w:rFonts w:ascii="Times New Roman" w:eastAsia="Times New Roman" w:hAnsi="Times New Roman" w:cs="Times New Roman"/>
          <w:sz w:val="25"/>
          <w:szCs w:val="25"/>
          <w:lang w:eastAsia="uk-UA"/>
        </w:rPr>
        <w:t>вном правонарушении и просил</w:t>
      </w:r>
      <w:r w:rsidRPr="00CC2FB0">
        <w:rPr>
          <w:rFonts w:ascii="Times New Roman" w:eastAsia="Times New Roman" w:hAnsi="Times New Roman" w:cs="Times New Roman"/>
          <w:sz w:val="25"/>
          <w:szCs w:val="25"/>
          <w:lang w:eastAsia="uk-UA"/>
        </w:rPr>
        <w:t xml:space="preserve"> признать </w:t>
      </w:r>
      <w:r w:rsidR="00D00E2D">
        <w:rPr>
          <w:rFonts w:ascii="Times New Roman" w:eastAsia="Times New Roman" w:hAnsi="Times New Roman" w:cs="Times New Roman"/>
          <w:sz w:val="25"/>
          <w:szCs w:val="25"/>
          <w:lang w:eastAsia="uk-UA"/>
        </w:rPr>
        <w:t>Д</w:t>
      </w:r>
      <w:r w:rsidRPr="00CC2FB0" w:rsidR="0079706A">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виновным в совершении административного правонарушения, предусмотренного ч. </w:t>
      </w:r>
      <w:r w:rsidRPr="00CC2FB0" w:rsidR="0079706A">
        <w:rPr>
          <w:rFonts w:ascii="Times New Roman" w:eastAsia="Times New Roman" w:hAnsi="Times New Roman" w:cs="Times New Roman"/>
          <w:sz w:val="25"/>
          <w:szCs w:val="25"/>
          <w:lang w:eastAsia="uk-UA"/>
        </w:rPr>
        <w:t>25</w:t>
      </w:r>
      <w:r w:rsidRPr="00CC2FB0">
        <w:rPr>
          <w:rFonts w:ascii="Times New Roman" w:eastAsia="Times New Roman" w:hAnsi="Times New Roman" w:cs="Times New Roman"/>
          <w:sz w:val="25"/>
          <w:szCs w:val="25"/>
          <w:lang w:eastAsia="uk-UA"/>
        </w:rPr>
        <w:t xml:space="preserve"> ст. </w:t>
      </w:r>
      <w:r w:rsidRPr="00CC2FB0" w:rsidR="0079706A">
        <w:rPr>
          <w:rFonts w:ascii="Times New Roman" w:eastAsia="Times New Roman" w:hAnsi="Times New Roman" w:cs="Times New Roman"/>
          <w:sz w:val="25"/>
          <w:szCs w:val="25"/>
          <w:lang w:eastAsia="uk-UA"/>
        </w:rPr>
        <w:t>19</w:t>
      </w:r>
      <w:r w:rsidRPr="00CC2FB0">
        <w:rPr>
          <w:rFonts w:ascii="Times New Roman" w:eastAsia="Times New Roman" w:hAnsi="Times New Roman" w:cs="Times New Roman"/>
          <w:sz w:val="25"/>
          <w:szCs w:val="25"/>
          <w:lang w:eastAsia="uk-UA"/>
        </w:rPr>
        <w:t>.5 КоАП РФ, а также назначить ему наказание в пределах санкции статьи</w:t>
      </w:r>
      <w:r w:rsidRPr="00CC2FB0" w:rsidR="0079706A">
        <w:rPr>
          <w:rFonts w:ascii="Times New Roman" w:eastAsia="Times New Roman" w:hAnsi="Times New Roman" w:cs="Times New Roman"/>
          <w:sz w:val="25"/>
          <w:szCs w:val="25"/>
          <w:lang w:eastAsia="uk-UA"/>
        </w:rPr>
        <w:t>.</w:t>
      </w:r>
    </w:p>
    <w:p w:rsidR="00CB1A5C" w:rsidRPr="00CC2FB0" w:rsidP="00CB1A5C">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Pr>
          <w:rFonts w:ascii="Times New Roman" w:eastAsia="Times New Roman" w:hAnsi="Times New Roman" w:cs="Times New Roman"/>
          <w:sz w:val="25"/>
          <w:szCs w:val="25"/>
          <w:lang w:eastAsia="uk-UA"/>
        </w:rPr>
        <w:t>Выслушав должностное лицо</w:t>
      </w:r>
      <w:r w:rsidRPr="002013AC">
        <w:rPr>
          <w:rFonts w:ascii="Times New Roman" w:eastAsia="Times New Roman" w:hAnsi="Times New Roman" w:cs="Times New Roman"/>
          <w:sz w:val="25"/>
          <w:szCs w:val="25"/>
          <w:lang w:eastAsia="uk-UA"/>
        </w:rPr>
        <w:t>, составившее протокол об административном правонарушении,</w:t>
      </w:r>
      <w:r>
        <w:rPr>
          <w:rFonts w:ascii="Times New Roman" w:eastAsia="Times New Roman" w:hAnsi="Times New Roman" w:cs="Times New Roman"/>
          <w:sz w:val="25"/>
          <w:szCs w:val="25"/>
          <w:lang w:eastAsia="uk-UA"/>
        </w:rPr>
        <w:t xml:space="preserve"> и</w:t>
      </w:r>
      <w:r w:rsidRPr="00CC2FB0">
        <w:rPr>
          <w:rFonts w:ascii="Times New Roman" w:eastAsia="Times New Roman" w:hAnsi="Times New Roman" w:cs="Times New Roman"/>
          <w:sz w:val="25"/>
          <w:szCs w:val="25"/>
          <w:lang w:eastAsia="uk-UA"/>
        </w:rPr>
        <w:t xml:space="preserve">сследовав материалы дела, прихожу к следующему. </w:t>
      </w:r>
    </w:p>
    <w:p w:rsidR="00CB1A5C" w:rsidRPr="00CC2FB0" w:rsidP="00CB1A5C">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Согласно ч.</w:t>
      </w:r>
      <w:r w:rsidRPr="00CC2FB0">
        <w:rPr>
          <w:rFonts w:ascii="Times New Roman" w:eastAsia="Times New Roman" w:hAnsi="Times New Roman" w:cs="Times New Roman"/>
          <w:sz w:val="25"/>
          <w:szCs w:val="25"/>
          <w:lang w:eastAsia="uk-UA"/>
        </w:rPr>
        <w:t>1 ст.2.1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FE524B" w:rsidRPr="00CC2FB0" w:rsidP="00FE524B">
      <w:pPr>
        <w:tabs>
          <w:tab w:val="left" w:pos="567"/>
        </w:tabs>
        <w:spacing w:after="0" w:line="240" w:lineRule="auto"/>
        <w:ind w:left="-567"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В соответствии со ст.</w:t>
      </w:r>
      <w:r w:rsidRPr="00CC2FB0">
        <w:rPr>
          <w:rFonts w:ascii="Times New Roman" w:eastAsia="Times New Roman" w:hAnsi="Times New Roman" w:cs="Times New Roman"/>
          <w:sz w:val="25"/>
          <w:szCs w:val="25"/>
          <w:lang w:eastAsia="uk-UA"/>
        </w:rPr>
        <w:t>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79706A" w:rsidRPr="00CC2FB0" w:rsidP="00FE524B">
      <w:pPr>
        <w:tabs>
          <w:tab w:val="left" w:pos="567"/>
        </w:tabs>
        <w:spacing w:after="0" w:line="240" w:lineRule="auto"/>
        <w:ind w:left="-567" w:firstLine="426"/>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Кодексом не установлено иное.</w:t>
      </w:r>
    </w:p>
    <w:p w:rsidR="00275FD5" w:rsidRPr="00CC2FB0" w:rsidP="00FE524B">
      <w:pPr>
        <w:tabs>
          <w:tab w:val="left" w:pos="567"/>
        </w:tabs>
        <w:spacing w:after="0" w:line="240" w:lineRule="auto"/>
        <w:ind w:left="-567"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Согласно ч</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1 ст</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25 Земельного кодекса Российской Федерации 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недвижимости».</w:t>
      </w:r>
    </w:p>
    <w:p w:rsidR="00F350D3"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В силу ч</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1 с</w:t>
      </w:r>
      <w:r w:rsidRPr="00CC2FB0" w:rsidR="002B2432">
        <w:rPr>
          <w:rFonts w:ascii="Times New Roman" w:eastAsia="Times New Roman" w:hAnsi="Times New Roman" w:cs="Times New Roman"/>
          <w:sz w:val="25"/>
          <w:szCs w:val="25"/>
          <w:lang w:eastAsia="uk-UA"/>
        </w:rPr>
        <w:t>т.</w:t>
      </w:r>
      <w:r w:rsidRPr="00CC2FB0">
        <w:rPr>
          <w:rFonts w:ascii="Times New Roman" w:eastAsia="Times New Roman" w:hAnsi="Times New Roman" w:cs="Times New Roman"/>
          <w:sz w:val="25"/>
          <w:szCs w:val="25"/>
          <w:lang w:eastAsia="uk-UA"/>
        </w:rPr>
        <w:t xml:space="preserve"> 26 Земельного кодекса Российской Федерации права на земельные участки, предусмотренные главами III и IV настоящего Кодекса, удостоверяются документами в порядке, установленном Федеральным законом «О государственной регистрации недвижимости».</w:t>
      </w:r>
    </w:p>
    <w:p w:rsidR="001E38FD"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В соответствии со статьей 12 Земельного кодекса Российской Федерации 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D33419"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С</w:t>
      </w:r>
      <w:r w:rsidRPr="00CC2FB0">
        <w:rPr>
          <w:rFonts w:ascii="Times New Roman" w:eastAsia="Times New Roman" w:hAnsi="Times New Roman" w:cs="Times New Roman"/>
          <w:sz w:val="25"/>
          <w:szCs w:val="25"/>
          <w:lang w:eastAsia="uk-UA"/>
        </w:rPr>
        <w:t xml:space="preserve">огласно п. 1, 3 ч. 2 ст. 13 Земельного кодекса Российской Федерации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 воспроизводству плодородия земель сельскохозяйственного назначения и защите сельскохозяйственных угодий от зарастания деревьями и кустарниками, сорными растениями, сохранению достигнутого уровня мелиорации. </w:t>
      </w:r>
    </w:p>
    <w:p w:rsidR="00901DC8" w:rsidRPr="00CC2FB0" w:rsidP="00901DC8">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Согласно ст</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42 Земельного кодекса Российской Федерации </w:t>
      </w:r>
      <w:r w:rsidRPr="00CC2FB0">
        <w:rPr>
          <w:rFonts w:ascii="Times New Roman" w:eastAsia="Times New Roman" w:hAnsi="Times New Roman" w:cs="Times New Roman"/>
          <w:sz w:val="25"/>
          <w:szCs w:val="25"/>
          <w:lang w:eastAsia="uk-UA"/>
        </w:rPr>
        <w:t xml:space="preserve">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w:t>
      </w:r>
      <w:r w:rsidRPr="00CC2FB0">
        <w:rPr>
          <w:rFonts w:ascii="Times New Roman" w:eastAsia="Times New Roman" w:hAnsi="Times New Roman" w:cs="Times New Roman"/>
          <w:sz w:val="25"/>
          <w:szCs w:val="25"/>
          <w:lang w:eastAsia="uk-UA"/>
        </w:rPr>
        <w:t>осуществлять мероприятия по охране земель, лесов, водных объектов и других природных ресурсов, в том числе меры пожарной безопасности; своевременно приступать к использованию земельных участков в случаях, если сроки освоения земельных участков предусмотрены договорами; не допускать загрязнение, истощение, деградацию, порчу, уничтожение земель и почв и иное негативное воздействие на земли и почвы;</w:t>
      </w:r>
      <w:r w:rsidRPr="00CC2FB0">
        <w:rPr>
          <w:rFonts w:ascii="Times New Roman" w:eastAsia="Times New Roman" w:hAnsi="Times New Roman" w:cs="Times New Roman"/>
          <w:sz w:val="25"/>
          <w:szCs w:val="25"/>
          <w:lang w:eastAsia="uk-UA"/>
        </w:rPr>
        <w:t xml:space="preserve"> выполнять иные требования, предусмотренные названным Кодексом и Федеральными законами.</w:t>
      </w:r>
    </w:p>
    <w:p w:rsidR="001E38FD" w:rsidRPr="00CC2FB0" w:rsidP="00901DC8">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Согласно ч. 1 ст. 77 Земельного кодекса Российской Федерации,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901DC8" w:rsidRPr="00CC2FB0" w:rsidP="00901DC8">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Согласно ст.8 Федерального закона от 16.07.1998 № 101-ФЗ «О государственном регулировании обеспечения плодородия земель сельскохозяйственного назначения», собственники земельных участков, землепользователи, землевладельцы и арендаторы земельных участков обязаны, в том числе осуществлять производство сельскохозяйственной продукции способами, обеспечивающими воспроизводство плодородия земель сельскохозяйственного назначения, а также исключающими или ограничивающими неблагоприятное воздействие такой деятельности на окружающую среду;</w:t>
      </w:r>
      <w:r w:rsidRPr="00CC2FB0">
        <w:rPr>
          <w:rFonts w:ascii="Times New Roman" w:eastAsia="Times New Roman" w:hAnsi="Times New Roman" w:cs="Times New Roman"/>
          <w:sz w:val="25"/>
          <w:szCs w:val="25"/>
          <w:lang w:eastAsia="uk-UA"/>
        </w:rPr>
        <w:t xml:space="preserve"> соблюдать нормы и правила в области обеспечения плодородия земель сельскохозяйственного назначения; информировать соответствующие органы исполнительной власти о фактах деградации земель сельскохозяйственного назначения и загрязнения почв на земельных участках, находящихся в их владении или пользовании.</w:t>
      </w:r>
    </w:p>
    <w:p w:rsidR="00F350D3" w:rsidRPr="00CC2FB0" w:rsidP="00901DC8">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Частями 1, 2, 3 статьи 71 Земельного кодекса Российской Федерации предусмотрено, что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w:t>
      </w:r>
      <w:r w:rsidRPr="00CC2FB0">
        <w:rPr>
          <w:rFonts w:ascii="Times New Roman" w:eastAsia="Times New Roman" w:hAnsi="Times New Roman" w:cs="Times New Roman"/>
          <w:sz w:val="25"/>
          <w:szCs w:val="25"/>
          <w:lang w:eastAsia="uk-UA"/>
        </w:rPr>
        <w:t>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w:t>
      </w:r>
      <w:r w:rsidRPr="00CC2FB0">
        <w:rPr>
          <w:rFonts w:ascii="Times New Roman" w:eastAsia="Times New Roman" w:hAnsi="Times New Roman" w:cs="Times New Roman"/>
          <w:sz w:val="25"/>
          <w:szCs w:val="25"/>
          <w:lang w:eastAsia="uk-UA"/>
        </w:rPr>
        <w:t xml:space="preserve">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F350D3" w:rsidRPr="00CC2FB0" w:rsidP="00F350D3">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Предметом государственного земельного надзора являются: 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 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F350D3" w:rsidRPr="00CC2FB0" w:rsidP="00F350D3">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0B7FAC" w:rsidRPr="00CC2FB0" w:rsidP="00F350D3">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В силу ч. 5 ст. 71 Земельного кодекса РФ, должностные лица органов государственного земельного надзора, уполномоченные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r w:rsidRPr="00CC2FB0">
        <w:rPr>
          <w:rFonts w:ascii="Times New Roman" w:eastAsia="Times New Roman" w:hAnsi="Times New Roman" w:cs="Times New Roman"/>
          <w:sz w:val="25"/>
          <w:szCs w:val="25"/>
          <w:lang w:eastAsia="uk-UA"/>
        </w:rPr>
        <w:t>.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rsidR="00CC2FB0" w:rsidRPr="00CC2FB0" w:rsidP="00F350D3">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Согласно ч. 1 ст. 90.1 </w:t>
      </w:r>
      <w:r w:rsidRPr="00CC2FB0">
        <w:rPr>
          <w:rFonts w:ascii="Times New Roman" w:eastAsia="Times New Roman" w:hAnsi="Times New Roman" w:cs="Times New Roman"/>
          <w:bCs/>
          <w:sz w:val="25"/>
          <w:szCs w:val="25"/>
          <w:lang w:eastAsia="uk-UA"/>
        </w:rPr>
        <w:t>Федерального закона от 31.07.2020 № 248-ФЗ «О государственном контроле (надзоре) и муниципальном контроле в Российской Федерации»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F350D3" w:rsidRPr="00CC2FB0" w:rsidP="00F350D3">
      <w:pPr>
        <w:tabs>
          <w:tab w:val="left" w:pos="567"/>
        </w:tabs>
        <w:spacing w:after="0" w:line="240" w:lineRule="auto"/>
        <w:ind w:left="-567" w:right="-1" w:firstLine="567"/>
        <w:jc w:val="both"/>
        <w:rPr>
          <w:rFonts w:ascii="Times New Roman" w:eastAsia="Times New Roman" w:hAnsi="Times New Roman" w:cs="Times New Roman"/>
          <w:b/>
          <w:bCs/>
          <w:sz w:val="25"/>
          <w:szCs w:val="25"/>
          <w:lang w:eastAsia="uk-UA"/>
        </w:rPr>
      </w:pPr>
      <w:r w:rsidRPr="00CC2FB0">
        <w:rPr>
          <w:rFonts w:ascii="Times New Roman" w:eastAsia="Times New Roman" w:hAnsi="Times New Roman" w:cs="Times New Roman"/>
          <w:sz w:val="25"/>
          <w:szCs w:val="25"/>
          <w:lang w:eastAsia="uk-UA"/>
        </w:rPr>
        <w:t>Согласно ч</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1 ст</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14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F350D3" w:rsidRPr="00CC2FB0" w:rsidP="00F350D3">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Частью 1 статьи 16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 результатам проверки </w:t>
      </w:r>
      <w:r w:rsidRPr="00CC2FB0">
        <w:rPr>
          <w:rFonts w:ascii="Times New Roman" w:eastAsia="Times New Roman" w:hAnsi="Times New Roman" w:cs="Times New Roman"/>
          <w:sz w:val="25"/>
          <w:szCs w:val="25"/>
          <w:lang w:eastAsia="uk-UA"/>
        </w:rPr>
        <w:t>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уполномоченным Правительством Российской Федерации федеральным органом исполнительной власти.</w:t>
      </w:r>
    </w:p>
    <w:p w:rsidR="00F350D3" w:rsidRPr="00CC2FB0" w:rsidP="00F350D3">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По смыслу названных норм предписание об устранении нарушений требований законодательства представляет собой акт должностного лица, уполномоченного на проведение государственного надзора, содержащий властное волеизъявление, порождающее правовые последствия для конкретных граждан, индивидуальных предпринимателей и организаций. Условиями для вынесения предписания являются нарушения законодательства Российской Федерации, которые к моменту выдачи такого предписания не устранены нарушителем закона самостоятельно. При этом нарушения со стороны проверяемого лица должны быть объективно доказаны. Невыполнение в срок законного предписания органа (должностного лица), осуществляющего государственный надзор (контроль), является основанием для привлечения граждан и юридических лиц к административной ответственности.</w:t>
      </w:r>
    </w:p>
    <w:p w:rsidR="00275FD5" w:rsidRPr="00CC2FB0" w:rsidP="00990087">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Согласно ч</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25 ст</w:t>
      </w:r>
      <w:r w:rsidRPr="00CC2FB0" w:rsidR="002B2432">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19.5 КоАП РФ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990087" w:rsidRPr="00CC2FB0" w:rsidP="00CB1A5C">
      <w:pPr>
        <w:spacing w:after="0" w:line="240" w:lineRule="auto"/>
        <w:ind w:left="-567" w:right="-1" w:firstLine="567"/>
        <w:jc w:val="both"/>
        <w:rPr>
          <w:rFonts w:ascii="Times New Roman" w:eastAsia="Calibri" w:hAnsi="Times New Roman" w:cs="Times New Roman"/>
          <w:sz w:val="25"/>
          <w:szCs w:val="25"/>
        </w:rPr>
      </w:pPr>
      <w:r w:rsidRPr="00CC2FB0">
        <w:rPr>
          <w:rFonts w:ascii="Times New Roman" w:eastAsia="Calibri" w:hAnsi="Times New Roman" w:cs="Times New Roman"/>
          <w:sz w:val="25"/>
          <w:szCs w:val="25"/>
        </w:rPr>
        <w:t xml:space="preserve">Из материалов дела следует, что </w:t>
      </w:r>
      <w:r w:rsidRPr="00CC2FB0" w:rsidR="00E22F7F">
        <w:rPr>
          <w:rFonts w:ascii="Times New Roman" w:eastAsia="Calibri" w:hAnsi="Times New Roman" w:cs="Times New Roman"/>
          <w:sz w:val="25"/>
          <w:szCs w:val="25"/>
        </w:rPr>
        <w:t xml:space="preserve">по итогу проведения контрольного (надзорного) мероприятия без взаимодействия с контролируемым лицом, было установлено (выявлено) длящееся нарушение земельного законодательства. </w:t>
      </w:r>
      <w:r w:rsidRPr="00CC2FB0" w:rsidR="00E22F7F">
        <w:rPr>
          <w:rFonts w:ascii="Times New Roman" w:eastAsia="Calibri" w:hAnsi="Times New Roman" w:cs="Times New Roman"/>
          <w:sz w:val="25"/>
          <w:szCs w:val="25"/>
        </w:rPr>
        <w:t xml:space="preserve">А именно: актом выездного обследования от 21.05.2025 № 132 (Решение ЕРКНМ </w:t>
      </w:r>
      <w:r w:rsidR="00D00E2D">
        <w:rPr>
          <w:rFonts w:ascii="Times New Roman" w:eastAsia="Times New Roman" w:hAnsi="Times New Roman" w:cs="Times New Roman"/>
          <w:sz w:val="28"/>
          <w:szCs w:val="28"/>
          <w:lang w:eastAsia="uk-UA"/>
        </w:rPr>
        <w:t>/данные изъяты/</w:t>
      </w:r>
      <w:r w:rsidRPr="00CC2FB0" w:rsidR="00E22F7F">
        <w:rPr>
          <w:rFonts w:ascii="Times New Roman" w:eastAsia="Calibri" w:hAnsi="Times New Roman" w:cs="Times New Roman"/>
          <w:sz w:val="25"/>
          <w:szCs w:val="25"/>
        </w:rPr>
        <w:t xml:space="preserve">) установлено зарастание земельного участка (земельный участок с кадастровым номером </w:t>
      </w:r>
      <w:r w:rsidR="00D00E2D">
        <w:rPr>
          <w:rFonts w:ascii="Times New Roman" w:eastAsia="Times New Roman" w:hAnsi="Times New Roman" w:cs="Times New Roman"/>
          <w:sz w:val="28"/>
          <w:szCs w:val="28"/>
          <w:lang w:eastAsia="uk-UA"/>
        </w:rPr>
        <w:t>/данные изъяты/</w:t>
      </w:r>
      <w:r w:rsidRPr="00CC2FB0" w:rsidR="00E22F7F">
        <w:rPr>
          <w:rFonts w:ascii="Times New Roman" w:eastAsia="Calibri" w:hAnsi="Times New Roman" w:cs="Times New Roman"/>
          <w:sz w:val="25"/>
          <w:szCs w:val="25"/>
        </w:rPr>
        <w:t xml:space="preserve">, расположенный по адресу: </w:t>
      </w:r>
      <w:r w:rsidR="00D00E2D">
        <w:rPr>
          <w:rFonts w:ascii="Times New Roman" w:eastAsia="Times New Roman" w:hAnsi="Times New Roman" w:cs="Times New Roman"/>
          <w:sz w:val="28"/>
          <w:szCs w:val="28"/>
          <w:lang w:eastAsia="uk-UA"/>
        </w:rPr>
        <w:t>/данные изъяты/</w:t>
      </w:r>
      <w:r w:rsidRPr="00CC2FB0" w:rsidR="00E22F7F">
        <w:rPr>
          <w:rFonts w:ascii="Times New Roman" w:eastAsia="Calibri" w:hAnsi="Times New Roman" w:cs="Times New Roman"/>
          <w:sz w:val="25"/>
          <w:szCs w:val="25"/>
        </w:rPr>
        <w:t xml:space="preserve">. Категория земель: земли </w:t>
      </w:r>
      <w:r w:rsidRPr="00CC2FB0" w:rsidR="00E22F7F">
        <w:rPr>
          <w:rFonts w:ascii="Times New Roman" w:eastAsia="Calibri" w:hAnsi="Times New Roman" w:cs="Times New Roman"/>
          <w:color w:val="FF0000"/>
          <w:sz w:val="25"/>
          <w:szCs w:val="25"/>
        </w:rPr>
        <w:t xml:space="preserve">сельскохозяйственного </w:t>
      </w:r>
      <w:r w:rsidRPr="00CC2FB0" w:rsidR="00E22F7F">
        <w:rPr>
          <w:rFonts w:ascii="Times New Roman" w:eastAsia="Calibri" w:hAnsi="Times New Roman" w:cs="Times New Roman"/>
          <w:sz w:val="25"/>
          <w:szCs w:val="25"/>
        </w:rPr>
        <w:t>назначения, вид разрешенного использования: сельскохозяйственное использование, общая площадь 2,5450 га.) на всей площади сорной и древесно-кустарниковой растительностью различного видового состава и неиспользование земельного участка в сельскохозяйственном производстве.</w:t>
      </w:r>
    </w:p>
    <w:p w:rsidR="00E22F7F" w:rsidRPr="00CC2FB0" w:rsidP="00CB1A5C">
      <w:pPr>
        <w:spacing w:after="0" w:line="240" w:lineRule="auto"/>
        <w:ind w:left="-567" w:right="-1" w:firstLine="567"/>
        <w:jc w:val="both"/>
        <w:rPr>
          <w:rFonts w:ascii="Times New Roman" w:eastAsia="Calibri" w:hAnsi="Times New Roman" w:cs="Times New Roman"/>
          <w:sz w:val="25"/>
          <w:szCs w:val="25"/>
        </w:rPr>
      </w:pPr>
      <w:r w:rsidRPr="00CC2FB0">
        <w:rPr>
          <w:rFonts w:ascii="Times New Roman" w:eastAsia="Calibri" w:hAnsi="Times New Roman" w:cs="Times New Roman"/>
          <w:sz w:val="25"/>
          <w:szCs w:val="25"/>
        </w:rPr>
        <w:t xml:space="preserve">С целью пресечения нарушений закона, правообладателю земельного участка, на которого возложена обязанность проведения обязательных мероприятий по защите сельскохозяйственных угодий от зарастания деревьями и кустарниками, было </w:t>
      </w:r>
      <w:r w:rsidRPr="00CC2FB0">
        <w:rPr>
          <w:rFonts w:ascii="Times New Roman" w:eastAsia="Calibri" w:hAnsi="Times New Roman" w:cs="Times New Roman"/>
          <w:sz w:val="25"/>
          <w:szCs w:val="25"/>
        </w:rPr>
        <w:t>выдано Предписание об устранении нарушений законодательства от 22</w:t>
      </w:r>
      <w:r w:rsidRPr="00CC2FB0" w:rsidR="00CC2FB0">
        <w:rPr>
          <w:rFonts w:ascii="Times New Roman" w:eastAsia="Calibri" w:hAnsi="Times New Roman" w:cs="Times New Roman"/>
          <w:sz w:val="25"/>
          <w:szCs w:val="25"/>
        </w:rPr>
        <w:t xml:space="preserve">.05.2025 № </w:t>
      </w:r>
      <w:r w:rsidR="00D00E2D">
        <w:rPr>
          <w:rFonts w:ascii="Times New Roman" w:eastAsia="Times New Roman" w:hAnsi="Times New Roman" w:cs="Times New Roman"/>
          <w:sz w:val="28"/>
          <w:szCs w:val="28"/>
          <w:lang w:eastAsia="uk-UA"/>
        </w:rPr>
        <w:t>/данные изъяты</w:t>
      </w:r>
      <w:r w:rsidR="00D00E2D">
        <w:rPr>
          <w:rFonts w:ascii="Times New Roman" w:eastAsia="Times New Roman" w:hAnsi="Times New Roman" w:cs="Times New Roman"/>
          <w:sz w:val="28"/>
          <w:szCs w:val="28"/>
          <w:lang w:eastAsia="uk-UA"/>
        </w:rPr>
        <w:t>/</w:t>
      </w:r>
      <w:r w:rsidR="00D00E2D">
        <w:rPr>
          <w:rFonts w:ascii="Times New Roman" w:eastAsia="Times New Roman" w:hAnsi="Times New Roman" w:cs="Times New Roman"/>
          <w:sz w:val="28"/>
          <w:szCs w:val="28"/>
          <w:lang w:eastAsia="uk-UA"/>
        </w:rPr>
        <w:t xml:space="preserve"> </w:t>
      </w:r>
      <w:r w:rsidRPr="00CC2FB0">
        <w:rPr>
          <w:rFonts w:ascii="Times New Roman" w:eastAsia="Calibri" w:hAnsi="Times New Roman" w:cs="Times New Roman"/>
          <w:sz w:val="25"/>
          <w:szCs w:val="25"/>
        </w:rPr>
        <w:t>со сроком исполнения до 22.08.2025.</w:t>
      </w:r>
    </w:p>
    <w:p w:rsidR="00E22F7F" w:rsidRPr="00CC2FB0" w:rsidP="00CB1A5C">
      <w:pPr>
        <w:spacing w:after="0" w:line="240" w:lineRule="auto"/>
        <w:ind w:left="-567" w:right="-1" w:firstLine="567"/>
        <w:jc w:val="both"/>
        <w:rPr>
          <w:rFonts w:ascii="Times New Roman" w:eastAsia="Calibri" w:hAnsi="Times New Roman" w:cs="Times New Roman"/>
          <w:sz w:val="25"/>
          <w:szCs w:val="25"/>
        </w:rPr>
      </w:pPr>
      <w:r w:rsidRPr="00CC2FB0">
        <w:rPr>
          <w:rFonts w:ascii="Times New Roman" w:eastAsia="Calibri" w:hAnsi="Times New Roman" w:cs="Times New Roman"/>
          <w:sz w:val="25"/>
          <w:szCs w:val="25"/>
        </w:rPr>
        <w:t>С целью контроля соблюдения правообладателем обязательных требований земельного законодательства, во исполнение задания на проведение выездного обследования от 05.09.2025 № 262 (Решение ЕРКНМ №</w:t>
      </w:r>
      <w:r w:rsidR="00D00E2D">
        <w:rPr>
          <w:rFonts w:ascii="Times New Roman" w:eastAsia="Times New Roman" w:hAnsi="Times New Roman" w:cs="Times New Roman"/>
          <w:sz w:val="28"/>
          <w:szCs w:val="28"/>
          <w:lang w:eastAsia="uk-UA"/>
        </w:rPr>
        <w:t>/данные изъяты/</w:t>
      </w:r>
      <w:r w:rsidRPr="00CC2FB0">
        <w:rPr>
          <w:rFonts w:ascii="Times New Roman" w:eastAsia="Calibri" w:hAnsi="Times New Roman" w:cs="Times New Roman"/>
          <w:sz w:val="25"/>
          <w:szCs w:val="25"/>
        </w:rPr>
        <w:t xml:space="preserve">), 05.09.2025 года в период времени с 10 час. 30 минут по 11 час. 00 мин. без взаимодействия с правообладателем осуществлён осмотр состояния земельного участка с кадастровым номером </w:t>
      </w:r>
      <w:r w:rsidR="00D00E2D">
        <w:rPr>
          <w:rFonts w:ascii="Times New Roman" w:eastAsia="Times New Roman" w:hAnsi="Times New Roman" w:cs="Times New Roman"/>
          <w:sz w:val="28"/>
          <w:szCs w:val="28"/>
          <w:lang w:eastAsia="uk-UA"/>
        </w:rPr>
        <w:t>/данные изъяты/</w:t>
      </w:r>
      <w:r w:rsidRPr="00CC2FB0">
        <w:rPr>
          <w:rFonts w:ascii="Times New Roman" w:eastAsia="Calibri" w:hAnsi="Times New Roman" w:cs="Times New Roman"/>
          <w:sz w:val="25"/>
          <w:szCs w:val="25"/>
        </w:rPr>
        <w:t>.</w:t>
      </w:r>
    </w:p>
    <w:p w:rsidR="00E22F7F" w:rsidRPr="00CC2FB0" w:rsidP="00E22F7F">
      <w:pPr>
        <w:spacing w:after="0" w:line="240" w:lineRule="auto"/>
        <w:ind w:left="-567" w:right="-1" w:firstLine="567"/>
        <w:jc w:val="both"/>
        <w:rPr>
          <w:rFonts w:ascii="Times New Roman" w:eastAsia="Calibri" w:hAnsi="Times New Roman" w:cs="Times New Roman"/>
          <w:sz w:val="25"/>
          <w:szCs w:val="25"/>
        </w:rPr>
      </w:pPr>
      <w:r w:rsidRPr="00CC2FB0">
        <w:rPr>
          <w:rFonts w:ascii="Times New Roman" w:eastAsia="Calibri" w:hAnsi="Times New Roman" w:cs="Times New Roman"/>
          <w:sz w:val="25"/>
          <w:szCs w:val="25"/>
        </w:rPr>
        <w:t xml:space="preserve">Протоколом осмотра от 05.09.2025 установлено, что вышеуказанный земельный участок зарастает сорной и древесно-кустарниковой растительностью различного видового состава. Признаков ведения сельскохозяйственного производства или осуществления иной связанной с сельскохозяйственным производством деятельности, проведения агротехнических мероприятий, выпаса сельскохозяйственных животных или сенокошения не усматривается. При проведении осмотра какие-либо работы не велись, сельскохозяйственная техника отсутствовала, что </w:t>
      </w:r>
      <w:r w:rsidRPr="00CC2FB0">
        <w:rPr>
          <w:rFonts w:ascii="Times New Roman" w:eastAsia="Calibri" w:hAnsi="Times New Roman" w:cs="Times New Roman"/>
          <w:sz w:val="25"/>
          <w:szCs w:val="25"/>
        </w:rPr>
        <w:t xml:space="preserve">свидетельствует о неисполнении ранее выданного предписания от 22.05.2025 № </w:t>
      </w:r>
      <w:r w:rsidR="00D00E2D">
        <w:rPr>
          <w:rFonts w:ascii="Times New Roman" w:eastAsia="Times New Roman" w:hAnsi="Times New Roman" w:cs="Times New Roman"/>
          <w:sz w:val="28"/>
          <w:szCs w:val="28"/>
          <w:lang w:eastAsia="uk-UA"/>
        </w:rPr>
        <w:t>/данные изъяты</w:t>
      </w:r>
      <w:r w:rsidR="00D00E2D">
        <w:rPr>
          <w:rFonts w:ascii="Times New Roman" w:eastAsia="Times New Roman" w:hAnsi="Times New Roman" w:cs="Times New Roman"/>
          <w:sz w:val="28"/>
          <w:szCs w:val="28"/>
          <w:lang w:eastAsia="uk-UA"/>
        </w:rPr>
        <w:t>/</w:t>
      </w:r>
      <w:r w:rsidRPr="00CC2FB0">
        <w:rPr>
          <w:rFonts w:ascii="Times New Roman" w:eastAsia="Calibri" w:hAnsi="Times New Roman" w:cs="Times New Roman"/>
          <w:sz w:val="25"/>
          <w:szCs w:val="25"/>
        </w:rPr>
        <w:t xml:space="preserve">. </w:t>
      </w:r>
    </w:p>
    <w:p w:rsidR="001E38FD" w:rsidRPr="00CC2FB0" w:rsidP="00E22F7F">
      <w:pPr>
        <w:spacing w:after="0" w:line="240" w:lineRule="auto"/>
        <w:ind w:left="-567" w:right="-1" w:firstLine="567"/>
        <w:jc w:val="both"/>
        <w:rPr>
          <w:rFonts w:ascii="Times New Roman" w:eastAsia="Calibri" w:hAnsi="Times New Roman" w:cs="Times New Roman"/>
          <w:sz w:val="25"/>
          <w:szCs w:val="25"/>
        </w:rPr>
      </w:pPr>
      <w:r w:rsidRPr="00CC2FB0">
        <w:rPr>
          <w:rFonts w:ascii="Times New Roman" w:eastAsia="Calibri" w:hAnsi="Times New Roman" w:cs="Times New Roman"/>
          <w:sz w:val="25"/>
          <w:szCs w:val="25"/>
        </w:rPr>
        <w:t xml:space="preserve">В рамках наблюдения за соблюдением обязательных требований (мониторинга безопасности), проведённого 30.10.2025, </w:t>
      </w:r>
      <w:r w:rsidRPr="00CC2FB0">
        <w:rPr>
          <w:rFonts w:ascii="Times New Roman" w:eastAsia="Calibri" w:hAnsi="Times New Roman" w:cs="Times New Roman"/>
          <w:sz w:val="25"/>
          <w:szCs w:val="25"/>
        </w:rPr>
        <w:t>согласно</w:t>
      </w:r>
      <w:r w:rsidRPr="00CC2FB0">
        <w:rPr>
          <w:rFonts w:ascii="Times New Roman" w:eastAsia="Calibri" w:hAnsi="Times New Roman" w:cs="Times New Roman"/>
          <w:sz w:val="25"/>
          <w:szCs w:val="25"/>
        </w:rPr>
        <w:t xml:space="preserve"> утверждённого задания от 30.10.2025 № 264, установлено, что земельный участок сельскохозяйственного назначения, </w:t>
      </w:r>
      <w:r w:rsidRPr="00CC2FB0">
        <w:rPr>
          <w:rFonts w:ascii="Times New Roman" w:eastAsia="Calibri" w:hAnsi="Times New Roman" w:cs="Times New Roman"/>
          <w:sz w:val="25"/>
          <w:szCs w:val="25"/>
        </w:rPr>
        <w:t xml:space="preserve">расположенном по адресу: </w:t>
      </w:r>
      <w:r w:rsidR="00D00E2D">
        <w:rPr>
          <w:rFonts w:ascii="Times New Roman" w:eastAsia="Times New Roman" w:hAnsi="Times New Roman" w:cs="Times New Roman"/>
          <w:sz w:val="28"/>
          <w:szCs w:val="28"/>
          <w:lang w:eastAsia="uk-UA"/>
        </w:rPr>
        <w:t>/данные изъяты/</w:t>
      </w:r>
      <w:r w:rsidRPr="00CC2FB0">
        <w:rPr>
          <w:rFonts w:ascii="Times New Roman" w:eastAsia="Calibri" w:hAnsi="Times New Roman" w:cs="Times New Roman"/>
          <w:sz w:val="25"/>
          <w:szCs w:val="25"/>
        </w:rPr>
        <w:t xml:space="preserve">, с кадастровым номером </w:t>
      </w:r>
      <w:r w:rsidR="00D00E2D">
        <w:rPr>
          <w:rFonts w:ascii="Times New Roman" w:eastAsia="Times New Roman" w:hAnsi="Times New Roman" w:cs="Times New Roman"/>
          <w:sz w:val="28"/>
          <w:szCs w:val="28"/>
          <w:lang w:eastAsia="uk-UA"/>
        </w:rPr>
        <w:t>/данные изъяты/</w:t>
      </w:r>
      <w:r w:rsidRPr="00CC2FB0">
        <w:rPr>
          <w:rFonts w:ascii="Times New Roman" w:eastAsia="Calibri" w:hAnsi="Times New Roman" w:cs="Times New Roman"/>
          <w:sz w:val="25"/>
          <w:szCs w:val="25"/>
        </w:rPr>
        <w:t xml:space="preserve">, площадью 2,5450 га, с 28.12.2022 находится в собственности у ИП </w:t>
      </w:r>
      <w:r w:rsidR="00D00E2D">
        <w:rPr>
          <w:rFonts w:ascii="Times New Roman" w:eastAsia="Calibri" w:hAnsi="Times New Roman" w:cs="Times New Roman"/>
          <w:sz w:val="25"/>
          <w:szCs w:val="25"/>
        </w:rPr>
        <w:t>Д.</w:t>
      </w:r>
      <w:r w:rsidRPr="00CC2FB0">
        <w:rPr>
          <w:rFonts w:ascii="Times New Roman" w:eastAsia="Calibri" w:hAnsi="Times New Roman" w:cs="Times New Roman"/>
          <w:sz w:val="25"/>
          <w:szCs w:val="25"/>
        </w:rPr>
        <w:t xml:space="preserve"> (государственная регистрация права собственности 28.12.2022). Ограничений и обременений не зарегистрировано (выписка из ЕГРН 05.09.2025г. № </w:t>
      </w:r>
      <w:r w:rsidR="00D00E2D">
        <w:rPr>
          <w:rFonts w:ascii="Times New Roman" w:eastAsia="Times New Roman" w:hAnsi="Times New Roman" w:cs="Times New Roman"/>
          <w:sz w:val="28"/>
          <w:szCs w:val="28"/>
          <w:lang w:eastAsia="uk-UA"/>
        </w:rPr>
        <w:t>/данные изъяты/</w:t>
      </w:r>
      <w:r w:rsidRPr="00CC2FB0">
        <w:rPr>
          <w:rFonts w:ascii="Times New Roman" w:eastAsia="Calibri" w:hAnsi="Times New Roman" w:cs="Times New Roman"/>
          <w:sz w:val="25"/>
          <w:szCs w:val="25"/>
        </w:rPr>
        <w:t xml:space="preserve">). </w:t>
      </w:r>
    </w:p>
    <w:p w:rsidR="00990087" w:rsidRPr="00CC2FB0" w:rsidP="00E22F7F">
      <w:pPr>
        <w:spacing w:after="0" w:line="240" w:lineRule="auto"/>
        <w:ind w:left="-567" w:right="-1" w:firstLine="567"/>
        <w:jc w:val="both"/>
        <w:rPr>
          <w:rFonts w:ascii="Times New Roman" w:eastAsia="Calibri" w:hAnsi="Times New Roman" w:cs="Times New Roman"/>
          <w:sz w:val="25"/>
          <w:szCs w:val="25"/>
        </w:rPr>
      </w:pPr>
      <w:r w:rsidRPr="00CC2FB0">
        <w:rPr>
          <w:rFonts w:ascii="Times New Roman" w:eastAsia="Calibri" w:hAnsi="Times New Roman" w:cs="Times New Roman"/>
          <w:sz w:val="25"/>
          <w:szCs w:val="25"/>
        </w:rPr>
        <w:t xml:space="preserve">Согласно сведениям ЕГРИП, ИП </w:t>
      </w:r>
      <w:r w:rsidR="00D00E2D">
        <w:rPr>
          <w:rFonts w:ascii="Times New Roman" w:eastAsia="Calibri" w:hAnsi="Times New Roman" w:cs="Times New Roman"/>
          <w:sz w:val="25"/>
          <w:szCs w:val="25"/>
        </w:rPr>
        <w:t>Д.</w:t>
      </w:r>
      <w:r w:rsidRPr="00CC2FB0">
        <w:rPr>
          <w:rFonts w:ascii="Times New Roman" w:eastAsia="Calibri" w:hAnsi="Times New Roman" w:cs="Times New Roman"/>
          <w:sz w:val="25"/>
          <w:szCs w:val="25"/>
        </w:rPr>
        <w:t xml:space="preserve">, ИНН: </w:t>
      </w:r>
      <w:r w:rsidR="00D00E2D">
        <w:rPr>
          <w:rFonts w:ascii="Times New Roman" w:eastAsia="Times New Roman" w:hAnsi="Times New Roman" w:cs="Times New Roman"/>
          <w:sz w:val="28"/>
          <w:szCs w:val="28"/>
          <w:lang w:eastAsia="uk-UA"/>
        </w:rPr>
        <w:t>/данные изъяты/</w:t>
      </w:r>
      <w:r w:rsidRPr="00CC2FB0">
        <w:rPr>
          <w:rFonts w:ascii="Times New Roman" w:eastAsia="Calibri" w:hAnsi="Times New Roman" w:cs="Times New Roman"/>
          <w:sz w:val="25"/>
          <w:szCs w:val="25"/>
        </w:rPr>
        <w:t>, является лицом, осуществляющим деятельность в сфере сельского хозяйства.</w:t>
      </w:r>
    </w:p>
    <w:p w:rsidR="001E38FD" w:rsidRPr="00CC2FB0" w:rsidP="00E22F7F">
      <w:pPr>
        <w:spacing w:after="0" w:line="240" w:lineRule="auto"/>
        <w:ind w:left="-567" w:right="-1" w:firstLine="567"/>
        <w:jc w:val="both"/>
        <w:rPr>
          <w:rFonts w:ascii="Times New Roman" w:eastAsia="Calibri" w:hAnsi="Times New Roman" w:cs="Times New Roman"/>
          <w:sz w:val="25"/>
          <w:szCs w:val="25"/>
        </w:rPr>
      </w:pPr>
      <w:r w:rsidRPr="00CC2FB0">
        <w:rPr>
          <w:rFonts w:ascii="Times New Roman" w:eastAsia="Calibri" w:hAnsi="Times New Roman" w:cs="Times New Roman"/>
          <w:sz w:val="25"/>
          <w:szCs w:val="25"/>
        </w:rPr>
        <w:t xml:space="preserve">В силу ч. 5 ст. 71 Земельного кодекса Российской Федерации в связи с </w:t>
      </w:r>
      <w:r w:rsidRPr="00CC2FB0" w:rsidR="000A49C5">
        <w:rPr>
          <w:rFonts w:ascii="Times New Roman" w:eastAsia="Calibri" w:hAnsi="Times New Roman" w:cs="Times New Roman"/>
          <w:sz w:val="25"/>
          <w:szCs w:val="25"/>
        </w:rPr>
        <w:t xml:space="preserve">выявлением </w:t>
      </w:r>
      <w:r w:rsidRPr="00CC2FB0">
        <w:rPr>
          <w:rFonts w:ascii="Times New Roman" w:eastAsia="Calibri" w:hAnsi="Times New Roman" w:cs="Times New Roman"/>
          <w:sz w:val="25"/>
          <w:szCs w:val="25"/>
        </w:rPr>
        <w:t>нарушений обязательных требований к использованию и охране объектов земельных отношений в ходе наблюдения за собл</w:t>
      </w:r>
      <w:r w:rsidRPr="00CC2FB0" w:rsidR="000A49C5">
        <w:rPr>
          <w:rFonts w:ascii="Times New Roman" w:eastAsia="Calibri" w:hAnsi="Times New Roman" w:cs="Times New Roman"/>
          <w:sz w:val="25"/>
          <w:szCs w:val="25"/>
        </w:rPr>
        <w:t xml:space="preserve">юдением обязательных требований, контролирующему лицу </w:t>
      </w:r>
      <w:r w:rsidRPr="00CC2FB0" w:rsidR="000A49C5">
        <w:rPr>
          <w:rFonts w:ascii="Times New Roman" w:eastAsia="Calibri" w:hAnsi="Times New Roman" w:cs="Times New Roman"/>
          <w:sz w:val="25"/>
          <w:szCs w:val="25"/>
        </w:rPr>
        <w:t xml:space="preserve">выдано повторное предписание об устранении выявленных нарушений от 12.11.2025 № </w:t>
      </w:r>
      <w:r w:rsidR="00D00E2D">
        <w:rPr>
          <w:rFonts w:ascii="Times New Roman" w:eastAsia="Times New Roman" w:hAnsi="Times New Roman" w:cs="Times New Roman"/>
          <w:sz w:val="28"/>
          <w:szCs w:val="28"/>
          <w:lang w:eastAsia="uk-UA"/>
        </w:rPr>
        <w:t>/данные изъяты</w:t>
      </w:r>
      <w:r w:rsidR="00D00E2D">
        <w:rPr>
          <w:rFonts w:ascii="Times New Roman" w:eastAsia="Times New Roman" w:hAnsi="Times New Roman" w:cs="Times New Roman"/>
          <w:sz w:val="28"/>
          <w:szCs w:val="28"/>
          <w:lang w:eastAsia="uk-UA"/>
        </w:rPr>
        <w:t>/</w:t>
      </w:r>
      <w:r w:rsidRPr="00CC2FB0" w:rsidR="000A49C5">
        <w:rPr>
          <w:rFonts w:ascii="Times New Roman" w:eastAsia="Calibri" w:hAnsi="Times New Roman" w:cs="Times New Roman"/>
          <w:sz w:val="25"/>
          <w:szCs w:val="25"/>
        </w:rPr>
        <w:t>.</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Из существа предписания </w:t>
      </w:r>
      <w:r w:rsidRPr="00CC2FB0" w:rsidR="00E22F7F">
        <w:rPr>
          <w:rFonts w:ascii="Times New Roman" w:eastAsia="Times New Roman" w:hAnsi="Times New Roman" w:cs="Times New Roman"/>
          <w:sz w:val="25"/>
          <w:szCs w:val="25"/>
          <w:lang w:eastAsia="uk-UA"/>
        </w:rPr>
        <w:t xml:space="preserve">от 22.05.2025 № </w:t>
      </w:r>
      <w:r w:rsidR="00D00E2D">
        <w:rPr>
          <w:rFonts w:ascii="Times New Roman" w:eastAsia="Times New Roman" w:hAnsi="Times New Roman" w:cs="Times New Roman"/>
          <w:sz w:val="28"/>
          <w:szCs w:val="28"/>
          <w:lang w:eastAsia="uk-UA"/>
        </w:rPr>
        <w:t xml:space="preserve">/данные </w:t>
      </w:r>
      <w:r w:rsidR="00D00E2D">
        <w:rPr>
          <w:rFonts w:ascii="Times New Roman" w:eastAsia="Times New Roman" w:hAnsi="Times New Roman" w:cs="Times New Roman"/>
          <w:sz w:val="28"/>
          <w:szCs w:val="28"/>
          <w:lang w:eastAsia="uk-UA"/>
        </w:rPr>
        <w:t>изъяты</w:t>
      </w:r>
      <w:r w:rsidR="00D00E2D">
        <w:rPr>
          <w:rFonts w:ascii="Times New Roman" w:eastAsia="Times New Roman" w:hAnsi="Times New Roman" w:cs="Times New Roman"/>
          <w:sz w:val="28"/>
          <w:szCs w:val="28"/>
          <w:lang w:eastAsia="uk-UA"/>
        </w:rPr>
        <w:t>/</w:t>
      </w:r>
      <w:r w:rsidR="00D00E2D">
        <w:rPr>
          <w:rFonts w:ascii="Times New Roman" w:eastAsia="Times New Roman" w:hAnsi="Times New Roman" w:cs="Times New Roman"/>
          <w:sz w:val="28"/>
          <w:szCs w:val="28"/>
          <w:lang w:eastAsia="uk-UA"/>
        </w:rPr>
        <w:t xml:space="preserve"> </w:t>
      </w:r>
      <w:r w:rsidRPr="00CC2FB0">
        <w:rPr>
          <w:rFonts w:ascii="Times New Roman" w:eastAsia="Times New Roman" w:hAnsi="Times New Roman" w:cs="Times New Roman"/>
          <w:sz w:val="25"/>
          <w:szCs w:val="25"/>
          <w:lang w:eastAsia="uk-UA"/>
        </w:rPr>
        <w:t xml:space="preserve">усматривается, что </w:t>
      </w:r>
      <w:r w:rsidRPr="00CC2FB0" w:rsidR="00E22F7F">
        <w:rPr>
          <w:rFonts w:ascii="Times New Roman" w:eastAsia="Times New Roman" w:hAnsi="Times New Roman" w:cs="Times New Roman"/>
          <w:sz w:val="25"/>
          <w:szCs w:val="25"/>
          <w:lang w:eastAsia="uk-UA"/>
        </w:rPr>
        <w:t>оно</w:t>
      </w:r>
      <w:r w:rsidRPr="00CC2FB0">
        <w:rPr>
          <w:rFonts w:ascii="Times New Roman" w:eastAsia="Times New Roman" w:hAnsi="Times New Roman" w:cs="Times New Roman"/>
          <w:sz w:val="25"/>
          <w:szCs w:val="25"/>
          <w:lang w:eastAsia="uk-UA"/>
        </w:rPr>
        <w:t xml:space="preserve"> содержит конкретные указания должностного лица, четкие формулировки относительно конкретных действий, которые необходимо совершить исполнителю. Формулировки предписания исключают возможность двоякого толкования, и они доступны для понимания всеми лицами.</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Законность предписания </w:t>
      </w:r>
      <w:r w:rsidRPr="00CC2FB0" w:rsidR="00E22F7F">
        <w:rPr>
          <w:rFonts w:ascii="Times New Roman" w:eastAsia="Times New Roman" w:hAnsi="Times New Roman" w:cs="Times New Roman"/>
          <w:sz w:val="25"/>
          <w:szCs w:val="25"/>
          <w:lang w:eastAsia="uk-UA"/>
        </w:rPr>
        <w:t xml:space="preserve">от 22.05.2025 № </w:t>
      </w:r>
      <w:r w:rsidR="00D00E2D">
        <w:rPr>
          <w:rFonts w:ascii="Times New Roman" w:eastAsia="Times New Roman" w:hAnsi="Times New Roman" w:cs="Times New Roman"/>
          <w:sz w:val="28"/>
          <w:szCs w:val="28"/>
          <w:lang w:eastAsia="uk-UA"/>
        </w:rPr>
        <w:t>/данные изъяты/</w:t>
      </w:r>
      <w:r w:rsidR="00D00E2D">
        <w:rPr>
          <w:rFonts w:ascii="Times New Roman" w:eastAsia="Times New Roman" w:hAnsi="Times New Roman" w:cs="Times New Roman"/>
          <w:sz w:val="28"/>
          <w:szCs w:val="28"/>
          <w:lang w:eastAsia="uk-UA"/>
        </w:rPr>
        <w:t xml:space="preserve"> </w:t>
      </w:r>
      <w:r w:rsidRPr="00CC2FB0">
        <w:rPr>
          <w:rFonts w:ascii="Times New Roman" w:eastAsia="Times New Roman" w:hAnsi="Times New Roman" w:cs="Times New Roman"/>
          <w:sz w:val="25"/>
          <w:szCs w:val="25"/>
          <w:lang w:eastAsia="uk-UA"/>
        </w:rPr>
        <w:t xml:space="preserve">сомнений не вызывает, указанное предписание выдано должностным лицом административного органа в пределах полномочий, в порядке, предусмотренном действующим законодательством, регулирующим  правоотношения в области </w:t>
      </w:r>
      <w:r w:rsidR="009748CE">
        <w:rPr>
          <w:rFonts w:ascii="Times New Roman" w:eastAsia="Times New Roman" w:hAnsi="Times New Roman" w:cs="Times New Roman"/>
          <w:sz w:val="25"/>
          <w:szCs w:val="25"/>
          <w:lang w:eastAsia="uk-UA"/>
        </w:rPr>
        <w:t>земельного</w:t>
      </w:r>
      <w:r w:rsidRPr="00CC2FB0">
        <w:rPr>
          <w:rFonts w:ascii="Times New Roman" w:eastAsia="Times New Roman" w:hAnsi="Times New Roman" w:cs="Times New Roman"/>
          <w:sz w:val="25"/>
          <w:szCs w:val="25"/>
          <w:lang w:eastAsia="uk-UA"/>
        </w:rPr>
        <w:t xml:space="preserve"> надзора, потому неисполнение указанных требований в установленный срок свидетельствует о наличии состава правонарушения, предусмотренного частью </w:t>
      </w:r>
      <w:r w:rsidR="009748CE">
        <w:rPr>
          <w:rFonts w:ascii="Times New Roman" w:eastAsia="Times New Roman" w:hAnsi="Times New Roman" w:cs="Times New Roman"/>
          <w:sz w:val="25"/>
          <w:szCs w:val="25"/>
          <w:lang w:eastAsia="uk-UA"/>
        </w:rPr>
        <w:t>25</w:t>
      </w:r>
      <w:r w:rsidRPr="00CC2FB0">
        <w:rPr>
          <w:rFonts w:ascii="Times New Roman" w:eastAsia="Times New Roman" w:hAnsi="Times New Roman" w:cs="Times New Roman"/>
          <w:sz w:val="25"/>
          <w:szCs w:val="25"/>
          <w:lang w:eastAsia="uk-UA"/>
        </w:rPr>
        <w:t xml:space="preserve"> статьи 19.5 Кодекса Российской Федерации об административных правонарушениях.</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Предписание в установленном порядке не отменено, иных сведений материалы дела не содержат и лицом, в отношении которого ведется производство по делу об административном правонарушении, не представлено. </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Доказательств выполнения предписания в установленные сроки лицом, в отношении которого ведется производство по делу об административном правонарушении, не представлено, как и не представлено доказательств наличия объективных причин, свидетельствующих о невозможности его выполнения в установленные сроки, а также доказательств, что предпринимались действенные меры, направленные на выполнение указанного предписания</w:t>
      </w:r>
      <w:r w:rsidRPr="00CC2FB0" w:rsidR="00ED067F">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Требования законодательства при проведении проверок соблюдены. Оснований, влекущих недействительность результатов проверок, по делу не установлено. </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С учетом имеющихся в материалах дела документов, в данном случае субъектом правонарушения, предусмотренного ч. </w:t>
      </w:r>
      <w:r w:rsidRPr="00CC2FB0" w:rsidR="00ED067F">
        <w:rPr>
          <w:rFonts w:ascii="Times New Roman" w:eastAsia="Times New Roman" w:hAnsi="Times New Roman" w:cs="Times New Roman"/>
          <w:sz w:val="25"/>
          <w:szCs w:val="25"/>
          <w:lang w:eastAsia="uk-UA"/>
        </w:rPr>
        <w:t>25</w:t>
      </w:r>
      <w:r w:rsidRPr="00CC2FB0">
        <w:rPr>
          <w:rFonts w:ascii="Times New Roman" w:eastAsia="Times New Roman" w:hAnsi="Times New Roman" w:cs="Times New Roman"/>
          <w:sz w:val="25"/>
          <w:szCs w:val="25"/>
          <w:lang w:eastAsia="uk-UA"/>
        </w:rPr>
        <w:t xml:space="preserve"> ст. 19.5 Кодекса Российской Федерации об административных правонарушениях, является именно </w:t>
      </w:r>
      <w:r w:rsidRPr="00CC2FB0" w:rsidR="00ED067F">
        <w:rPr>
          <w:rFonts w:ascii="Times New Roman" w:eastAsia="Times New Roman" w:hAnsi="Times New Roman" w:cs="Times New Roman"/>
          <w:sz w:val="25"/>
          <w:szCs w:val="25"/>
          <w:lang w:eastAsia="uk-UA"/>
        </w:rPr>
        <w:t xml:space="preserve">индивидуальный предприниматель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Опровергающих указанные обстоятельства доказательств мировому судье не представлено.</w:t>
      </w:r>
    </w:p>
    <w:p w:rsidR="00ED067F" w:rsidRPr="00BB0E5D" w:rsidP="00ED067F">
      <w:pPr>
        <w:tabs>
          <w:tab w:val="left" w:pos="567"/>
        </w:tabs>
        <w:spacing w:after="0" w:line="240" w:lineRule="auto"/>
        <w:ind w:left="-567" w:right="-1" w:firstLine="426"/>
        <w:jc w:val="both"/>
        <w:rPr>
          <w:rFonts w:ascii="Times New Roman" w:eastAsia="Times New Roman" w:hAnsi="Times New Roman" w:cs="Times New Roman"/>
          <w:sz w:val="25"/>
          <w:szCs w:val="25"/>
          <w:lang w:eastAsia="uk-UA"/>
        </w:rPr>
      </w:pPr>
      <w:r>
        <w:rPr>
          <w:rFonts w:ascii="Times New Roman" w:eastAsia="Times New Roman" w:hAnsi="Times New Roman" w:cs="Times New Roman"/>
          <w:sz w:val="25"/>
          <w:szCs w:val="25"/>
          <w:lang w:eastAsia="uk-UA"/>
        </w:rPr>
        <w:t>В</w:t>
      </w:r>
      <w:r w:rsidRPr="00CC2FB0" w:rsidR="00CB1A5C">
        <w:rPr>
          <w:rFonts w:ascii="Times New Roman" w:eastAsia="Times New Roman" w:hAnsi="Times New Roman" w:cs="Times New Roman"/>
          <w:sz w:val="25"/>
          <w:szCs w:val="25"/>
          <w:lang w:eastAsia="uk-UA"/>
        </w:rPr>
        <w:t xml:space="preserve">ина </w:t>
      </w:r>
      <w:r w:rsidRPr="00CC2FB0">
        <w:rPr>
          <w:rFonts w:ascii="Times New Roman" w:eastAsia="Times New Roman" w:hAnsi="Times New Roman" w:cs="Times New Roman"/>
          <w:sz w:val="25"/>
          <w:szCs w:val="25"/>
          <w:lang w:eastAsia="uk-UA"/>
        </w:rPr>
        <w:t xml:space="preserve">индивидуального предпринимателя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xml:space="preserve">. </w:t>
      </w:r>
      <w:r w:rsidRPr="00CC2FB0" w:rsidR="00CB1A5C">
        <w:rPr>
          <w:rFonts w:ascii="Times New Roman" w:eastAsia="Times New Roman" w:hAnsi="Times New Roman" w:cs="Times New Roman"/>
          <w:sz w:val="25"/>
          <w:szCs w:val="25"/>
          <w:lang w:eastAsia="uk-UA"/>
        </w:rPr>
        <w:t xml:space="preserve">в совершении инкриминируемого правонарушения подтверждается установленными в судебном заседании обстоятельствами и исследованными доказательствами: протоколом об административном правонарушении № </w:t>
      </w:r>
      <w:r w:rsidR="00D00E2D">
        <w:rPr>
          <w:rFonts w:ascii="Times New Roman" w:eastAsia="Times New Roman" w:hAnsi="Times New Roman" w:cs="Times New Roman"/>
          <w:sz w:val="28"/>
          <w:szCs w:val="28"/>
          <w:lang w:eastAsia="uk-UA"/>
        </w:rPr>
        <w:t>/данные изъяты/</w:t>
      </w:r>
      <w:r w:rsidR="00D00E2D">
        <w:rPr>
          <w:rFonts w:ascii="Times New Roman" w:eastAsia="Times New Roman" w:hAnsi="Times New Roman" w:cs="Times New Roman"/>
          <w:sz w:val="28"/>
          <w:szCs w:val="28"/>
          <w:lang w:eastAsia="uk-UA"/>
        </w:rPr>
        <w:t xml:space="preserve"> </w:t>
      </w:r>
      <w:r w:rsidRPr="00CC2FB0">
        <w:rPr>
          <w:rFonts w:ascii="Times New Roman" w:eastAsia="Times New Roman" w:hAnsi="Times New Roman" w:cs="Times New Roman"/>
          <w:sz w:val="25"/>
          <w:szCs w:val="25"/>
          <w:lang w:eastAsia="uk-UA"/>
        </w:rPr>
        <w:t>от 12.11</w:t>
      </w:r>
      <w:r w:rsidRPr="00CC2FB0" w:rsidR="00CB1A5C">
        <w:rPr>
          <w:rFonts w:ascii="Times New Roman" w:eastAsia="Times New Roman" w:hAnsi="Times New Roman" w:cs="Times New Roman"/>
          <w:sz w:val="25"/>
          <w:szCs w:val="25"/>
          <w:lang w:eastAsia="uk-UA"/>
        </w:rPr>
        <w:t xml:space="preserve">.2025 г., копией предписания </w:t>
      </w:r>
      <w:r w:rsidRPr="00CC2FB0">
        <w:rPr>
          <w:rFonts w:ascii="Times New Roman" w:eastAsia="Times New Roman" w:hAnsi="Times New Roman" w:cs="Times New Roman"/>
          <w:sz w:val="25"/>
          <w:szCs w:val="25"/>
          <w:lang w:eastAsia="uk-UA"/>
        </w:rPr>
        <w:t xml:space="preserve">от 22.05.2025 № </w:t>
      </w:r>
      <w:r w:rsidR="00D00E2D">
        <w:rPr>
          <w:rFonts w:ascii="Times New Roman" w:eastAsia="Times New Roman" w:hAnsi="Times New Roman" w:cs="Times New Roman"/>
          <w:sz w:val="28"/>
          <w:szCs w:val="28"/>
          <w:lang w:eastAsia="uk-UA"/>
        </w:rPr>
        <w:t>/данные изъяты/</w:t>
      </w:r>
      <w:r w:rsidRPr="00CC2FB0" w:rsidR="00CB1A5C">
        <w:rPr>
          <w:rFonts w:ascii="Times New Roman" w:eastAsia="Times New Roman" w:hAnsi="Times New Roman" w:cs="Times New Roman"/>
          <w:sz w:val="25"/>
          <w:szCs w:val="25"/>
          <w:lang w:eastAsia="uk-UA"/>
        </w:rPr>
        <w:t xml:space="preserve">, </w:t>
      </w:r>
      <w:r w:rsidRPr="00CC2FB0">
        <w:rPr>
          <w:rFonts w:ascii="Times New Roman" w:eastAsia="Times New Roman" w:hAnsi="Times New Roman" w:cs="Times New Roman"/>
          <w:sz w:val="25"/>
          <w:szCs w:val="25"/>
          <w:lang w:eastAsia="uk-UA"/>
        </w:rPr>
        <w:t>копией акта выездного обследования от 05.09.2025 г., копией п</w:t>
      </w:r>
      <w:r w:rsidR="00BB0E5D">
        <w:rPr>
          <w:rFonts w:ascii="Times New Roman" w:eastAsia="Times New Roman" w:hAnsi="Times New Roman" w:cs="Times New Roman"/>
          <w:sz w:val="25"/>
          <w:szCs w:val="25"/>
          <w:lang w:eastAsia="uk-UA"/>
        </w:rPr>
        <w:t xml:space="preserve">ротокола осмотра, </w:t>
      </w:r>
      <w:r w:rsidR="00BB0E5D">
        <w:rPr>
          <w:rFonts w:ascii="Times New Roman" w:eastAsia="Times New Roman" w:hAnsi="Times New Roman" w:cs="Times New Roman"/>
          <w:sz w:val="25"/>
          <w:szCs w:val="25"/>
          <w:lang w:eastAsia="uk-UA"/>
        </w:rPr>
        <w:t>фототаблицами</w:t>
      </w:r>
      <w:r w:rsidRPr="00BB0E5D" w:rsidR="00BB0E5D">
        <w:rPr>
          <w:rFonts w:ascii="Times New Roman" w:eastAsia="Times New Roman" w:hAnsi="Times New Roman" w:cs="Times New Roman"/>
          <w:sz w:val="25"/>
          <w:szCs w:val="25"/>
          <w:lang w:eastAsia="uk-UA"/>
        </w:rPr>
        <w:t xml:space="preserve">, </w:t>
      </w:r>
      <w:r w:rsidR="00BB0E5D">
        <w:rPr>
          <w:rFonts w:ascii="Times New Roman" w:eastAsia="Times New Roman" w:hAnsi="Times New Roman" w:cs="Times New Roman"/>
          <w:sz w:val="25"/>
          <w:szCs w:val="25"/>
          <w:lang w:eastAsia="uk-UA"/>
        </w:rPr>
        <w:t>выпиской из ЕГРН</w:t>
      </w:r>
      <w:r w:rsidRPr="00BB0E5D" w:rsidR="00BB0E5D">
        <w:rPr>
          <w:rFonts w:ascii="Times New Roman" w:eastAsia="Times New Roman" w:hAnsi="Times New Roman" w:cs="Times New Roman"/>
          <w:sz w:val="25"/>
          <w:szCs w:val="25"/>
          <w:lang w:eastAsia="uk-UA"/>
        </w:rPr>
        <w:t xml:space="preserve">, </w:t>
      </w:r>
      <w:r w:rsidR="00BB0E5D">
        <w:rPr>
          <w:rFonts w:ascii="Times New Roman" w:eastAsia="Times New Roman" w:hAnsi="Times New Roman" w:cs="Times New Roman"/>
          <w:sz w:val="25"/>
          <w:szCs w:val="25"/>
          <w:lang w:eastAsia="uk-UA"/>
        </w:rPr>
        <w:t>из которой следует</w:t>
      </w:r>
      <w:r w:rsidRPr="00BB0E5D" w:rsidR="00BB0E5D">
        <w:rPr>
          <w:rFonts w:ascii="Times New Roman" w:eastAsia="Times New Roman" w:hAnsi="Times New Roman" w:cs="Times New Roman"/>
          <w:sz w:val="25"/>
          <w:szCs w:val="25"/>
          <w:lang w:eastAsia="uk-UA"/>
        </w:rPr>
        <w:t xml:space="preserve">, </w:t>
      </w:r>
      <w:r w:rsidR="00BB0E5D">
        <w:rPr>
          <w:rFonts w:ascii="Times New Roman" w:eastAsia="Times New Roman" w:hAnsi="Times New Roman" w:cs="Times New Roman"/>
          <w:sz w:val="25"/>
          <w:szCs w:val="25"/>
          <w:lang w:eastAsia="uk-UA"/>
        </w:rPr>
        <w:t xml:space="preserve">что земельный участок с кадастровым номером </w:t>
      </w:r>
      <w:r w:rsidR="00D00E2D">
        <w:rPr>
          <w:rFonts w:ascii="Times New Roman" w:eastAsia="Times New Roman" w:hAnsi="Times New Roman" w:cs="Times New Roman"/>
          <w:sz w:val="28"/>
          <w:szCs w:val="28"/>
          <w:lang w:eastAsia="uk-UA"/>
        </w:rPr>
        <w:t xml:space="preserve">/данные </w:t>
      </w:r>
      <w:r w:rsidR="00D00E2D">
        <w:rPr>
          <w:rFonts w:ascii="Times New Roman" w:eastAsia="Times New Roman" w:hAnsi="Times New Roman" w:cs="Times New Roman"/>
          <w:sz w:val="28"/>
          <w:szCs w:val="28"/>
          <w:lang w:eastAsia="uk-UA"/>
        </w:rPr>
        <w:t>изъяты</w:t>
      </w:r>
      <w:r w:rsidR="00D00E2D">
        <w:rPr>
          <w:rFonts w:ascii="Times New Roman" w:eastAsia="Times New Roman" w:hAnsi="Times New Roman" w:cs="Times New Roman"/>
          <w:sz w:val="28"/>
          <w:szCs w:val="28"/>
          <w:lang w:eastAsia="uk-UA"/>
        </w:rPr>
        <w:t>/</w:t>
      </w:r>
      <w:r w:rsidR="00D00E2D">
        <w:rPr>
          <w:rFonts w:ascii="Times New Roman" w:eastAsia="Times New Roman" w:hAnsi="Times New Roman" w:cs="Times New Roman"/>
          <w:sz w:val="28"/>
          <w:szCs w:val="28"/>
          <w:lang w:eastAsia="uk-UA"/>
        </w:rPr>
        <w:t xml:space="preserve"> </w:t>
      </w:r>
      <w:r w:rsidR="00BB0E5D">
        <w:rPr>
          <w:rFonts w:ascii="Times New Roman" w:eastAsia="Calibri" w:hAnsi="Times New Roman" w:cs="Times New Roman"/>
          <w:sz w:val="25"/>
          <w:szCs w:val="25"/>
        </w:rPr>
        <w:t>относится к категории земель сельскохозяйственного назначения.</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606EBA">
        <w:rPr>
          <w:rFonts w:ascii="Times New Roman" w:eastAsia="Times New Roman" w:hAnsi="Times New Roman" w:cs="Times New Roman"/>
          <w:sz w:val="25"/>
          <w:szCs w:val="25"/>
          <w:lang w:eastAsia="uk-UA"/>
        </w:rPr>
        <w:t>и</w:t>
      </w:r>
      <w:r w:rsidRPr="00CC2FB0" w:rsidR="00ED067F">
        <w:rPr>
          <w:rFonts w:ascii="Times New Roman" w:eastAsia="Times New Roman" w:hAnsi="Times New Roman" w:cs="Times New Roman"/>
          <w:sz w:val="25"/>
          <w:szCs w:val="25"/>
          <w:lang w:eastAsia="uk-UA"/>
        </w:rPr>
        <w:t xml:space="preserve">ндивидуального предпринимателя </w:t>
      </w:r>
      <w:r w:rsidR="00D00E2D">
        <w:rPr>
          <w:rFonts w:ascii="Times New Roman" w:eastAsia="Times New Roman" w:hAnsi="Times New Roman" w:cs="Times New Roman"/>
          <w:sz w:val="25"/>
          <w:szCs w:val="25"/>
          <w:lang w:eastAsia="uk-UA"/>
        </w:rPr>
        <w:t>Д</w:t>
      </w:r>
      <w:r w:rsidRPr="00CC2FB0" w:rsidR="00ED067F">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xml:space="preserve"> в совершении инкриминируемого административного правонарушения.</w:t>
      </w:r>
    </w:p>
    <w:p w:rsidR="009748CE" w:rsidP="00CB1A5C">
      <w:pPr>
        <w:spacing w:after="0" w:line="240" w:lineRule="auto"/>
        <w:ind w:left="-567" w:right="-1" w:firstLine="567"/>
        <w:jc w:val="both"/>
        <w:rPr>
          <w:rFonts w:ascii="Times New Roman" w:eastAsia="Times New Roman" w:hAnsi="Times New Roman" w:cs="Times New Roman"/>
          <w:sz w:val="25"/>
          <w:szCs w:val="25"/>
          <w:lang w:eastAsia="uk-UA"/>
        </w:rPr>
      </w:pPr>
      <w:r>
        <w:rPr>
          <w:rFonts w:ascii="Times New Roman" w:eastAsia="Times New Roman" w:hAnsi="Times New Roman" w:cs="Times New Roman"/>
          <w:sz w:val="25"/>
          <w:szCs w:val="25"/>
          <w:lang w:eastAsia="uk-UA"/>
        </w:rPr>
        <w:t>Исследовав материалы дела</w:t>
      </w:r>
      <w:r w:rsidRPr="009748CE">
        <w:rPr>
          <w:rFonts w:ascii="Times New Roman" w:eastAsia="Times New Roman" w:hAnsi="Times New Roman" w:cs="Times New Roman"/>
          <w:sz w:val="25"/>
          <w:szCs w:val="25"/>
          <w:lang w:eastAsia="uk-UA"/>
        </w:rPr>
        <w:t xml:space="preserve">, </w:t>
      </w:r>
      <w:r>
        <w:rPr>
          <w:rFonts w:ascii="Times New Roman" w:eastAsia="Times New Roman" w:hAnsi="Times New Roman" w:cs="Times New Roman"/>
          <w:sz w:val="25"/>
          <w:szCs w:val="25"/>
          <w:lang w:eastAsia="uk-UA"/>
        </w:rPr>
        <w:t>оценив все доказательства в их совокупности на предмет допустимости</w:t>
      </w:r>
      <w:r w:rsidRPr="009748CE">
        <w:rPr>
          <w:rFonts w:ascii="Times New Roman" w:eastAsia="Times New Roman" w:hAnsi="Times New Roman" w:cs="Times New Roman"/>
          <w:sz w:val="25"/>
          <w:szCs w:val="25"/>
          <w:lang w:eastAsia="uk-UA"/>
        </w:rPr>
        <w:t xml:space="preserve">, </w:t>
      </w:r>
      <w:r>
        <w:rPr>
          <w:rFonts w:ascii="Times New Roman" w:eastAsia="Times New Roman" w:hAnsi="Times New Roman" w:cs="Times New Roman"/>
          <w:sz w:val="25"/>
          <w:szCs w:val="25"/>
          <w:lang w:eastAsia="uk-UA"/>
        </w:rPr>
        <w:t>достоверности и достаточности в соответствии с требованиями ст. 26.11</w:t>
      </w:r>
      <w:r w:rsidRPr="009748CE">
        <w:rPr>
          <w:rFonts w:ascii="Times New Roman" w:eastAsia="Times New Roman" w:hAnsi="Times New Roman" w:cs="Times New Roman"/>
          <w:sz w:val="25"/>
          <w:szCs w:val="25"/>
          <w:lang w:eastAsia="uk-UA"/>
        </w:rPr>
        <w:t xml:space="preserve"> </w:t>
      </w:r>
      <w:r w:rsidRPr="00CC2FB0">
        <w:rPr>
          <w:rFonts w:ascii="Times New Roman" w:eastAsia="Times New Roman" w:hAnsi="Times New Roman" w:cs="Times New Roman"/>
          <w:sz w:val="25"/>
          <w:szCs w:val="25"/>
          <w:lang w:eastAsia="uk-UA"/>
        </w:rPr>
        <w:t>КоАП РФ</w:t>
      </w:r>
      <w:r w:rsidRPr="009748CE">
        <w:rPr>
          <w:rFonts w:ascii="Times New Roman" w:eastAsia="Times New Roman" w:hAnsi="Times New Roman" w:cs="Times New Roman"/>
          <w:sz w:val="25"/>
          <w:szCs w:val="25"/>
          <w:lang w:eastAsia="uk-UA"/>
        </w:rPr>
        <w:t xml:space="preserve">, </w:t>
      </w:r>
      <w:r>
        <w:rPr>
          <w:rFonts w:ascii="Times New Roman" w:eastAsia="Times New Roman" w:hAnsi="Times New Roman" w:cs="Times New Roman"/>
          <w:sz w:val="25"/>
          <w:szCs w:val="25"/>
          <w:lang w:eastAsia="uk-UA"/>
        </w:rPr>
        <w:t xml:space="preserve">мировой судья приходит к выводу о наличии в действиях </w:t>
      </w:r>
      <w:r w:rsidRPr="00CC2FB0">
        <w:rPr>
          <w:rFonts w:ascii="Times New Roman" w:eastAsia="Times New Roman" w:hAnsi="Times New Roman" w:cs="Times New Roman"/>
          <w:sz w:val="25"/>
          <w:szCs w:val="25"/>
          <w:lang w:eastAsia="uk-UA"/>
        </w:rPr>
        <w:t xml:space="preserve">индивидуального предпринимателя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w:t>
      </w:r>
      <w:r>
        <w:rPr>
          <w:rFonts w:ascii="Times New Roman" w:eastAsia="Times New Roman" w:hAnsi="Times New Roman" w:cs="Times New Roman"/>
          <w:sz w:val="25"/>
          <w:szCs w:val="25"/>
          <w:lang w:eastAsia="uk-UA"/>
        </w:rPr>
        <w:t xml:space="preserve"> состава административного правонарушения</w:t>
      </w:r>
      <w:r w:rsidRPr="009748CE">
        <w:rPr>
          <w:rFonts w:ascii="Times New Roman" w:eastAsia="Times New Roman" w:hAnsi="Times New Roman" w:cs="Times New Roman"/>
          <w:sz w:val="25"/>
          <w:szCs w:val="25"/>
          <w:lang w:eastAsia="uk-UA"/>
        </w:rPr>
        <w:t xml:space="preserve">, </w:t>
      </w:r>
      <w:r>
        <w:rPr>
          <w:rFonts w:ascii="Times New Roman" w:eastAsia="Times New Roman" w:hAnsi="Times New Roman" w:cs="Times New Roman"/>
          <w:sz w:val="25"/>
          <w:szCs w:val="25"/>
          <w:lang w:eastAsia="uk-UA"/>
        </w:rPr>
        <w:t>предусмотренного ч. 25 ст. 19.5 КоАП РФ</w:t>
      </w:r>
      <w:r w:rsidRPr="009748CE">
        <w:rPr>
          <w:rFonts w:ascii="Times New Roman" w:eastAsia="Times New Roman" w:hAnsi="Times New Roman" w:cs="Times New Roman"/>
          <w:sz w:val="25"/>
          <w:szCs w:val="25"/>
          <w:lang w:eastAsia="uk-UA"/>
        </w:rPr>
        <w:t xml:space="preserve">, </w:t>
      </w:r>
      <w:r>
        <w:rPr>
          <w:rFonts w:ascii="Times New Roman" w:eastAsia="Times New Roman" w:hAnsi="Times New Roman" w:cs="Times New Roman"/>
          <w:sz w:val="25"/>
          <w:szCs w:val="25"/>
          <w:lang w:eastAsia="uk-UA"/>
        </w:rPr>
        <w:t xml:space="preserve">а именно: </w:t>
      </w:r>
      <w:r w:rsidR="00E13A8F">
        <w:rPr>
          <w:rFonts w:ascii="Times New Roman" w:eastAsia="Times New Roman" w:hAnsi="Times New Roman" w:cs="Times New Roman"/>
          <w:sz w:val="25"/>
          <w:szCs w:val="25"/>
          <w:lang w:eastAsia="uk-UA"/>
        </w:rPr>
        <w:t>н</w:t>
      </w:r>
      <w:r w:rsidRPr="00E13A8F" w:rsidR="00E13A8F">
        <w:rPr>
          <w:rFonts w:ascii="Times New Roman" w:eastAsia="Times New Roman" w:hAnsi="Times New Roman" w:cs="Times New Roman"/>
          <w:sz w:val="25"/>
          <w:szCs w:val="25"/>
          <w:lang w:eastAsia="uk-UA"/>
        </w:rPr>
        <w:t>евыполнение в установленный срок предписаний федеральных органов, осуществляющих государственный земельный надзор, в том</w:t>
      </w:r>
      <w:r w:rsidRPr="00E13A8F" w:rsidR="00E13A8F">
        <w:rPr>
          <w:rFonts w:ascii="Times New Roman" w:eastAsia="Times New Roman" w:hAnsi="Times New Roman" w:cs="Times New Roman"/>
          <w:sz w:val="25"/>
          <w:szCs w:val="25"/>
          <w:lang w:eastAsia="uk-UA"/>
        </w:rPr>
        <w:t xml:space="preserve"> числе в отношении земель сельскохозяйственного назначения, или их территориальных органов об устранении нарушений земельного законодат</w:t>
      </w:r>
      <w:r w:rsidR="00E13A8F">
        <w:rPr>
          <w:rFonts w:ascii="Times New Roman" w:eastAsia="Times New Roman" w:hAnsi="Times New Roman" w:cs="Times New Roman"/>
          <w:sz w:val="25"/>
          <w:szCs w:val="25"/>
          <w:lang w:eastAsia="uk-UA"/>
        </w:rPr>
        <w:t>ельства.</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юридического лица при возбуждении дела об административном правонарушении нарушены не были.</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Объективных данных, свидетельствующих, что </w:t>
      </w:r>
      <w:r w:rsidRPr="00CC2FB0" w:rsidR="00C8243A">
        <w:rPr>
          <w:rFonts w:ascii="Times New Roman" w:eastAsia="Times New Roman" w:hAnsi="Times New Roman" w:cs="Times New Roman"/>
          <w:sz w:val="25"/>
          <w:szCs w:val="25"/>
          <w:lang w:eastAsia="uk-UA"/>
        </w:rPr>
        <w:t>и</w:t>
      </w:r>
      <w:r w:rsidRPr="00CC2FB0" w:rsidR="00ED067F">
        <w:rPr>
          <w:rFonts w:ascii="Times New Roman" w:eastAsia="Times New Roman" w:hAnsi="Times New Roman" w:cs="Times New Roman"/>
          <w:sz w:val="25"/>
          <w:szCs w:val="25"/>
          <w:lang w:eastAsia="uk-UA"/>
        </w:rPr>
        <w:t xml:space="preserve">ндивидуальным предпринимателем </w:t>
      </w:r>
      <w:r w:rsidR="00D00E2D">
        <w:rPr>
          <w:rFonts w:ascii="Times New Roman" w:eastAsia="Times New Roman" w:hAnsi="Times New Roman" w:cs="Times New Roman"/>
          <w:sz w:val="25"/>
          <w:szCs w:val="25"/>
          <w:lang w:eastAsia="uk-UA"/>
        </w:rPr>
        <w:t>Д</w:t>
      </w:r>
      <w:r w:rsidRPr="00CC2FB0" w:rsidR="00ED067F">
        <w:rPr>
          <w:rFonts w:ascii="Times New Roman" w:eastAsia="Times New Roman" w:hAnsi="Times New Roman" w:cs="Times New Roman"/>
          <w:sz w:val="25"/>
          <w:szCs w:val="25"/>
          <w:lang w:eastAsia="uk-UA"/>
        </w:rPr>
        <w:t xml:space="preserve">. </w:t>
      </w:r>
      <w:r w:rsidRPr="00CC2FB0">
        <w:rPr>
          <w:rFonts w:ascii="Times New Roman" w:eastAsia="Times New Roman" w:hAnsi="Times New Roman" w:cs="Times New Roman"/>
          <w:sz w:val="25"/>
          <w:szCs w:val="25"/>
          <w:lang w:eastAsia="uk-UA"/>
        </w:rPr>
        <w:t>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не установлено</w:t>
      </w:r>
      <w:r w:rsidRPr="00CC2FB0" w:rsidR="00ED067F">
        <w:rPr>
          <w:rFonts w:ascii="Times New Roman" w:eastAsia="Times New Roman" w:hAnsi="Times New Roman" w:cs="Times New Roman"/>
          <w:sz w:val="25"/>
          <w:szCs w:val="25"/>
          <w:lang w:eastAsia="uk-UA"/>
        </w:rPr>
        <w:t>.</w:t>
      </w:r>
    </w:p>
    <w:p w:rsidR="00ED067F"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В соответствии с частью 1 статьи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Назначение наказания должно соответствовать принципу разумности и справедливости. </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Согласно статье 2.9 КоАП РФ при малозначительности совершенного правонарушения судья, орган, должностное лицо, уполномоченное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 </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При этом, оснований для применения положений статьи 2.9 Кодекса Российской Федерации об административных правонарушениях, с учетом разъяснений, изложенных в пункте 21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исходя из оценки фактических обстоятельств дела, а также характера противоправного деяния, совершенного </w:t>
      </w:r>
      <w:r w:rsidR="00606EBA">
        <w:rPr>
          <w:rFonts w:ascii="Times New Roman" w:eastAsia="Times New Roman" w:hAnsi="Times New Roman" w:cs="Times New Roman"/>
          <w:sz w:val="25"/>
          <w:szCs w:val="25"/>
          <w:lang w:eastAsia="uk-UA"/>
        </w:rPr>
        <w:t>и</w:t>
      </w:r>
      <w:r w:rsidRPr="00CC2FB0" w:rsidR="00130FDF">
        <w:rPr>
          <w:rFonts w:ascii="Times New Roman" w:eastAsia="Times New Roman" w:hAnsi="Times New Roman" w:cs="Times New Roman"/>
          <w:sz w:val="25"/>
          <w:szCs w:val="25"/>
          <w:lang w:eastAsia="uk-UA"/>
        </w:rPr>
        <w:t xml:space="preserve">ндивидуальным предпринимателем </w:t>
      </w:r>
      <w:r w:rsidR="00D00E2D">
        <w:rPr>
          <w:rFonts w:ascii="Times New Roman" w:eastAsia="Times New Roman" w:hAnsi="Times New Roman" w:cs="Times New Roman"/>
          <w:sz w:val="25"/>
          <w:szCs w:val="25"/>
          <w:lang w:eastAsia="uk-UA"/>
        </w:rPr>
        <w:t>Д</w:t>
      </w:r>
      <w:r w:rsidRPr="00CC2FB0" w:rsidR="00130FDF">
        <w:rPr>
          <w:rFonts w:ascii="Times New Roman" w:eastAsia="Times New Roman" w:hAnsi="Times New Roman" w:cs="Times New Roman"/>
          <w:sz w:val="25"/>
          <w:szCs w:val="25"/>
          <w:lang w:eastAsia="uk-UA"/>
        </w:rPr>
        <w:t>.</w:t>
      </w:r>
      <w:r w:rsidRPr="00CC2FB0">
        <w:rPr>
          <w:rFonts w:ascii="Times New Roman" w:eastAsia="Times New Roman" w:hAnsi="Times New Roman" w:cs="Times New Roman"/>
          <w:sz w:val="25"/>
          <w:szCs w:val="25"/>
          <w:lang w:eastAsia="uk-UA"/>
        </w:rPr>
        <w:t>, не</w:t>
      </w:r>
      <w:r w:rsidRPr="00CC2FB0">
        <w:rPr>
          <w:rFonts w:ascii="Times New Roman" w:eastAsia="Times New Roman" w:hAnsi="Times New Roman" w:cs="Times New Roman"/>
          <w:sz w:val="25"/>
          <w:szCs w:val="25"/>
          <w:lang w:eastAsia="uk-UA"/>
        </w:rPr>
        <w:t xml:space="preserve"> имеется. </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Также не установлено оснований для прекращения производства по делу. Срок привлечения вышеуказанного лица к административной ответственности не истек.</w:t>
      </w:r>
    </w:p>
    <w:p w:rsidR="002D6315"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Статьей 2.4 КоАП РФ предусмотрено,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 Согласно Примечанию к данной норме,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Принимая во внимание вышеизложенное, индивидуальный предприниматель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за совершенное административное правонарушение несет ответственность как должностное лицо.</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6B4298" w:rsidRPr="00CC2FB0" w:rsidP="006B4298">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Обстоятельств, смягчающих и отягчающих ответственность, в соответствии со ст. ст. 4.2, 4.3 Кодекса Российской Федерации об административных правонарушениях по делу не установлено.</w:t>
      </w:r>
    </w:p>
    <w:p w:rsidR="00CB1A5C" w:rsidRPr="00CC2FB0" w:rsidP="00E13A8F">
      <w:pPr>
        <w:spacing w:after="0" w:line="240" w:lineRule="auto"/>
        <w:ind w:left="-567" w:right="-1" w:firstLine="567"/>
        <w:jc w:val="both"/>
        <w:rPr>
          <w:rFonts w:ascii="Times New Roman" w:eastAsia="Times New Roman" w:hAnsi="Times New Roman" w:cs="Times New Roman"/>
          <w:sz w:val="25"/>
          <w:szCs w:val="25"/>
          <w:lang w:eastAsia="ru-RU"/>
        </w:rPr>
      </w:pPr>
      <w:r w:rsidRPr="00CC2FB0">
        <w:rPr>
          <w:rFonts w:ascii="Times New Roman" w:eastAsia="Times New Roman" w:hAnsi="Times New Roman" w:cs="Times New Roman"/>
          <w:sz w:val="25"/>
          <w:szCs w:val="25"/>
          <w:lang w:eastAsia="uk-UA"/>
        </w:rPr>
        <w:t xml:space="preserve"> </w:t>
      </w:r>
      <w:r w:rsidR="00E13A8F">
        <w:rPr>
          <w:rFonts w:ascii="Times New Roman" w:eastAsia="Times New Roman" w:hAnsi="Times New Roman" w:cs="Times New Roman"/>
          <w:sz w:val="25"/>
          <w:szCs w:val="25"/>
          <w:lang w:eastAsia="uk-UA"/>
        </w:rPr>
        <w:t>Учитывая изложенное</w:t>
      </w:r>
      <w:r w:rsidRPr="00E13A8F" w:rsidR="00E13A8F">
        <w:rPr>
          <w:rFonts w:ascii="Times New Roman" w:eastAsia="Times New Roman" w:hAnsi="Times New Roman" w:cs="Times New Roman"/>
          <w:sz w:val="25"/>
          <w:szCs w:val="25"/>
          <w:lang w:eastAsia="uk-UA"/>
        </w:rPr>
        <w:t xml:space="preserve">, </w:t>
      </w:r>
      <w:r w:rsidR="00E13A8F">
        <w:rPr>
          <w:rFonts w:ascii="Times New Roman" w:eastAsia="Times New Roman" w:hAnsi="Times New Roman" w:cs="Times New Roman"/>
          <w:sz w:val="25"/>
          <w:szCs w:val="25"/>
          <w:lang w:eastAsia="uk-UA"/>
        </w:rPr>
        <w:t>исходя из общих принципов назначения наказания</w:t>
      </w:r>
      <w:r w:rsidRPr="00E13A8F" w:rsidR="00E13A8F">
        <w:rPr>
          <w:rFonts w:ascii="Times New Roman" w:eastAsia="Times New Roman" w:hAnsi="Times New Roman" w:cs="Times New Roman"/>
          <w:sz w:val="25"/>
          <w:szCs w:val="25"/>
          <w:lang w:eastAsia="uk-UA"/>
        </w:rPr>
        <w:t xml:space="preserve">, </w:t>
      </w:r>
      <w:r w:rsidR="00E13A8F">
        <w:rPr>
          <w:rFonts w:ascii="Times New Roman" w:eastAsia="Times New Roman" w:hAnsi="Times New Roman" w:cs="Times New Roman"/>
          <w:sz w:val="25"/>
          <w:szCs w:val="25"/>
          <w:lang w:eastAsia="uk-UA"/>
        </w:rPr>
        <w:t>предусмотренных ст. ст. 3</w:t>
      </w:r>
      <w:r w:rsidRPr="00E13A8F" w:rsidR="00E13A8F">
        <w:rPr>
          <w:rFonts w:ascii="Times New Roman" w:eastAsia="Times New Roman" w:hAnsi="Times New Roman" w:cs="Times New Roman"/>
          <w:sz w:val="25"/>
          <w:szCs w:val="25"/>
          <w:lang w:eastAsia="uk-UA"/>
        </w:rPr>
        <w:t xml:space="preserve">.1, </w:t>
      </w:r>
      <w:r w:rsidR="00E13A8F">
        <w:rPr>
          <w:rFonts w:ascii="Times New Roman" w:eastAsia="Times New Roman" w:hAnsi="Times New Roman" w:cs="Times New Roman"/>
          <w:sz w:val="25"/>
          <w:szCs w:val="25"/>
          <w:lang w:eastAsia="uk-UA"/>
        </w:rPr>
        <w:t>4.1 КоАП РФ</w:t>
      </w:r>
      <w:r w:rsidRPr="00E13A8F" w:rsidR="00E13A8F">
        <w:rPr>
          <w:rFonts w:ascii="Times New Roman" w:eastAsia="Times New Roman" w:hAnsi="Times New Roman" w:cs="Times New Roman"/>
          <w:sz w:val="25"/>
          <w:szCs w:val="25"/>
          <w:lang w:eastAsia="uk-UA"/>
        </w:rPr>
        <w:t xml:space="preserve">, </w:t>
      </w:r>
      <w:r w:rsidR="00E13A8F">
        <w:rPr>
          <w:rFonts w:ascii="Times New Roman" w:eastAsia="Times New Roman" w:hAnsi="Times New Roman" w:cs="Times New Roman"/>
          <w:sz w:val="25"/>
          <w:szCs w:val="25"/>
          <w:lang w:eastAsia="uk-UA"/>
        </w:rPr>
        <w:t>оценив все собранные по делу доказательства в их совокупности</w:t>
      </w:r>
      <w:r w:rsidRPr="00E13A8F" w:rsidR="00E13A8F">
        <w:rPr>
          <w:rFonts w:ascii="Times New Roman" w:eastAsia="Times New Roman" w:hAnsi="Times New Roman" w:cs="Times New Roman"/>
          <w:sz w:val="25"/>
          <w:szCs w:val="25"/>
          <w:lang w:eastAsia="uk-UA"/>
        </w:rPr>
        <w:t>,</w:t>
      </w:r>
      <w:r w:rsidR="00E13A8F">
        <w:rPr>
          <w:rFonts w:ascii="Times New Roman" w:eastAsia="Times New Roman" w:hAnsi="Times New Roman" w:cs="Times New Roman"/>
          <w:sz w:val="25"/>
          <w:szCs w:val="25"/>
          <w:lang w:eastAsia="uk-UA"/>
        </w:rPr>
        <w:t xml:space="preserve"> учитывая конкретные обстоятельства правонарушения</w:t>
      </w:r>
      <w:r w:rsidRPr="00E13A8F" w:rsidR="00E13A8F">
        <w:rPr>
          <w:rFonts w:ascii="Times New Roman" w:eastAsia="Times New Roman" w:hAnsi="Times New Roman" w:cs="Times New Roman"/>
          <w:sz w:val="25"/>
          <w:szCs w:val="25"/>
          <w:lang w:eastAsia="uk-UA"/>
        </w:rPr>
        <w:t>,</w:t>
      </w:r>
      <w:r w:rsidR="00E13A8F">
        <w:rPr>
          <w:rFonts w:ascii="Times New Roman" w:eastAsia="Times New Roman" w:hAnsi="Times New Roman" w:cs="Times New Roman"/>
          <w:sz w:val="25"/>
          <w:szCs w:val="25"/>
          <w:lang w:eastAsia="uk-UA"/>
        </w:rPr>
        <w:t xml:space="preserve"> </w:t>
      </w:r>
      <w:r w:rsidR="002534C7">
        <w:rPr>
          <w:rFonts w:ascii="Times New Roman" w:eastAsia="Times New Roman" w:hAnsi="Times New Roman" w:cs="Times New Roman"/>
          <w:sz w:val="25"/>
          <w:szCs w:val="25"/>
          <w:lang w:eastAsia="uk-UA"/>
        </w:rPr>
        <w:t>характер</w:t>
      </w:r>
      <w:r w:rsidR="00E13A8F">
        <w:rPr>
          <w:rFonts w:ascii="Times New Roman" w:eastAsia="Times New Roman" w:hAnsi="Times New Roman" w:cs="Times New Roman"/>
          <w:sz w:val="25"/>
          <w:szCs w:val="25"/>
          <w:lang w:eastAsia="uk-UA"/>
        </w:rPr>
        <w:t xml:space="preserve"> совершенного административного правонарушения, </w:t>
      </w:r>
      <w:r w:rsidRPr="00CC2FB0">
        <w:rPr>
          <w:rFonts w:ascii="Times New Roman" w:eastAsia="Times New Roman" w:hAnsi="Times New Roman" w:cs="Times New Roman"/>
          <w:sz w:val="25"/>
          <w:szCs w:val="25"/>
          <w:lang w:eastAsia="ru-RU"/>
        </w:rPr>
        <w:t xml:space="preserve">отсутствие отягчающих ответственность обстоятельств, мировой судья считает необходимым подвергнуть </w:t>
      </w:r>
      <w:r w:rsidR="00E13A8F">
        <w:rPr>
          <w:rFonts w:ascii="Times New Roman" w:eastAsia="Times New Roman" w:hAnsi="Times New Roman" w:cs="Times New Roman"/>
          <w:sz w:val="25"/>
          <w:szCs w:val="25"/>
          <w:lang w:eastAsia="ru-RU"/>
        </w:rPr>
        <w:t>и</w:t>
      </w:r>
      <w:r w:rsidRPr="00CC2FB0" w:rsidR="00130FDF">
        <w:rPr>
          <w:rFonts w:ascii="Times New Roman" w:eastAsia="Times New Roman" w:hAnsi="Times New Roman" w:cs="Times New Roman"/>
          <w:sz w:val="25"/>
          <w:szCs w:val="25"/>
          <w:lang w:eastAsia="ru-RU"/>
        </w:rPr>
        <w:t>ндивидуального предпринимателя</w:t>
      </w:r>
      <w:r w:rsidRPr="00CC2FB0" w:rsidR="00FE524B">
        <w:rPr>
          <w:rFonts w:ascii="Times New Roman" w:eastAsia="Times New Roman" w:hAnsi="Times New Roman" w:cs="Times New Roman"/>
          <w:sz w:val="25"/>
          <w:szCs w:val="25"/>
          <w:lang w:eastAsia="ru-RU"/>
        </w:rPr>
        <w:t xml:space="preserve"> </w:t>
      </w:r>
      <w:r w:rsidR="00D00E2D">
        <w:rPr>
          <w:rFonts w:ascii="Times New Roman" w:eastAsia="Times New Roman" w:hAnsi="Times New Roman" w:cs="Times New Roman"/>
          <w:sz w:val="25"/>
          <w:szCs w:val="25"/>
          <w:lang w:eastAsia="ru-RU"/>
        </w:rPr>
        <w:t>Д</w:t>
      </w:r>
      <w:r w:rsidRPr="00CC2FB0" w:rsidR="00130FDF">
        <w:rPr>
          <w:rFonts w:ascii="Times New Roman" w:eastAsia="Times New Roman" w:hAnsi="Times New Roman" w:cs="Times New Roman"/>
          <w:sz w:val="25"/>
          <w:szCs w:val="25"/>
          <w:lang w:eastAsia="ru-RU"/>
        </w:rPr>
        <w:t xml:space="preserve">. </w:t>
      </w:r>
      <w:r w:rsidRPr="00CC2FB0">
        <w:rPr>
          <w:rFonts w:ascii="Times New Roman" w:eastAsia="Times New Roman" w:hAnsi="Times New Roman" w:cs="Times New Roman"/>
          <w:sz w:val="25"/>
          <w:szCs w:val="25"/>
          <w:lang w:val="uk-UA" w:eastAsia="ru-RU"/>
        </w:rPr>
        <w:t xml:space="preserve"> </w:t>
      </w:r>
      <w:r w:rsidRPr="00CC2FB0">
        <w:rPr>
          <w:rFonts w:ascii="Times New Roman" w:eastAsia="Times New Roman" w:hAnsi="Times New Roman" w:cs="Times New Roman"/>
          <w:sz w:val="25"/>
          <w:szCs w:val="25"/>
          <w:lang w:eastAsia="ru-RU"/>
        </w:rPr>
        <w:t xml:space="preserve">административному наказанию в виде штрафа в пределах санкции, предусмотренной частью </w:t>
      </w:r>
      <w:r w:rsidRPr="00CC2FB0" w:rsidR="00FE524B">
        <w:rPr>
          <w:rFonts w:ascii="Times New Roman" w:eastAsia="Times New Roman" w:hAnsi="Times New Roman" w:cs="Times New Roman"/>
          <w:sz w:val="25"/>
          <w:szCs w:val="25"/>
          <w:lang w:eastAsia="ru-RU"/>
        </w:rPr>
        <w:t>25</w:t>
      </w:r>
      <w:r w:rsidRPr="00CC2FB0">
        <w:rPr>
          <w:rFonts w:ascii="Times New Roman" w:eastAsia="Times New Roman" w:hAnsi="Times New Roman" w:cs="Times New Roman"/>
          <w:sz w:val="25"/>
          <w:szCs w:val="25"/>
          <w:lang w:eastAsia="ru-RU"/>
        </w:rPr>
        <w:t xml:space="preserve"> статьи 19.5 Кодекса Российской Федерации</w:t>
      </w:r>
      <w:r w:rsidRPr="00CC2FB0">
        <w:rPr>
          <w:rFonts w:ascii="Times New Roman" w:eastAsia="Times New Roman" w:hAnsi="Times New Roman" w:cs="Times New Roman"/>
          <w:sz w:val="25"/>
          <w:szCs w:val="25"/>
          <w:lang w:eastAsia="ru-RU"/>
        </w:rPr>
        <w:t xml:space="preserve"> об административных правонарушениях.</w:t>
      </w:r>
    </w:p>
    <w:p w:rsidR="00CB1A5C" w:rsidRPr="00CC2FB0" w:rsidP="00CB1A5C">
      <w:pPr>
        <w:tabs>
          <w:tab w:val="left" w:pos="567"/>
        </w:tabs>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Руководствуясь ст.с</w:t>
      </w:r>
      <w:r w:rsidR="002534C7">
        <w:rPr>
          <w:rFonts w:ascii="Times New Roman" w:eastAsia="Times New Roman" w:hAnsi="Times New Roman" w:cs="Times New Roman"/>
          <w:sz w:val="25"/>
          <w:szCs w:val="25"/>
          <w:lang w:eastAsia="uk-UA"/>
        </w:rPr>
        <w:t>т</w:t>
      </w:r>
      <w:r w:rsidRPr="00CC2FB0">
        <w:rPr>
          <w:rFonts w:ascii="Times New Roman" w:eastAsia="Times New Roman" w:hAnsi="Times New Roman" w:cs="Times New Roman"/>
          <w:sz w:val="25"/>
          <w:szCs w:val="25"/>
          <w:lang w:eastAsia="uk-UA"/>
        </w:rPr>
        <w:t>.29.9-29.10, 30.1 Кодекса Российской Федерации об административных правонарушениях, мировой судья –</w:t>
      </w:r>
    </w:p>
    <w:p w:rsidR="00FE524B" w:rsidRPr="00CC2FB0" w:rsidP="00CB1A5C">
      <w:pPr>
        <w:tabs>
          <w:tab w:val="left" w:pos="567"/>
        </w:tabs>
        <w:spacing w:after="0" w:line="240" w:lineRule="auto"/>
        <w:ind w:left="-567" w:right="-1" w:firstLine="567"/>
        <w:jc w:val="center"/>
        <w:rPr>
          <w:rFonts w:ascii="Times New Roman" w:eastAsia="Times New Roman" w:hAnsi="Times New Roman" w:cs="Times New Roman"/>
          <w:sz w:val="25"/>
          <w:szCs w:val="25"/>
          <w:lang w:eastAsia="uk-UA"/>
        </w:rPr>
      </w:pPr>
    </w:p>
    <w:p w:rsidR="00CB1A5C" w:rsidRPr="00CC2FB0" w:rsidP="00CB1A5C">
      <w:pPr>
        <w:tabs>
          <w:tab w:val="left" w:pos="567"/>
        </w:tabs>
        <w:spacing w:after="0" w:line="240" w:lineRule="auto"/>
        <w:ind w:left="-567" w:right="-1" w:firstLine="567"/>
        <w:jc w:val="center"/>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ПОСТАНОВИЛ:</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Индивидуального предпринимателя </w:t>
      </w:r>
      <w:r w:rsidR="00D00E2D">
        <w:rPr>
          <w:rFonts w:ascii="Times New Roman" w:eastAsia="Times New Roman" w:hAnsi="Times New Roman" w:cs="Times New Roman"/>
          <w:sz w:val="25"/>
          <w:szCs w:val="25"/>
          <w:lang w:eastAsia="uk-UA"/>
        </w:rPr>
        <w:t>Д.</w:t>
      </w:r>
      <w:r w:rsidRPr="00CC2FB0">
        <w:rPr>
          <w:rFonts w:ascii="Times New Roman" w:eastAsia="Times New Roman" w:hAnsi="Times New Roman" w:cs="Times New Roman"/>
          <w:sz w:val="25"/>
          <w:szCs w:val="25"/>
          <w:lang w:eastAsia="uk-UA"/>
        </w:rPr>
        <w:t xml:space="preserve">, признать виновным в совершении административного правонарушения, предусмотренного частью </w:t>
      </w:r>
      <w:r w:rsidRPr="00CC2FB0">
        <w:rPr>
          <w:rFonts w:ascii="Times New Roman" w:eastAsia="Times New Roman" w:hAnsi="Times New Roman" w:cs="Times New Roman"/>
          <w:sz w:val="25"/>
          <w:szCs w:val="25"/>
          <w:lang w:eastAsia="uk-UA"/>
        </w:rPr>
        <w:t>25</w:t>
      </w:r>
      <w:r w:rsidRPr="00CC2FB0">
        <w:rPr>
          <w:rFonts w:ascii="Times New Roman" w:eastAsia="Times New Roman" w:hAnsi="Times New Roman" w:cs="Times New Roman"/>
          <w:sz w:val="25"/>
          <w:szCs w:val="25"/>
          <w:lang w:eastAsia="uk-UA"/>
        </w:rPr>
        <w:t xml:space="preserve"> ст. 19.5 Кодекса Российской Федерации об административных правонарушениях, и назначить ему наказание в виде административного штрафа в размере </w:t>
      </w:r>
      <w:r w:rsidRPr="00CC2FB0">
        <w:rPr>
          <w:rFonts w:ascii="Times New Roman" w:eastAsia="Times New Roman" w:hAnsi="Times New Roman" w:cs="Times New Roman"/>
          <w:sz w:val="25"/>
          <w:szCs w:val="25"/>
          <w:lang w:eastAsia="uk-UA"/>
        </w:rPr>
        <w:t>3</w:t>
      </w:r>
      <w:r w:rsidRPr="00CC2FB0">
        <w:rPr>
          <w:rFonts w:ascii="Times New Roman" w:eastAsia="Times New Roman" w:hAnsi="Times New Roman" w:cs="Times New Roman"/>
          <w:sz w:val="25"/>
          <w:szCs w:val="25"/>
          <w:lang w:eastAsia="uk-UA"/>
        </w:rPr>
        <w:t>0 000 (</w:t>
      </w:r>
      <w:r w:rsidRPr="00CC2FB0">
        <w:rPr>
          <w:rFonts w:ascii="Times New Roman" w:eastAsia="Times New Roman" w:hAnsi="Times New Roman" w:cs="Times New Roman"/>
          <w:sz w:val="25"/>
          <w:szCs w:val="25"/>
          <w:lang w:eastAsia="uk-UA"/>
        </w:rPr>
        <w:t>тридцать</w:t>
      </w:r>
      <w:r w:rsidRPr="00CC2FB0">
        <w:rPr>
          <w:rFonts w:ascii="Times New Roman" w:eastAsia="Times New Roman" w:hAnsi="Times New Roman" w:cs="Times New Roman"/>
          <w:sz w:val="25"/>
          <w:szCs w:val="25"/>
          <w:lang w:eastAsia="uk-UA"/>
        </w:rPr>
        <w:t xml:space="preserve"> тысяч) рублей.</w:t>
      </w:r>
    </w:p>
    <w:p w:rsidR="00D00E2D" w:rsidP="00D00E2D">
      <w:pPr>
        <w:shd w:val="clear" w:color="auto" w:fill="FFFFFF"/>
        <w:spacing w:after="0" w:line="240" w:lineRule="auto"/>
        <w:ind w:left="-567" w:right="-1" w:firstLine="567"/>
        <w:jc w:val="both"/>
        <w:rPr>
          <w:rFonts w:ascii="Times New Roman" w:eastAsia="Times New Roman" w:hAnsi="Times New Roman" w:cs="Times New Roman"/>
          <w:sz w:val="28"/>
          <w:szCs w:val="28"/>
          <w:lang w:eastAsia="uk-UA"/>
        </w:rPr>
      </w:pPr>
      <w:r w:rsidRPr="00E72BC5">
        <w:rPr>
          <w:rFonts w:ascii="Times New Roman" w:eastAsia="Times New Roman" w:hAnsi="Times New Roman" w:cs="Times New Roman"/>
          <w:sz w:val="25"/>
          <w:szCs w:val="25"/>
          <w:lang w:eastAsia="uk-UA"/>
        </w:rPr>
        <w:t xml:space="preserve">Штраф подлежит уплате по следующим реквизитам: </w:t>
      </w:r>
      <w:r>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w:t>
      </w:r>
    </w:p>
    <w:p w:rsidR="00CB1A5C" w:rsidRPr="00CC2FB0" w:rsidP="00D00E2D">
      <w:pPr>
        <w:shd w:val="clear" w:color="auto" w:fill="FFFFFF"/>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 xml:space="preserve">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города Симферополь Республики Крым (г. Симферополь, ул. </w:t>
      </w:r>
      <w:r w:rsidRPr="00CC2FB0">
        <w:rPr>
          <w:rFonts w:ascii="Times New Roman" w:eastAsia="Times New Roman" w:hAnsi="Times New Roman" w:cs="Times New Roman"/>
          <w:sz w:val="25"/>
          <w:szCs w:val="25"/>
          <w:lang w:eastAsia="uk-UA"/>
        </w:rPr>
        <w:t>Киевская</w:t>
      </w:r>
      <w:r w:rsidRPr="00CC2FB0">
        <w:rPr>
          <w:rFonts w:ascii="Times New Roman" w:eastAsia="Times New Roman" w:hAnsi="Times New Roman" w:cs="Times New Roman"/>
          <w:sz w:val="25"/>
          <w:szCs w:val="25"/>
          <w:lang w:eastAsia="uk-UA"/>
        </w:rPr>
        <w:t>, 55/2).</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r w:rsidRPr="00CC2FB0">
        <w:rPr>
          <w:rFonts w:ascii="Times New Roman" w:eastAsia="Times New Roman" w:hAnsi="Times New Roman" w:cs="Times New Roman"/>
          <w:sz w:val="25"/>
          <w:szCs w:val="25"/>
          <w:lang w:eastAsia="uk-UA"/>
        </w:rPr>
        <w:t>Постановление может быть обжаловано в Железнодорожный районный суд города Симферополя Республики Крым через мирового судью судебного участка №</w:t>
      </w:r>
      <w:r w:rsidRPr="00CC2FB0" w:rsidR="002B2432">
        <w:rPr>
          <w:rFonts w:ascii="Times New Roman" w:eastAsia="Times New Roman" w:hAnsi="Times New Roman" w:cs="Times New Roman"/>
          <w:sz w:val="25"/>
          <w:szCs w:val="25"/>
          <w:lang w:eastAsia="uk-UA"/>
        </w:rPr>
        <w:t xml:space="preserve"> </w:t>
      </w:r>
      <w:r w:rsidRPr="00CC2FB0">
        <w:rPr>
          <w:rFonts w:ascii="Times New Roman" w:eastAsia="Times New Roman" w:hAnsi="Times New Roman" w:cs="Times New Roman"/>
          <w:sz w:val="25"/>
          <w:szCs w:val="25"/>
          <w:lang w:eastAsia="uk-UA"/>
        </w:rPr>
        <w:t>6 Железнодорожного судебного района города Симферополь  Республики Крым в течение 10 дней со дня вручения или получения копии постановления.</w:t>
      </w:r>
    </w:p>
    <w:p w:rsidR="00CB1A5C" w:rsidRPr="00CC2FB0" w:rsidP="00CB1A5C">
      <w:pPr>
        <w:spacing w:after="0" w:line="240" w:lineRule="auto"/>
        <w:ind w:left="-567" w:right="-1" w:firstLine="567"/>
        <w:jc w:val="both"/>
        <w:rPr>
          <w:rFonts w:ascii="Times New Roman" w:eastAsia="Times New Roman" w:hAnsi="Times New Roman" w:cs="Times New Roman"/>
          <w:sz w:val="25"/>
          <w:szCs w:val="25"/>
          <w:lang w:eastAsia="uk-UA"/>
        </w:rPr>
      </w:pPr>
    </w:p>
    <w:p w:rsidR="00CB1A5C" w:rsidRPr="00CC2FB0" w:rsidP="00CB1A5C">
      <w:pPr>
        <w:spacing w:after="0" w:line="240" w:lineRule="auto"/>
        <w:ind w:left="-567" w:right="-1" w:firstLine="567"/>
        <w:rPr>
          <w:rFonts w:ascii="Times New Roman" w:eastAsia="Times New Roman" w:hAnsi="Times New Roman" w:cs="Times New Roman"/>
          <w:sz w:val="25"/>
          <w:szCs w:val="25"/>
          <w:lang w:eastAsia="uk-UA"/>
        </w:rPr>
      </w:pPr>
      <w:r w:rsidRPr="002013AC">
        <w:rPr>
          <w:rFonts w:ascii="Times New Roman" w:eastAsia="Times New Roman" w:hAnsi="Times New Roman" w:cs="Times New Roman"/>
          <w:color w:val="000000" w:themeColor="text1"/>
          <w:sz w:val="25"/>
          <w:szCs w:val="25"/>
          <w:lang w:eastAsia="uk-UA"/>
        </w:rPr>
        <w:t xml:space="preserve">Мировой судья                                  </w:t>
      </w:r>
      <w:r w:rsidRPr="002013AC" w:rsidR="00CC2FB0">
        <w:rPr>
          <w:rFonts w:ascii="Times New Roman" w:eastAsia="Times New Roman" w:hAnsi="Times New Roman" w:cs="Times New Roman"/>
          <w:color w:val="000000" w:themeColor="text1"/>
          <w:sz w:val="25"/>
          <w:szCs w:val="25"/>
          <w:lang w:eastAsia="uk-UA"/>
        </w:rPr>
        <w:t xml:space="preserve">     </w:t>
      </w:r>
      <w:r w:rsidR="002013AC">
        <w:rPr>
          <w:rFonts w:ascii="Times New Roman" w:eastAsia="Times New Roman" w:hAnsi="Times New Roman" w:cs="Times New Roman"/>
          <w:color w:val="000000" w:themeColor="text1"/>
          <w:sz w:val="25"/>
          <w:szCs w:val="25"/>
          <w:lang w:eastAsia="uk-UA"/>
        </w:rPr>
        <w:t>подпись</w:t>
      </w:r>
      <w:r w:rsidRPr="002013AC" w:rsidR="00CC2FB0">
        <w:rPr>
          <w:rFonts w:ascii="Times New Roman" w:eastAsia="Times New Roman" w:hAnsi="Times New Roman" w:cs="Times New Roman"/>
          <w:color w:val="000000" w:themeColor="text1"/>
          <w:sz w:val="25"/>
          <w:szCs w:val="25"/>
          <w:lang w:eastAsia="uk-UA"/>
        </w:rPr>
        <w:t xml:space="preserve"> </w:t>
      </w:r>
      <w:r w:rsidRPr="002013AC">
        <w:rPr>
          <w:rFonts w:ascii="Times New Roman" w:eastAsia="Times New Roman" w:hAnsi="Times New Roman" w:cs="Times New Roman"/>
          <w:color w:val="000000" w:themeColor="text1"/>
          <w:sz w:val="25"/>
          <w:szCs w:val="25"/>
          <w:lang w:eastAsia="uk-UA"/>
        </w:rPr>
        <w:t xml:space="preserve"> </w:t>
      </w:r>
      <w:r w:rsidRPr="002013AC" w:rsidR="00BB0E5D">
        <w:rPr>
          <w:rFonts w:ascii="Times New Roman" w:eastAsia="Times New Roman" w:hAnsi="Times New Roman" w:cs="Times New Roman"/>
          <w:color w:val="000000" w:themeColor="text1"/>
          <w:sz w:val="25"/>
          <w:szCs w:val="25"/>
          <w:lang w:eastAsia="uk-UA"/>
        </w:rPr>
        <w:t xml:space="preserve"> </w:t>
      </w:r>
      <w:r w:rsidRPr="002013AC" w:rsidR="00CC2FB0">
        <w:rPr>
          <w:rFonts w:ascii="Times New Roman" w:eastAsia="Times New Roman" w:hAnsi="Times New Roman" w:cs="Times New Roman"/>
          <w:color w:val="000000" w:themeColor="text1"/>
          <w:sz w:val="25"/>
          <w:szCs w:val="25"/>
          <w:lang w:eastAsia="uk-UA"/>
        </w:rPr>
        <w:t xml:space="preserve">                                   </w:t>
      </w:r>
      <w:r w:rsidRPr="002013AC" w:rsidR="00BB0E5D">
        <w:rPr>
          <w:rFonts w:ascii="Times New Roman" w:eastAsia="Times New Roman" w:hAnsi="Times New Roman" w:cs="Times New Roman"/>
          <w:color w:val="000000" w:themeColor="text1"/>
          <w:sz w:val="25"/>
          <w:szCs w:val="25"/>
          <w:lang w:eastAsia="uk-UA"/>
        </w:rPr>
        <w:t xml:space="preserve">         </w:t>
      </w:r>
      <w:r w:rsidR="002013AC">
        <w:rPr>
          <w:rFonts w:ascii="Times New Roman" w:eastAsia="Times New Roman" w:hAnsi="Times New Roman" w:cs="Times New Roman"/>
          <w:color w:val="000000" w:themeColor="text1"/>
          <w:sz w:val="25"/>
          <w:szCs w:val="25"/>
          <w:lang w:eastAsia="uk-UA"/>
        </w:rPr>
        <w:t xml:space="preserve">  </w:t>
      </w:r>
      <w:r w:rsidRPr="002013AC" w:rsidR="00CC2FB0">
        <w:rPr>
          <w:rFonts w:ascii="Times New Roman" w:eastAsia="Times New Roman" w:hAnsi="Times New Roman" w:cs="Times New Roman"/>
          <w:color w:val="000000" w:themeColor="text1"/>
          <w:sz w:val="25"/>
          <w:szCs w:val="25"/>
          <w:lang w:eastAsia="uk-UA"/>
        </w:rPr>
        <w:t>К</w:t>
      </w:r>
      <w:r w:rsidRPr="002013AC">
        <w:rPr>
          <w:rFonts w:ascii="Times New Roman" w:eastAsia="Times New Roman" w:hAnsi="Times New Roman" w:cs="Times New Roman"/>
          <w:color w:val="000000" w:themeColor="text1"/>
          <w:sz w:val="25"/>
          <w:szCs w:val="25"/>
          <w:lang w:eastAsia="uk-UA"/>
        </w:rPr>
        <w:t xml:space="preserve">.К. </w:t>
      </w:r>
      <w:r w:rsidRPr="00CC2FB0">
        <w:rPr>
          <w:rFonts w:ascii="Times New Roman" w:eastAsia="Times New Roman" w:hAnsi="Times New Roman" w:cs="Times New Roman"/>
          <w:sz w:val="25"/>
          <w:szCs w:val="25"/>
          <w:lang w:eastAsia="uk-UA"/>
        </w:rPr>
        <w:t>Авдеева</w:t>
      </w:r>
    </w:p>
    <w:p w:rsidR="00CB1A5C" w:rsidP="00CB1A5C">
      <w:pPr>
        <w:spacing w:after="0" w:line="240" w:lineRule="auto"/>
        <w:ind w:left="-567" w:right="-1" w:firstLine="567"/>
        <w:rPr>
          <w:rFonts w:ascii="Times New Roman" w:eastAsia="Times New Roman" w:hAnsi="Times New Roman" w:cs="Times New Roman"/>
          <w:sz w:val="25"/>
          <w:szCs w:val="25"/>
          <w:lang w:eastAsia="uk-UA"/>
        </w:rPr>
      </w:pPr>
    </w:p>
    <w:p w:rsidR="00606EBA" w:rsidP="00CB1A5C">
      <w:pPr>
        <w:spacing w:after="0" w:line="240" w:lineRule="auto"/>
        <w:ind w:left="-567" w:right="-1" w:firstLine="567"/>
        <w:rPr>
          <w:rFonts w:ascii="Times New Roman" w:eastAsia="Times New Roman" w:hAnsi="Times New Roman" w:cs="Times New Roman"/>
          <w:sz w:val="25"/>
          <w:szCs w:val="25"/>
          <w:lang w:eastAsia="uk-UA"/>
        </w:rPr>
      </w:pPr>
    </w:p>
    <w:sectPr w:rsidSect="00606EBA">
      <w:footerReference w:type="even" r:id="rId4"/>
      <w:footerReference w:type="default" r:id="rId5"/>
      <w:pgSz w:w="11906" w:h="16838"/>
      <w:pgMar w:top="680" w:right="1021" w:bottom="680" w:left="1418" w:header="720"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P="00EB15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B1572" w:rsidP="00EB15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RPr="00510078" w:rsidP="00EB1572">
    <w:pPr>
      <w:pStyle w:val="Footer"/>
      <w:ind w:right="360"/>
      <w:rPr>
        <w:lang w:val="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DB"/>
    <w:rsid w:val="000A49C5"/>
    <w:rsid w:val="000B7FAC"/>
    <w:rsid w:val="00130FDF"/>
    <w:rsid w:val="001E38FD"/>
    <w:rsid w:val="002013AC"/>
    <w:rsid w:val="00210CDB"/>
    <w:rsid w:val="00223233"/>
    <w:rsid w:val="002534C7"/>
    <w:rsid w:val="00275FD5"/>
    <w:rsid w:val="002A5099"/>
    <w:rsid w:val="002B2432"/>
    <w:rsid w:val="002D6315"/>
    <w:rsid w:val="003C681D"/>
    <w:rsid w:val="00440474"/>
    <w:rsid w:val="00510078"/>
    <w:rsid w:val="00571CCF"/>
    <w:rsid w:val="005A3F44"/>
    <w:rsid w:val="005A76B4"/>
    <w:rsid w:val="00606EBA"/>
    <w:rsid w:val="00647E6B"/>
    <w:rsid w:val="006B4298"/>
    <w:rsid w:val="006D0A62"/>
    <w:rsid w:val="006D5B43"/>
    <w:rsid w:val="00784D60"/>
    <w:rsid w:val="0079706A"/>
    <w:rsid w:val="007E063D"/>
    <w:rsid w:val="00832B29"/>
    <w:rsid w:val="00901DC8"/>
    <w:rsid w:val="009748CE"/>
    <w:rsid w:val="00990087"/>
    <w:rsid w:val="00995B44"/>
    <w:rsid w:val="009B600F"/>
    <w:rsid w:val="009C62B8"/>
    <w:rsid w:val="00A05B80"/>
    <w:rsid w:val="00AB5FF0"/>
    <w:rsid w:val="00B91FE4"/>
    <w:rsid w:val="00B97E8A"/>
    <w:rsid w:val="00BB0E5D"/>
    <w:rsid w:val="00C227F7"/>
    <w:rsid w:val="00C53754"/>
    <w:rsid w:val="00C8243A"/>
    <w:rsid w:val="00CB1A5C"/>
    <w:rsid w:val="00CC2FB0"/>
    <w:rsid w:val="00D00E2D"/>
    <w:rsid w:val="00D239E9"/>
    <w:rsid w:val="00D33419"/>
    <w:rsid w:val="00D83FAE"/>
    <w:rsid w:val="00E13A8F"/>
    <w:rsid w:val="00E22F7F"/>
    <w:rsid w:val="00E45DA9"/>
    <w:rsid w:val="00E72BC5"/>
    <w:rsid w:val="00EB1572"/>
    <w:rsid w:val="00ED067F"/>
    <w:rsid w:val="00F350D3"/>
    <w:rsid w:val="00F5089C"/>
    <w:rsid w:val="00FE524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F350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CB1A5C"/>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CB1A5C"/>
    <w:rPr>
      <w:rFonts w:ascii="Times New Roman" w:eastAsia="Times New Roman" w:hAnsi="Times New Roman" w:cs="Times New Roman"/>
      <w:sz w:val="24"/>
      <w:szCs w:val="24"/>
      <w:lang w:val="uk-UA" w:eastAsia="uk-UA"/>
    </w:rPr>
  </w:style>
  <w:style w:type="character" w:styleId="PageNumber">
    <w:name w:val="page number"/>
    <w:basedOn w:val="DefaultParagraphFont"/>
    <w:rsid w:val="00CB1A5C"/>
  </w:style>
  <w:style w:type="character" w:styleId="Hyperlink">
    <w:name w:val="Hyperlink"/>
    <w:basedOn w:val="DefaultParagraphFont"/>
    <w:uiPriority w:val="99"/>
    <w:unhideWhenUsed/>
    <w:rsid w:val="00F350D3"/>
    <w:rPr>
      <w:color w:val="0000FF" w:themeColor="hyperlink"/>
      <w:u w:val="single"/>
    </w:rPr>
  </w:style>
  <w:style w:type="character" w:customStyle="1" w:styleId="1">
    <w:name w:val="Заголовок 1 Знак"/>
    <w:basedOn w:val="DefaultParagraphFont"/>
    <w:link w:val="Heading1"/>
    <w:uiPriority w:val="9"/>
    <w:rsid w:val="00F350D3"/>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E524B"/>
    <w:rPr>
      <w:rFonts w:ascii="Times New Roman" w:hAnsi="Times New Roman" w:cs="Times New Roman"/>
      <w:sz w:val="24"/>
      <w:szCs w:val="24"/>
    </w:rPr>
  </w:style>
  <w:style w:type="paragraph" w:styleId="BalloonText">
    <w:name w:val="Balloon Text"/>
    <w:basedOn w:val="Normal"/>
    <w:link w:val="a0"/>
    <w:uiPriority w:val="99"/>
    <w:semiHidden/>
    <w:unhideWhenUsed/>
    <w:rsid w:val="00BB0E5D"/>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BB0E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