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53BE" w:rsidP="004160DD" w14:paraId="33C25161" w14:textId="42964B1D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 w:rsidR="00944F9B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21453C">
        <w:rPr>
          <w:rFonts w:ascii="Times New Roman" w:eastAsia="Times New Roman" w:hAnsi="Times New Roman" w:cs="Times New Roman"/>
          <w:b w:val="0"/>
          <w:color w:val="auto"/>
        </w:rPr>
        <w:t>172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B24076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4160DD" w:rsidRPr="004160DD" w:rsidP="004160DD" w14:paraId="40B8D4DF" w14:textId="77777777">
      <w:pPr>
        <w:spacing w:after="0"/>
      </w:pPr>
    </w:p>
    <w:p w:rsidR="00944F9B" w:rsidP="004160DD" w14:paraId="0DCB58AA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4C4D74" w:rsidRPr="0042786B" w:rsidP="004160DD" w14:paraId="4D152994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42786B" w:rsidP="004160DD" w14:paraId="3FE8F8F8" w14:textId="5DD4F65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D5A98">
        <w:rPr>
          <w:rFonts w:ascii="Times New Roman" w:eastAsia="Times New Roman" w:hAnsi="Times New Roman" w:cs="Times New Roman"/>
          <w:sz w:val="28"/>
          <w:szCs w:val="28"/>
        </w:rPr>
        <w:t>2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42786B" w:rsidP="0042786B" w14:paraId="67A412A4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RPr="00F32834" w:rsidP="00B65497" w14:paraId="1C6C0189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34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</w:t>
      </w:r>
      <w:r w:rsidR="00C733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2834">
        <w:rPr>
          <w:rFonts w:ascii="Times New Roman" w:eastAsia="Times New Roman" w:hAnsi="Times New Roman" w:cs="Times New Roman"/>
          <w:sz w:val="28"/>
          <w:szCs w:val="28"/>
        </w:rPr>
        <w:t>6 Железнодорожного судебного района г. Симферополя Республики Крым Авдеева К.К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A53BE" w:rsidRPr="00AA53BE" w:rsidP="00AA53BE" w14:paraId="7683A415" w14:textId="33D7F7C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>рассмотрев в открытом судебном заседании материалы дела об административном правонарушении, в отношении:</w:t>
      </w:r>
      <w:r w:rsidR="008A399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6F6C00" w:rsidR="006F6C00">
        <w:rPr>
          <w:rFonts w:ascii="Times New Roman" w:eastAsia="Times New Roman" w:hAnsi="Times New Roman" w:cs="Times New Roman"/>
          <w:sz w:val="28"/>
          <w:szCs w:val="28"/>
        </w:rPr>
        <w:t>должностного лица –</w:t>
      </w:r>
      <w:r w:rsidR="00091E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3954">
        <w:rPr>
          <w:rFonts w:ascii="Times New Roman" w:eastAsia="Times New Roman" w:hAnsi="Times New Roman" w:cs="Times New Roman"/>
          <w:sz w:val="28"/>
          <w:szCs w:val="28"/>
        </w:rPr>
        <w:t>директора Общества с ограниченной ответственностью</w:t>
      </w:r>
      <w:r w:rsidR="003F01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395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9552F" w:rsidR="0069552F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="00E93954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69552F">
        <w:rPr>
          <w:rFonts w:ascii="Times New Roman" w:eastAsia="Times New Roman" w:hAnsi="Times New Roman" w:cs="Times New Roman"/>
          <w:sz w:val="28"/>
          <w:szCs w:val="28"/>
        </w:rPr>
        <w:t>К.</w:t>
      </w:r>
      <w:r w:rsidRPr="00B24076" w:rsidR="00B240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9552F" w:rsidR="0069552F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69552F" w:rsidR="0069552F">
        <w:rPr>
          <w:rFonts w:ascii="Times New Roman" w:eastAsia="Times New Roman" w:hAnsi="Times New Roman" w:cs="Times New Roman"/>
          <w:sz w:val="28"/>
          <w:szCs w:val="28"/>
        </w:rPr>
        <w:t>идентификационные данные</w:t>
      </w:r>
      <w:r w:rsidRPr="0069552F" w:rsidR="0069552F">
        <w:rPr>
          <w:rFonts w:ascii="Times New Roman" w:eastAsia="Times New Roman" w:hAnsi="Times New Roman" w:cs="Times New Roman"/>
          <w:sz w:val="28"/>
          <w:szCs w:val="28"/>
        </w:rPr>
        <w:t>/</w:t>
      </w:r>
      <w:r w:rsidR="0021453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A53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3923" w:rsidP="00395EF2" w14:paraId="333AA620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42786B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6955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0954F6" w:rsidP="0042786B" w14:paraId="6C03F410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 w14:paraId="6EB6ECDD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4C4D74" w:rsidRPr="0042786B" w:rsidP="0042786B" w14:paraId="7AA9DF6E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D8B" w:rsidRPr="006C4F41" w:rsidP="004C4D74" w14:paraId="61ED769F" w14:textId="0BEFBC2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D41D9">
        <w:rPr>
          <w:rFonts w:ascii="Times New Roman" w:hAnsi="Times New Roman" w:cs="Times New Roman"/>
          <w:sz w:val="28"/>
          <w:szCs w:val="28"/>
        </w:rPr>
        <w:t>.</w:t>
      </w:r>
      <w:r w:rsidRPr="00AA53BE" w:rsidR="00AA53BE">
        <w:rPr>
          <w:rFonts w:ascii="Times New Roman" w:hAnsi="Times New Roman" w:cs="Times New Roman"/>
          <w:sz w:val="28"/>
          <w:szCs w:val="28"/>
        </w:rPr>
        <w:t xml:space="preserve">, являясь </w:t>
      </w:r>
      <w:r w:rsidR="00E93954">
        <w:rPr>
          <w:rFonts w:ascii="Times New Roman" w:hAnsi="Times New Roman" w:cs="Times New Roman"/>
          <w:sz w:val="28"/>
          <w:szCs w:val="28"/>
        </w:rPr>
        <w:t>директором ООО «</w:t>
      </w:r>
      <w:r w:rsidRPr="0069552F">
        <w:rPr>
          <w:rFonts w:ascii="Times New Roman" w:hAnsi="Times New Roman" w:cs="Times New Roman"/>
          <w:sz w:val="28"/>
          <w:szCs w:val="28"/>
        </w:rPr>
        <w:t>/данные изъяты/</w:t>
      </w:r>
      <w:r w:rsidR="00E93954">
        <w:rPr>
          <w:rFonts w:ascii="Times New Roman" w:hAnsi="Times New Roman" w:cs="Times New Roman"/>
          <w:sz w:val="28"/>
          <w:szCs w:val="28"/>
        </w:rPr>
        <w:t>»</w:t>
      </w:r>
      <w:r w:rsidRPr="00AA53BE" w:rsidR="00AA53BE">
        <w:rPr>
          <w:rFonts w:ascii="Times New Roman" w:hAnsi="Times New Roman" w:cs="Times New Roman"/>
          <w:sz w:val="28"/>
          <w:szCs w:val="28"/>
        </w:rPr>
        <w:t>, расположенно</w:t>
      </w:r>
      <w:r w:rsidR="00E93954">
        <w:rPr>
          <w:rFonts w:ascii="Times New Roman" w:hAnsi="Times New Roman" w:cs="Times New Roman"/>
          <w:sz w:val="28"/>
          <w:szCs w:val="28"/>
        </w:rPr>
        <w:t xml:space="preserve">го </w:t>
      </w:r>
      <w:r w:rsidRPr="00AA53BE" w:rsidR="00AA53BE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69552F">
        <w:rPr>
          <w:rFonts w:ascii="Times New Roman" w:hAnsi="Times New Roman" w:cs="Times New Roman"/>
          <w:sz w:val="28"/>
          <w:szCs w:val="28"/>
        </w:rPr>
        <w:t>/данные изъяты/</w:t>
      </w:r>
      <w:r w:rsidR="000919EF">
        <w:rPr>
          <w:rFonts w:ascii="Times New Roman" w:hAnsi="Times New Roman" w:cs="Times New Roman"/>
          <w:sz w:val="28"/>
          <w:szCs w:val="28"/>
        </w:rPr>
        <w:t xml:space="preserve">, </w:t>
      </w:r>
      <w:r w:rsidRPr="0069552F" w:rsidR="00B80970">
        <w:rPr>
          <w:rFonts w:ascii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69552F">
        <w:rPr>
          <w:rFonts w:ascii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69552F" w:rsidR="00625FB3">
        <w:rPr>
          <w:rFonts w:ascii="Times New Roman" w:hAnsi="Times New Roman" w:cs="Times New Roman"/>
          <w:sz w:val="28"/>
          <w:szCs w:val="28"/>
        </w:rPr>
        <w:t>С</w:t>
      </w:r>
      <w:r w:rsidRPr="0069552F">
        <w:rPr>
          <w:rFonts w:ascii="Times New Roman" w:hAnsi="Times New Roman" w:cs="Times New Roman"/>
          <w:sz w:val="28"/>
          <w:szCs w:val="28"/>
        </w:rPr>
        <w:t>ведения для ведения индивидуального (персонифицированного) учета и сведения о</w:t>
      </w:r>
      <w:r w:rsidRPr="0069552F">
        <w:rPr>
          <w:rFonts w:ascii="Times New Roman" w:hAnsi="Times New Roman" w:cs="Times New Roman"/>
          <w:sz w:val="28"/>
          <w:szCs w:val="28"/>
        </w:rPr>
        <w:t xml:space="preserve"> начисленных страховых </w:t>
      </w:r>
      <w:r w:rsidRPr="0069552F">
        <w:rPr>
          <w:rFonts w:ascii="Times New Roman" w:hAnsi="Times New Roman" w:cs="Times New Roman"/>
          <w:sz w:val="28"/>
          <w:szCs w:val="28"/>
        </w:rPr>
        <w:t>взносах</w:t>
      </w:r>
      <w:r w:rsidRPr="0069552F">
        <w:rPr>
          <w:rFonts w:ascii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(ЕФС-1)» за 2025 г. Представил сведения </w:t>
      </w:r>
      <w:r w:rsidRPr="0069552F" w:rsidR="002D41D9">
        <w:rPr>
          <w:rFonts w:ascii="Times New Roman" w:hAnsi="Times New Roman" w:cs="Times New Roman"/>
          <w:sz w:val="28"/>
          <w:szCs w:val="28"/>
        </w:rPr>
        <w:t>28</w:t>
      </w:r>
      <w:r w:rsidRPr="0069552F" w:rsidR="007015FF">
        <w:rPr>
          <w:rFonts w:ascii="Times New Roman" w:hAnsi="Times New Roman" w:cs="Times New Roman"/>
          <w:sz w:val="28"/>
          <w:szCs w:val="28"/>
        </w:rPr>
        <w:t>.0</w:t>
      </w:r>
      <w:r w:rsidRPr="0069552F" w:rsidR="002D41D9">
        <w:rPr>
          <w:rFonts w:ascii="Times New Roman" w:hAnsi="Times New Roman" w:cs="Times New Roman"/>
          <w:sz w:val="28"/>
          <w:szCs w:val="28"/>
        </w:rPr>
        <w:t>1</w:t>
      </w:r>
      <w:r w:rsidRPr="0069552F" w:rsidR="00D72098">
        <w:rPr>
          <w:rFonts w:ascii="Times New Roman" w:hAnsi="Times New Roman" w:cs="Times New Roman"/>
          <w:sz w:val="28"/>
          <w:szCs w:val="28"/>
        </w:rPr>
        <w:t>.202</w:t>
      </w:r>
      <w:r w:rsidRPr="0069552F" w:rsidR="002D41D9">
        <w:rPr>
          <w:rFonts w:ascii="Times New Roman" w:hAnsi="Times New Roman" w:cs="Times New Roman"/>
          <w:sz w:val="28"/>
          <w:szCs w:val="28"/>
        </w:rPr>
        <w:t>6</w:t>
      </w:r>
      <w:r w:rsidRPr="0069552F" w:rsidR="00D72098">
        <w:rPr>
          <w:rFonts w:ascii="Times New Roman" w:hAnsi="Times New Roman" w:cs="Times New Roman"/>
          <w:sz w:val="28"/>
          <w:szCs w:val="28"/>
        </w:rPr>
        <w:t xml:space="preserve"> </w:t>
      </w:r>
      <w:r w:rsidRPr="0069552F">
        <w:rPr>
          <w:rFonts w:ascii="Times New Roman" w:hAnsi="Times New Roman" w:cs="Times New Roman"/>
          <w:sz w:val="28"/>
          <w:szCs w:val="28"/>
        </w:rPr>
        <w:t xml:space="preserve">вместо </w:t>
      </w:r>
      <w:r w:rsidRPr="0069552F" w:rsidR="002D41D9">
        <w:rPr>
          <w:rFonts w:ascii="Times New Roman" w:hAnsi="Times New Roman" w:cs="Times New Roman"/>
          <w:sz w:val="28"/>
          <w:szCs w:val="28"/>
        </w:rPr>
        <w:t>26</w:t>
      </w:r>
      <w:r w:rsidRPr="0069552F" w:rsidR="007015FF">
        <w:rPr>
          <w:rFonts w:ascii="Times New Roman" w:hAnsi="Times New Roman" w:cs="Times New Roman"/>
          <w:sz w:val="28"/>
          <w:szCs w:val="28"/>
        </w:rPr>
        <w:t>.0</w:t>
      </w:r>
      <w:r w:rsidRPr="0069552F" w:rsidR="002D41D9">
        <w:rPr>
          <w:rFonts w:ascii="Times New Roman" w:hAnsi="Times New Roman" w:cs="Times New Roman"/>
          <w:sz w:val="28"/>
          <w:szCs w:val="28"/>
        </w:rPr>
        <w:t>1</w:t>
      </w:r>
      <w:r w:rsidRPr="0069552F" w:rsidR="00CA0CE7">
        <w:rPr>
          <w:rFonts w:ascii="Times New Roman" w:hAnsi="Times New Roman" w:cs="Times New Roman"/>
          <w:sz w:val="28"/>
          <w:szCs w:val="28"/>
        </w:rPr>
        <w:t>.202</w:t>
      </w:r>
      <w:r w:rsidRPr="0069552F" w:rsidR="002D41D9">
        <w:rPr>
          <w:rFonts w:ascii="Times New Roman" w:hAnsi="Times New Roman" w:cs="Times New Roman"/>
          <w:sz w:val="28"/>
          <w:szCs w:val="28"/>
        </w:rPr>
        <w:t>6</w:t>
      </w:r>
      <w:r w:rsidRPr="0069552F" w:rsidR="00CA0CE7">
        <w:rPr>
          <w:rFonts w:ascii="Times New Roman" w:hAnsi="Times New Roman" w:cs="Times New Roman"/>
          <w:sz w:val="28"/>
          <w:szCs w:val="28"/>
        </w:rPr>
        <w:t>.</w:t>
      </w:r>
    </w:p>
    <w:p w:rsidR="00E93954" w:rsidRPr="0069552F" w:rsidP="007A3DD5" w14:paraId="6DEC8EBF" w14:textId="5F91109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52F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="0069552F">
        <w:rPr>
          <w:rFonts w:ascii="Times New Roman" w:hAnsi="Times New Roman" w:cs="Times New Roman"/>
          <w:sz w:val="28"/>
          <w:szCs w:val="28"/>
        </w:rPr>
        <w:t>К</w:t>
      </w:r>
      <w:r w:rsidR="002D41D9">
        <w:rPr>
          <w:rFonts w:ascii="Times New Roman" w:hAnsi="Times New Roman" w:cs="Times New Roman"/>
          <w:sz w:val="28"/>
          <w:szCs w:val="28"/>
        </w:rPr>
        <w:t>.</w:t>
      </w:r>
      <w:r w:rsidR="007015FF">
        <w:rPr>
          <w:rFonts w:ascii="Times New Roman" w:hAnsi="Times New Roman" w:cs="Times New Roman"/>
          <w:sz w:val="28"/>
          <w:szCs w:val="28"/>
        </w:rPr>
        <w:t xml:space="preserve"> </w:t>
      </w:r>
      <w:r w:rsidRPr="0069552F">
        <w:rPr>
          <w:rFonts w:ascii="Times New Roman" w:hAnsi="Times New Roman" w:cs="Times New Roman"/>
          <w:sz w:val="28"/>
          <w:szCs w:val="28"/>
        </w:rPr>
        <w:t>не явил</w:t>
      </w:r>
      <w:r w:rsidRPr="0069552F" w:rsidR="002D41D9">
        <w:rPr>
          <w:rFonts w:ascii="Times New Roman" w:hAnsi="Times New Roman" w:cs="Times New Roman"/>
          <w:sz w:val="28"/>
          <w:szCs w:val="28"/>
        </w:rPr>
        <w:t>ся</w:t>
      </w:r>
      <w:r w:rsidRPr="0069552F">
        <w:rPr>
          <w:rFonts w:ascii="Times New Roman" w:hAnsi="Times New Roman" w:cs="Times New Roman"/>
          <w:sz w:val="28"/>
          <w:szCs w:val="28"/>
        </w:rPr>
        <w:t xml:space="preserve">, о дате и времени судебного разбирательства </w:t>
      </w:r>
      <w:r w:rsidRPr="0069552F">
        <w:rPr>
          <w:rFonts w:ascii="Times New Roman" w:hAnsi="Times New Roman" w:cs="Times New Roman"/>
          <w:sz w:val="28"/>
          <w:szCs w:val="28"/>
        </w:rPr>
        <w:t>уведомлен</w:t>
      </w:r>
      <w:r w:rsidRPr="0069552F">
        <w:rPr>
          <w:rFonts w:ascii="Times New Roman" w:hAnsi="Times New Roman" w:cs="Times New Roman"/>
          <w:sz w:val="28"/>
          <w:szCs w:val="28"/>
        </w:rPr>
        <w:t xml:space="preserve"> надлежащим образом</w:t>
      </w:r>
      <w:r w:rsidRPr="0069552F">
        <w:rPr>
          <w:rFonts w:ascii="Times New Roman" w:hAnsi="Times New Roman" w:cs="Times New Roman"/>
          <w:sz w:val="28"/>
          <w:szCs w:val="28"/>
        </w:rPr>
        <w:t xml:space="preserve">. Почтовая корреспонденция, направленная по адресу </w:t>
      </w:r>
      <w:r w:rsidRPr="0069552F" w:rsidR="00C733FE">
        <w:rPr>
          <w:rFonts w:ascii="Times New Roman" w:hAnsi="Times New Roman" w:cs="Times New Roman"/>
          <w:sz w:val="28"/>
          <w:szCs w:val="28"/>
        </w:rPr>
        <w:t>должностного</w:t>
      </w:r>
      <w:r w:rsidRPr="0069552F">
        <w:rPr>
          <w:rFonts w:ascii="Times New Roman" w:hAnsi="Times New Roman" w:cs="Times New Roman"/>
          <w:sz w:val="28"/>
          <w:szCs w:val="28"/>
        </w:rPr>
        <w:t xml:space="preserve"> лица, в отношении которого ведется производство по делу об административном правонарушении, возвращена отправителю с</w:t>
      </w:r>
      <w:r w:rsidRPr="0069552F" w:rsidR="00C733FE">
        <w:rPr>
          <w:rFonts w:ascii="Times New Roman" w:hAnsi="Times New Roman" w:cs="Times New Roman"/>
          <w:sz w:val="28"/>
          <w:szCs w:val="28"/>
        </w:rPr>
        <w:t xml:space="preserve"> отметкой «истек срок хранения»</w:t>
      </w:r>
      <w:r w:rsidRPr="0069552F">
        <w:rPr>
          <w:rFonts w:ascii="Times New Roman" w:hAnsi="Times New Roman" w:cs="Times New Roman"/>
          <w:sz w:val="28"/>
          <w:szCs w:val="28"/>
        </w:rPr>
        <w:t xml:space="preserve">. О причинах неявки не сообщил, ходатайств мировому судье об отложении рассмотрения дела не направил. </w:t>
      </w:r>
    </w:p>
    <w:p w:rsidR="007A3DD5" w:rsidRPr="0069552F" w:rsidP="00785B18" w14:paraId="272D1F30" w14:textId="54C9C50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52F">
        <w:rPr>
          <w:rFonts w:ascii="Times New Roman" w:hAnsi="Times New Roman" w:cs="Times New Roman"/>
          <w:sz w:val="28"/>
          <w:szCs w:val="28"/>
        </w:rPr>
        <w:t>С учетом разъяснений, данных Пленумом Верховного Суда РФ в п</w:t>
      </w:r>
      <w:r w:rsidRPr="0069552F" w:rsidR="00C733FE">
        <w:rPr>
          <w:rFonts w:ascii="Times New Roman" w:hAnsi="Times New Roman" w:cs="Times New Roman"/>
          <w:sz w:val="28"/>
          <w:szCs w:val="28"/>
        </w:rPr>
        <w:t>.</w:t>
      </w:r>
      <w:r w:rsidRPr="0069552F">
        <w:rPr>
          <w:rFonts w:ascii="Times New Roman" w:hAnsi="Times New Roman" w:cs="Times New Roman"/>
          <w:sz w:val="28"/>
          <w:szCs w:val="28"/>
        </w:rPr>
        <w:t xml:space="preserve">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69552F">
        <w:rPr>
          <w:rFonts w:ascii="Times New Roman" w:hAnsi="Times New Roman" w:cs="Times New Roman"/>
          <w:sz w:val="28"/>
          <w:szCs w:val="28"/>
        </w:rPr>
        <w:t>К</w:t>
      </w:r>
      <w:r w:rsidR="002D41D9">
        <w:rPr>
          <w:rFonts w:ascii="Times New Roman" w:hAnsi="Times New Roman" w:cs="Times New Roman"/>
          <w:sz w:val="28"/>
          <w:szCs w:val="28"/>
        </w:rPr>
        <w:t>.</w:t>
      </w:r>
      <w:r w:rsidRPr="00C733FE" w:rsidR="007015FF">
        <w:rPr>
          <w:rFonts w:ascii="Times New Roman" w:hAnsi="Times New Roman" w:cs="Times New Roman"/>
          <w:sz w:val="28"/>
          <w:szCs w:val="28"/>
        </w:rPr>
        <w:t xml:space="preserve"> </w:t>
      </w:r>
      <w:r w:rsidRPr="0069552F">
        <w:rPr>
          <w:rFonts w:ascii="Times New Roman" w:hAnsi="Times New Roman" w:cs="Times New Roman"/>
          <w:sz w:val="28"/>
          <w:szCs w:val="28"/>
        </w:rPr>
        <w:t>считается надлежаще извещенн</w:t>
      </w:r>
      <w:r w:rsidRPr="0069552F" w:rsidR="002D41D9">
        <w:rPr>
          <w:rFonts w:ascii="Times New Roman" w:hAnsi="Times New Roman" w:cs="Times New Roman"/>
          <w:sz w:val="28"/>
          <w:szCs w:val="28"/>
        </w:rPr>
        <w:t>ым</w:t>
      </w:r>
      <w:r w:rsidRPr="0069552F">
        <w:rPr>
          <w:rFonts w:ascii="Times New Roman" w:hAnsi="Times New Roman" w:cs="Times New Roman"/>
          <w:sz w:val="28"/>
          <w:szCs w:val="28"/>
        </w:rPr>
        <w:t xml:space="preserve"> о времени и месте рассмотрения дела об административном правонарушении.</w:t>
      </w:r>
    </w:p>
    <w:p w:rsidR="0098199D" w:rsidRPr="0069552F" w:rsidP="00785B18" w14:paraId="09123A33" w14:textId="4E7A57B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52F">
        <w:rPr>
          <w:rFonts w:ascii="Times New Roman" w:hAnsi="Times New Roman" w:cs="Times New Roman"/>
          <w:sz w:val="28"/>
          <w:szCs w:val="28"/>
        </w:rPr>
        <w:t xml:space="preserve">Учитывая данные о надлежащем </w:t>
      </w:r>
      <w:r w:rsidRPr="0069552F" w:rsidR="003E5113">
        <w:rPr>
          <w:rFonts w:ascii="Times New Roman" w:hAnsi="Times New Roman" w:cs="Times New Roman"/>
          <w:sz w:val="28"/>
          <w:szCs w:val="28"/>
        </w:rPr>
        <w:t xml:space="preserve">извещении </w:t>
      </w:r>
      <w:r w:rsidR="0069552F">
        <w:rPr>
          <w:rFonts w:ascii="Times New Roman" w:hAnsi="Times New Roman" w:cs="Times New Roman"/>
          <w:sz w:val="28"/>
          <w:szCs w:val="28"/>
        </w:rPr>
        <w:t>К</w:t>
      </w:r>
      <w:r w:rsidR="002D41D9">
        <w:rPr>
          <w:rFonts w:ascii="Times New Roman" w:hAnsi="Times New Roman" w:cs="Times New Roman"/>
          <w:sz w:val="28"/>
          <w:szCs w:val="28"/>
        </w:rPr>
        <w:t>.</w:t>
      </w:r>
      <w:r w:rsidRPr="0069552F" w:rsidR="003E5113">
        <w:rPr>
          <w:rFonts w:ascii="Times New Roman" w:hAnsi="Times New Roman" w:cs="Times New Roman"/>
          <w:sz w:val="28"/>
          <w:szCs w:val="28"/>
        </w:rPr>
        <w:t>, а также принимая во внимание отсутствие ходатайств об отложении дела, на основании ст. 25.1 ч.</w:t>
      </w:r>
      <w:r w:rsidRPr="0069552F" w:rsidR="00C733FE">
        <w:rPr>
          <w:rFonts w:ascii="Times New Roman" w:hAnsi="Times New Roman" w:cs="Times New Roman"/>
          <w:sz w:val="28"/>
          <w:szCs w:val="28"/>
        </w:rPr>
        <w:t xml:space="preserve"> </w:t>
      </w:r>
      <w:r w:rsidRPr="0069552F" w:rsidR="003E5113">
        <w:rPr>
          <w:rFonts w:ascii="Times New Roman" w:hAnsi="Times New Roman" w:cs="Times New Roman"/>
          <w:sz w:val="28"/>
          <w:szCs w:val="28"/>
        </w:rPr>
        <w:t xml:space="preserve">2 КоАП РФ, прихожу к выводу о  </w:t>
      </w:r>
      <w:r w:rsidRPr="0069552F" w:rsidR="00E93954">
        <w:rPr>
          <w:rFonts w:ascii="Times New Roman" w:hAnsi="Times New Roman" w:cs="Times New Roman"/>
          <w:sz w:val="28"/>
          <w:szCs w:val="28"/>
        </w:rPr>
        <w:t xml:space="preserve">возможности  рассмотрения дела </w:t>
      </w:r>
      <w:r w:rsidRPr="0069552F" w:rsidR="003E5113">
        <w:rPr>
          <w:rFonts w:ascii="Times New Roman" w:hAnsi="Times New Roman" w:cs="Times New Roman"/>
          <w:sz w:val="28"/>
          <w:szCs w:val="28"/>
        </w:rPr>
        <w:t xml:space="preserve">в отсутствие </w:t>
      </w:r>
      <w:r w:rsidR="0069552F">
        <w:rPr>
          <w:rFonts w:ascii="Times New Roman" w:hAnsi="Times New Roman" w:cs="Times New Roman"/>
          <w:sz w:val="28"/>
          <w:szCs w:val="28"/>
        </w:rPr>
        <w:t>К</w:t>
      </w:r>
      <w:r w:rsidR="002D41D9">
        <w:rPr>
          <w:rFonts w:ascii="Times New Roman" w:hAnsi="Times New Roman" w:cs="Times New Roman"/>
          <w:sz w:val="28"/>
          <w:szCs w:val="28"/>
        </w:rPr>
        <w:t>.</w:t>
      </w:r>
    </w:p>
    <w:p w:rsidR="00137DE5" w:rsidRPr="00785B18" w:rsidP="00785B18" w14:paraId="1B4F6E20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69552F" w:rsidP="00785B18" w14:paraId="514092EC" w14:textId="77777777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52F">
        <w:rPr>
          <w:rFonts w:ascii="Times New Roman" w:hAnsi="Times New Roman" w:cs="Times New Roman"/>
          <w:sz w:val="28"/>
          <w:szCs w:val="28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</w:t>
      </w:r>
      <w:r w:rsidRPr="0069552F">
        <w:rPr>
          <w:rFonts w:ascii="Times New Roman" w:hAnsi="Times New Roman" w:cs="Times New Roman"/>
          <w:sz w:val="28"/>
          <w:szCs w:val="28"/>
        </w:rPr>
        <w:t>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69552F" w:rsidP="00785B18" w14:paraId="355144A5" w14:textId="77777777">
      <w:pPr>
        <w:pStyle w:val="NormalWeb"/>
        <w:spacing w:before="0" w:beforeAutospacing="0" w:after="0" w:afterAutospacing="0"/>
        <w:ind w:left="-567" w:firstLine="567"/>
        <w:jc w:val="both"/>
        <w:rPr>
          <w:rFonts w:eastAsiaTheme="minorEastAsia"/>
          <w:sz w:val="28"/>
          <w:szCs w:val="28"/>
        </w:rPr>
      </w:pPr>
      <w:r w:rsidRPr="0069552F">
        <w:rPr>
          <w:rFonts w:eastAsiaTheme="minorEastAsia"/>
          <w:sz w:val="28"/>
          <w:szCs w:val="28"/>
        </w:rPr>
        <w:t>В соответствии</w:t>
      </w:r>
      <w:r w:rsidRPr="0069552F" w:rsidR="006C7DFC">
        <w:rPr>
          <w:rFonts w:eastAsiaTheme="minorEastAsia"/>
          <w:sz w:val="28"/>
          <w:szCs w:val="28"/>
        </w:rPr>
        <w:t xml:space="preserve"> с </w:t>
      </w:r>
      <w:r w:rsidRPr="0069552F" w:rsidR="002D38B4">
        <w:rPr>
          <w:rFonts w:eastAsiaTheme="minorEastAsia"/>
          <w:sz w:val="28"/>
          <w:szCs w:val="28"/>
        </w:rPr>
        <w:t>п</w:t>
      </w:r>
      <w:r w:rsidRPr="0069552F" w:rsidR="006C7DFC">
        <w:rPr>
          <w:rFonts w:eastAsiaTheme="minorEastAsia"/>
          <w:sz w:val="28"/>
          <w:szCs w:val="28"/>
        </w:rPr>
        <w:t xml:space="preserve">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69552F" w:rsidR="00C4286E">
        <w:rPr>
          <w:rFonts w:eastAsiaTheme="minorEastAsia"/>
          <w:sz w:val="28"/>
          <w:szCs w:val="28"/>
        </w:rPr>
        <w:t>с</w:t>
      </w:r>
      <w:r w:rsidRPr="0069552F">
        <w:rPr>
          <w:rFonts w:eastAsiaTheme="minorEastAsia"/>
          <w:sz w:val="28"/>
          <w:szCs w:val="28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</w:t>
      </w:r>
      <w:r w:rsidRPr="0069552F" w:rsidR="002D38B4">
        <w:rPr>
          <w:rFonts w:eastAsiaTheme="minorEastAsia"/>
          <w:sz w:val="28"/>
          <w:szCs w:val="28"/>
        </w:rPr>
        <w:t>№</w:t>
      </w:r>
      <w:r w:rsidRPr="0069552F">
        <w:rPr>
          <w:rFonts w:eastAsiaTheme="minorEastAsia"/>
          <w:sz w:val="28"/>
          <w:szCs w:val="28"/>
        </w:rPr>
        <w:t xml:space="preserve"> 27-ФЗ </w:t>
      </w:r>
      <w:r w:rsidRPr="0069552F" w:rsidR="00351DED">
        <w:rPr>
          <w:rFonts w:eastAsiaTheme="minorEastAsia"/>
          <w:sz w:val="28"/>
          <w:szCs w:val="28"/>
        </w:rPr>
        <w:t>«</w:t>
      </w:r>
      <w:r w:rsidRPr="0069552F">
        <w:rPr>
          <w:rFonts w:eastAsiaTheme="minorEastAsia"/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69552F" w:rsidR="00351DED">
        <w:rPr>
          <w:rFonts w:eastAsiaTheme="minorEastAsia"/>
          <w:sz w:val="28"/>
          <w:szCs w:val="28"/>
        </w:rPr>
        <w:t>»</w:t>
      </w:r>
      <w:r w:rsidRPr="0069552F">
        <w:rPr>
          <w:rFonts w:eastAsiaTheme="minorEastAsia"/>
          <w:sz w:val="28"/>
          <w:szCs w:val="28"/>
        </w:rPr>
        <w:t>.</w:t>
      </w:r>
    </w:p>
    <w:p w:rsidR="007D010F" w:rsidRPr="0069552F" w:rsidP="00785B18" w14:paraId="09C350C7" w14:textId="3648E0F6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52F">
        <w:rPr>
          <w:rFonts w:ascii="Times New Roman" w:hAnsi="Times New Roman" w:cs="Times New Roman"/>
          <w:sz w:val="28"/>
          <w:szCs w:val="28"/>
        </w:rPr>
        <w:t>Как усматривается из материалов дела</w:t>
      </w:r>
      <w:r w:rsidRPr="0069552F" w:rsidR="00FB5951">
        <w:rPr>
          <w:rFonts w:ascii="Times New Roman" w:hAnsi="Times New Roman" w:cs="Times New Roman"/>
          <w:sz w:val="28"/>
          <w:szCs w:val="28"/>
        </w:rPr>
        <w:t>,</w:t>
      </w:r>
      <w:r w:rsidRPr="0069552F">
        <w:rPr>
          <w:rFonts w:ascii="Times New Roman" w:hAnsi="Times New Roman" w:cs="Times New Roman"/>
          <w:sz w:val="28"/>
          <w:szCs w:val="28"/>
        </w:rPr>
        <w:t xml:space="preserve"> </w:t>
      </w:r>
      <w:r w:rsidR="0069552F">
        <w:rPr>
          <w:rFonts w:ascii="Times New Roman" w:hAnsi="Times New Roman" w:cs="Times New Roman"/>
          <w:sz w:val="28"/>
          <w:szCs w:val="28"/>
        </w:rPr>
        <w:t>К</w:t>
      </w:r>
      <w:r w:rsidR="002D41D9">
        <w:rPr>
          <w:rFonts w:ascii="Times New Roman" w:hAnsi="Times New Roman" w:cs="Times New Roman"/>
          <w:sz w:val="28"/>
          <w:szCs w:val="28"/>
        </w:rPr>
        <w:t>.</w:t>
      </w:r>
      <w:r w:rsidR="00AA53BE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42786B">
        <w:rPr>
          <w:rFonts w:ascii="Times New Roman" w:hAnsi="Times New Roman" w:cs="Times New Roman"/>
          <w:sz w:val="28"/>
          <w:szCs w:val="28"/>
        </w:rPr>
        <w:t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785B18" w:rsidR="008E77D6">
        <w:rPr>
          <w:rFonts w:ascii="Times New Roman" w:hAnsi="Times New Roman" w:cs="Times New Roman"/>
          <w:sz w:val="28"/>
          <w:szCs w:val="28"/>
        </w:rPr>
        <w:t>е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 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за 2025 г. 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по форме ЕФС-1. Фактически расчет </w:t>
      </w:r>
      <w:r w:rsidRPr="004E7B60" w:rsidR="0042786B">
        <w:rPr>
          <w:rFonts w:ascii="Times New Roman" w:hAnsi="Times New Roman" w:cs="Times New Roman"/>
          <w:sz w:val="28"/>
          <w:szCs w:val="28"/>
        </w:rPr>
        <w:t xml:space="preserve">представлен </w:t>
      </w:r>
      <w:r w:rsidRPr="0069552F" w:rsidR="002D41D9">
        <w:rPr>
          <w:rFonts w:ascii="Times New Roman" w:hAnsi="Times New Roman" w:cs="Times New Roman"/>
          <w:sz w:val="28"/>
          <w:szCs w:val="28"/>
        </w:rPr>
        <w:t>28</w:t>
      </w:r>
      <w:r w:rsidRPr="0069552F" w:rsidR="000E3AFA">
        <w:rPr>
          <w:rFonts w:ascii="Times New Roman" w:hAnsi="Times New Roman" w:cs="Times New Roman"/>
          <w:sz w:val="28"/>
          <w:szCs w:val="28"/>
        </w:rPr>
        <w:t>.0</w:t>
      </w:r>
      <w:r w:rsidRPr="0069552F" w:rsidR="002D41D9">
        <w:rPr>
          <w:rFonts w:ascii="Times New Roman" w:hAnsi="Times New Roman" w:cs="Times New Roman"/>
          <w:sz w:val="28"/>
          <w:szCs w:val="28"/>
        </w:rPr>
        <w:t>1</w:t>
      </w:r>
      <w:r w:rsidRPr="0069552F" w:rsidR="00C4286E">
        <w:rPr>
          <w:rFonts w:ascii="Times New Roman" w:hAnsi="Times New Roman" w:cs="Times New Roman"/>
          <w:sz w:val="28"/>
          <w:szCs w:val="28"/>
        </w:rPr>
        <w:t>.202</w:t>
      </w:r>
      <w:r w:rsidRPr="0069552F" w:rsidR="002D41D9">
        <w:rPr>
          <w:rFonts w:ascii="Times New Roman" w:hAnsi="Times New Roman" w:cs="Times New Roman"/>
          <w:sz w:val="28"/>
          <w:szCs w:val="28"/>
        </w:rPr>
        <w:t>6</w:t>
      </w:r>
      <w:r w:rsidRPr="0069552F" w:rsidR="000E3AFA">
        <w:rPr>
          <w:rFonts w:ascii="Times New Roman" w:hAnsi="Times New Roman" w:cs="Times New Roman"/>
          <w:sz w:val="28"/>
          <w:szCs w:val="28"/>
        </w:rPr>
        <w:t xml:space="preserve"> вместо 2</w:t>
      </w:r>
      <w:r w:rsidRPr="0069552F" w:rsidR="002D41D9">
        <w:rPr>
          <w:rFonts w:ascii="Times New Roman" w:hAnsi="Times New Roman" w:cs="Times New Roman"/>
          <w:sz w:val="28"/>
          <w:szCs w:val="28"/>
        </w:rPr>
        <w:t>6</w:t>
      </w:r>
      <w:r w:rsidRPr="0069552F" w:rsidR="007A6CE9">
        <w:rPr>
          <w:rFonts w:ascii="Times New Roman" w:hAnsi="Times New Roman" w:cs="Times New Roman"/>
          <w:sz w:val="28"/>
          <w:szCs w:val="28"/>
        </w:rPr>
        <w:t>.</w:t>
      </w:r>
      <w:r w:rsidRPr="0069552F" w:rsidR="000E3AFA">
        <w:rPr>
          <w:rFonts w:ascii="Times New Roman" w:hAnsi="Times New Roman" w:cs="Times New Roman"/>
          <w:sz w:val="28"/>
          <w:szCs w:val="28"/>
        </w:rPr>
        <w:t>0</w:t>
      </w:r>
      <w:r w:rsidRPr="0069552F" w:rsidR="002D41D9">
        <w:rPr>
          <w:rFonts w:ascii="Times New Roman" w:hAnsi="Times New Roman" w:cs="Times New Roman"/>
          <w:sz w:val="28"/>
          <w:szCs w:val="28"/>
        </w:rPr>
        <w:t>1</w:t>
      </w:r>
      <w:r w:rsidRPr="0069552F" w:rsidR="007A6CE9">
        <w:rPr>
          <w:rFonts w:ascii="Times New Roman" w:hAnsi="Times New Roman" w:cs="Times New Roman"/>
          <w:sz w:val="28"/>
          <w:szCs w:val="28"/>
        </w:rPr>
        <w:t>.202</w:t>
      </w:r>
      <w:r w:rsidRPr="0069552F" w:rsidR="002D41D9">
        <w:rPr>
          <w:rFonts w:ascii="Times New Roman" w:hAnsi="Times New Roman" w:cs="Times New Roman"/>
          <w:sz w:val="28"/>
          <w:szCs w:val="28"/>
        </w:rPr>
        <w:t>6</w:t>
      </w:r>
      <w:r w:rsidRPr="0069552F" w:rsidR="007A6CE9">
        <w:rPr>
          <w:rFonts w:ascii="Times New Roman" w:hAnsi="Times New Roman" w:cs="Times New Roman"/>
          <w:sz w:val="28"/>
          <w:szCs w:val="28"/>
        </w:rPr>
        <w:t>.</w:t>
      </w:r>
      <w:r w:rsidRPr="006955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216" w:rsidRPr="0069552F" w:rsidP="00785B18" w14:paraId="24FE85D0" w14:textId="354A654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52F">
        <w:rPr>
          <w:rFonts w:ascii="Times New Roman" w:hAnsi="Times New Roman" w:cs="Times New Roman"/>
          <w:sz w:val="28"/>
          <w:szCs w:val="28"/>
        </w:rPr>
        <w:t>Согласно сведениям из Единого государственного реестра юридических лиц</w:t>
      </w:r>
      <w:r w:rsidRPr="0069552F" w:rsidR="00785B18">
        <w:rPr>
          <w:rFonts w:ascii="Times New Roman" w:hAnsi="Times New Roman" w:cs="Times New Roman"/>
          <w:sz w:val="28"/>
          <w:szCs w:val="28"/>
        </w:rPr>
        <w:t>,</w:t>
      </w:r>
      <w:r w:rsidRPr="0069552F">
        <w:rPr>
          <w:rFonts w:ascii="Times New Roman" w:hAnsi="Times New Roman" w:cs="Times New Roman"/>
          <w:sz w:val="28"/>
          <w:szCs w:val="28"/>
        </w:rPr>
        <w:t xml:space="preserve"> </w:t>
      </w:r>
      <w:r w:rsidRPr="0069552F" w:rsidR="008E77D6">
        <w:rPr>
          <w:rFonts w:ascii="Times New Roman" w:hAnsi="Times New Roman" w:cs="Times New Roman"/>
          <w:sz w:val="28"/>
          <w:szCs w:val="28"/>
        </w:rPr>
        <w:t>лицом, имеющим право без доверенности действовать от имен</w:t>
      </w:r>
      <w:r w:rsidRPr="0069552F" w:rsidR="008E77D6">
        <w:rPr>
          <w:rFonts w:ascii="Times New Roman" w:hAnsi="Times New Roman" w:cs="Times New Roman"/>
          <w:sz w:val="28"/>
          <w:szCs w:val="28"/>
        </w:rPr>
        <w:t xml:space="preserve">и </w:t>
      </w:r>
      <w:r w:rsidRPr="004E7B60" w:rsidR="00E93954">
        <w:rPr>
          <w:rFonts w:ascii="Times New Roman" w:hAnsi="Times New Roman" w:cs="Times New Roman"/>
          <w:sz w:val="28"/>
          <w:szCs w:val="28"/>
        </w:rPr>
        <w:t>ООО</w:t>
      </w:r>
      <w:r w:rsidRPr="004E7B60" w:rsidR="00E93954">
        <w:rPr>
          <w:rFonts w:ascii="Times New Roman" w:hAnsi="Times New Roman" w:cs="Times New Roman"/>
          <w:sz w:val="28"/>
          <w:szCs w:val="28"/>
        </w:rPr>
        <w:t xml:space="preserve"> «</w:t>
      </w:r>
      <w:r w:rsidRPr="0069552F" w:rsidR="0069552F">
        <w:rPr>
          <w:rFonts w:ascii="Times New Roman" w:hAnsi="Times New Roman" w:cs="Times New Roman"/>
          <w:sz w:val="28"/>
          <w:szCs w:val="28"/>
        </w:rPr>
        <w:t>/данные изъяты/</w:t>
      </w:r>
      <w:r w:rsidRPr="004E7B60" w:rsidR="00E93954">
        <w:rPr>
          <w:rFonts w:ascii="Times New Roman" w:hAnsi="Times New Roman" w:cs="Times New Roman"/>
          <w:sz w:val="28"/>
          <w:szCs w:val="28"/>
        </w:rPr>
        <w:t>»</w:t>
      </w:r>
      <w:r w:rsidRPr="0069552F" w:rsidR="008E77D6">
        <w:rPr>
          <w:rFonts w:ascii="Times New Roman" w:hAnsi="Times New Roman" w:cs="Times New Roman"/>
          <w:sz w:val="28"/>
          <w:szCs w:val="28"/>
        </w:rPr>
        <w:t xml:space="preserve">, </w:t>
      </w:r>
      <w:r w:rsidRPr="0069552F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69552F">
        <w:rPr>
          <w:rFonts w:ascii="Times New Roman" w:hAnsi="Times New Roman" w:cs="Times New Roman"/>
          <w:sz w:val="28"/>
          <w:szCs w:val="28"/>
        </w:rPr>
        <w:t>К</w:t>
      </w:r>
      <w:r w:rsidRPr="004E7B60" w:rsidR="004E7B60">
        <w:rPr>
          <w:rFonts w:ascii="Times New Roman" w:hAnsi="Times New Roman" w:cs="Times New Roman"/>
          <w:sz w:val="28"/>
          <w:szCs w:val="28"/>
        </w:rPr>
        <w:t>.</w:t>
      </w:r>
    </w:p>
    <w:p w:rsidR="00944F9B" w:rsidRPr="0069552F" w:rsidP="00785B18" w14:paraId="536033C9" w14:textId="6798EF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52F">
        <w:rPr>
          <w:rFonts w:ascii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69552F" w:rsidR="00442885">
        <w:rPr>
          <w:rFonts w:ascii="Times New Roman" w:hAnsi="Times New Roman" w:cs="Times New Roman"/>
          <w:sz w:val="28"/>
          <w:szCs w:val="28"/>
        </w:rPr>
        <w:t>2</w:t>
      </w:r>
      <w:r w:rsidRPr="0069552F">
        <w:rPr>
          <w:rFonts w:ascii="Times New Roman" w:hAnsi="Times New Roman" w:cs="Times New Roman"/>
          <w:sz w:val="28"/>
          <w:szCs w:val="28"/>
        </w:rPr>
        <w:t xml:space="preserve"> ст. 15.</w:t>
      </w:r>
      <w:r w:rsidRPr="0069552F" w:rsidR="00442885">
        <w:rPr>
          <w:rFonts w:ascii="Times New Roman" w:hAnsi="Times New Roman" w:cs="Times New Roman"/>
          <w:sz w:val="28"/>
          <w:szCs w:val="28"/>
        </w:rPr>
        <w:t>33</w:t>
      </w:r>
      <w:r w:rsidRPr="0069552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="0069552F">
        <w:rPr>
          <w:rFonts w:ascii="Times New Roman" w:hAnsi="Times New Roman" w:cs="Times New Roman"/>
          <w:sz w:val="28"/>
          <w:szCs w:val="28"/>
        </w:rPr>
        <w:t>К</w:t>
      </w:r>
      <w:r w:rsidR="002D41D9">
        <w:rPr>
          <w:rFonts w:ascii="Times New Roman" w:hAnsi="Times New Roman" w:cs="Times New Roman"/>
          <w:sz w:val="28"/>
          <w:szCs w:val="28"/>
        </w:rPr>
        <w:t xml:space="preserve">. </w:t>
      </w:r>
      <w:r w:rsidRPr="0069552F">
        <w:rPr>
          <w:rFonts w:ascii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69552F" w:rsidP="00785B18" w14:paraId="2CAF7AD7" w14:textId="6FE9DA8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52F">
        <w:rPr>
          <w:rFonts w:ascii="Times New Roman" w:hAnsi="Times New Roman" w:cs="Times New Roman"/>
          <w:sz w:val="28"/>
          <w:szCs w:val="28"/>
        </w:rPr>
        <w:t xml:space="preserve">Вина </w:t>
      </w:r>
      <w:r w:rsidR="0069552F">
        <w:rPr>
          <w:rFonts w:ascii="Times New Roman" w:hAnsi="Times New Roman" w:cs="Times New Roman"/>
          <w:sz w:val="28"/>
          <w:szCs w:val="28"/>
        </w:rPr>
        <w:t>К</w:t>
      </w:r>
      <w:r w:rsidR="002D41D9">
        <w:rPr>
          <w:rFonts w:ascii="Times New Roman" w:hAnsi="Times New Roman" w:cs="Times New Roman"/>
          <w:sz w:val="28"/>
          <w:szCs w:val="28"/>
        </w:rPr>
        <w:t>.</w:t>
      </w:r>
      <w:r w:rsidR="000E3AFA">
        <w:rPr>
          <w:rFonts w:ascii="Times New Roman" w:hAnsi="Times New Roman" w:cs="Times New Roman"/>
          <w:sz w:val="28"/>
          <w:szCs w:val="28"/>
        </w:rPr>
        <w:t xml:space="preserve"> </w:t>
      </w:r>
      <w:r w:rsidRPr="0069552F">
        <w:rPr>
          <w:rFonts w:ascii="Times New Roman" w:hAnsi="Times New Roman" w:cs="Times New Roman"/>
          <w:sz w:val="28"/>
          <w:szCs w:val="28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69552F" w:rsidR="007140B4">
        <w:rPr>
          <w:rFonts w:ascii="Times New Roman" w:hAnsi="Times New Roman" w:cs="Times New Roman"/>
          <w:sz w:val="28"/>
          <w:szCs w:val="28"/>
        </w:rPr>
        <w:t xml:space="preserve"> </w:t>
      </w:r>
      <w:r w:rsidRPr="0069552F" w:rsidR="002D41D9">
        <w:rPr>
          <w:rFonts w:ascii="Times New Roman" w:hAnsi="Times New Roman" w:cs="Times New Roman"/>
          <w:sz w:val="28"/>
          <w:szCs w:val="28"/>
        </w:rPr>
        <w:t>1345236</w:t>
      </w:r>
      <w:r w:rsidRPr="0069552F" w:rsidR="007A6CE9">
        <w:rPr>
          <w:rFonts w:ascii="Times New Roman" w:hAnsi="Times New Roman" w:cs="Times New Roman"/>
          <w:sz w:val="28"/>
          <w:szCs w:val="28"/>
        </w:rPr>
        <w:t xml:space="preserve"> </w:t>
      </w:r>
      <w:r w:rsidRPr="0069552F">
        <w:rPr>
          <w:rFonts w:ascii="Times New Roman" w:hAnsi="Times New Roman" w:cs="Times New Roman"/>
          <w:sz w:val="28"/>
          <w:szCs w:val="28"/>
        </w:rPr>
        <w:t xml:space="preserve">от </w:t>
      </w:r>
      <w:r w:rsidRPr="0069552F" w:rsidR="002D41D9">
        <w:rPr>
          <w:rFonts w:ascii="Times New Roman" w:hAnsi="Times New Roman" w:cs="Times New Roman"/>
          <w:sz w:val="28"/>
          <w:szCs w:val="28"/>
        </w:rPr>
        <w:t>14</w:t>
      </w:r>
      <w:r w:rsidRPr="0069552F" w:rsidR="00A9562E">
        <w:rPr>
          <w:rFonts w:ascii="Times New Roman" w:hAnsi="Times New Roman" w:cs="Times New Roman"/>
          <w:sz w:val="28"/>
          <w:szCs w:val="28"/>
        </w:rPr>
        <w:t>.</w:t>
      </w:r>
      <w:r w:rsidRPr="0069552F" w:rsidR="000E3AFA">
        <w:rPr>
          <w:rFonts w:ascii="Times New Roman" w:hAnsi="Times New Roman" w:cs="Times New Roman"/>
          <w:sz w:val="28"/>
          <w:szCs w:val="28"/>
        </w:rPr>
        <w:t>0</w:t>
      </w:r>
      <w:r w:rsidRPr="0069552F" w:rsidR="002D41D9">
        <w:rPr>
          <w:rFonts w:ascii="Times New Roman" w:hAnsi="Times New Roman" w:cs="Times New Roman"/>
          <w:sz w:val="28"/>
          <w:szCs w:val="28"/>
        </w:rPr>
        <w:t>4</w:t>
      </w:r>
      <w:r w:rsidRPr="0069552F" w:rsidR="00CA0CE7">
        <w:rPr>
          <w:rFonts w:ascii="Times New Roman" w:hAnsi="Times New Roman" w:cs="Times New Roman"/>
          <w:sz w:val="28"/>
          <w:szCs w:val="28"/>
        </w:rPr>
        <w:t>.2026</w:t>
      </w:r>
      <w:r w:rsidRPr="0069552F" w:rsidR="00E93954">
        <w:rPr>
          <w:rFonts w:ascii="Times New Roman" w:hAnsi="Times New Roman" w:cs="Times New Roman"/>
          <w:sz w:val="28"/>
          <w:szCs w:val="28"/>
        </w:rPr>
        <w:t>;</w:t>
      </w:r>
      <w:r w:rsidRPr="0069552F">
        <w:rPr>
          <w:rFonts w:ascii="Times New Roman" w:hAnsi="Times New Roman" w:cs="Times New Roman"/>
          <w:sz w:val="28"/>
          <w:szCs w:val="28"/>
        </w:rPr>
        <w:t xml:space="preserve"> </w:t>
      </w:r>
      <w:r w:rsidRPr="0069552F" w:rsidR="004D06CA">
        <w:rPr>
          <w:rFonts w:ascii="Times New Roman" w:hAnsi="Times New Roman" w:cs="Times New Roman"/>
          <w:sz w:val="28"/>
          <w:szCs w:val="28"/>
        </w:rPr>
        <w:t xml:space="preserve">выпиской </w:t>
      </w:r>
      <w:r w:rsidRPr="0069552F" w:rsidR="0026755F">
        <w:rPr>
          <w:rFonts w:ascii="Times New Roman" w:hAnsi="Times New Roman" w:cs="Times New Roman"/>
          <w:sz w:val="28"/>
          <w:szCs w:val="28"/>
        </w:rPr>
        <w:t>из ЕГРЮЛ</w:t>
      </w:r>
      <w:r w:rsidRPr="0069552F" w:rsidR="0042786B">
        <w:rPr>
          <w:rFonts w:ascii="Times New Roman" w:hAnsi="Times New Roman" w:cs="Times New Roman"/>
          <w:sz w:val="28"/>
          <w:szCs w:val="28"/>
        </w:rPr>
        <w:t xml:space="preserve">; копией </w:t>
      </w:r>
      <w:r w:rsidRPr="0069552F" w:rsidR="005C18A4">
        <w:rPr>
          <w:rFonts w:ascii="Times New Roman" w:hAnsi="Times New Roman" w:cs="Times New Roman"/>
          <w:sz w:val="28"/>
          <w:szCs w:val="28"/>
        </w:rPr>
        <w:t>информации о фактической дате предоставления сведений о начисленных страховых взносах</w:t>
      </w:r>
      <w:r w:rsidRPr="0069552F" w:rsidR="000820B4">
        <w:rPr>
          <w:rFonts w:ascii="Times New Roman" w:hAnsi="Times New Roman" w:cs="Times New Roman"/>
          <w:sz w:val="28"/>
          <w:szCs w:val="28"/>
        </w:rPr>
        <w:t>.</w:t>
      </w:r>
    </w:p>
    <w:p w:rsidR="0042786B" w:rsidRPr="0069552F" w:rsidP="00785B18" w14:paraId="63085542" w14:textId="6B4579C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52F">
        <w:rPr>
          <w:rFonts w:ascii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69552F" w:rsidR="007937F7">
        <w:rPr>
          <w:rFonts w:ascii="Times New Roman" w:hAnsi="Times New Roman" w:cs="Times New Roman"/>
          <w:sz w:val="28"/>
          <w:szCs w:val="28"/>
        </w:rPr>
        <w:t xml:space="preserve"> </w:t>
      </w:r>
      <w:r w:rsidR="0069552F">
        <w:rPr>
          <w:rFonts w:ascii="Times New Roman" w:hAnsi="Times New Roman" w:cs="Times New Roman"/>
          <w:sz w:val="28"/>
          <w:szCs w:val="28"/>
        </w:rPr>
        <w:t>К</w:t>
      </w:r>
      <w:r w:rsidR="002D41D9">
        <w:rPr>
          <w:rFonts w:ascii="Times New Roman" w:hAnsi="Times New Roman" w:cs="Times New Roman"/>
          <w:sz w:val="28"/>
          <w:szCs w:val="28"/>
        </w:rPr>
        <w:t xml:space="preserve">. </w:t>
      </w:r>
      <w:r w:rsidRPr="0069552F">
        <w:rPr>
          <w:rFonts w:ascii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69552F" w:rsidR="00A322DC">
        <w:rPr>
          <w:rFonts w:ascii="Times New Roman" w:hAnsi="Times New Roman" w:cs="Times New Roman"/>
          <w:sz w:val="28"/>
          <w:szCs w:val="28"/>
        </w:rPr>
        <w:t>2</w:t>
      </w:r>
      <w:r w:rsidRPr="0069552F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69552F" w:rsidR="00A322DC">
        <w:rPr>
          <w:rFonts w:ascii="Times New Roman" w:hAnsi="Times New Roman" w:cs="Times New Roman"/>
          <w:sz w:val="28"/>
          <w:szCs w:val="28"/>
        </w:rPr>
        <w:t>33</w:t>
      </w:r>
      <w:r w:rsidRPr="0069552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69552F">
        <w:rPr>
          <w:rFonts w:ascii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69552F">
        <w:rPr>
          <w:rFonts w:ascii="Times New Roman" w:hAnsi="Times New Roman" w:cs="Times New Roman"/>
          <w:sz w:val="28"/>
          <w:szCs w:val="28"/>
        </w:rPr>
        <w:t xml:space="preserve"> и социального страхования Российской Федерации.</w:t>
      </w:r>
    </w:p>
    <w:p w:rsidR="00944F9B" w:rsidRPr="0069552F" w:rsidP="00785B18" w14:paraId="51BBA5EF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52F">
        <w:rPr>
          <w:rFonts w:ascii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69552F" w:rsidR="00A322DC">
        <w:rPr>
          <w:rFonts w:ascii="Times New Roman" w:hAnsi="Times New Roman" w:cs="Times New Roman"/>
          <w:sz w:val="28"/>
          <w:szCs w:val="28"/>
        </w:rPr>
        <w:t>страхового законодательства</w:t>
      </w:r>
      <w:r w:rsidRPr="0069552F">
        <w:rPr>
          <w:rFonts w:ascii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</w:t>
      </w:r>
      <w:r w:rsidRPr="0069552F">
        <w:rPr>
          <w:rFonts w:ascii="Times New Roman" w:hAnsi="Times New Roman" w:cs="Times New Roman"/>
          <w:sz w:val="28"/>
          <w:szCs w:val="28"/>
        </w:rPr>
        <w:t xml:space="preserve">ответственности не истек. Оснований для прекращения производства по данному делу не установлено.  </w:t>
      </w:r>
    </w:p>
    <w:p w:rsidR="00944F9B" w:rsidRPr="0069552F" w:rsidP="00785B18" w14:paraId="26D99D50" w14:textId="4B15917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52F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69552F">
        <w:rPr>
          <w:rFonts w:ascii="Times New Roman" w:hAnsi="Times New Roman" w:cs="Times New Roman"/>
          <w:sz w:val="28"/>
          <w:szCs w:val="28"/>
        </w:rPr>
        <w:t>К</w:t>
      </w:r>
      <w:r w:rsidR="002D41D9">
        <w:rPr>
          <w:rFonts w:ascii="Times New Roman" w:hAnsi="Times New Roman" w:cs="Times New Roman"/>
          <w:sz w:val="28"/>
          <w:szCs w:val="28"/>
        </w:rPr>
        <w:t>.</w:t>
      </w:r>
      <w:r w:rsidR="000E3AFA">
        <w:rPr>
          <w:rFonts w:ascii="Times New Roman" w:hAnsi="Times New Roman" w:cs="Times New Roman"/>
          <w:sz w:val="28"/>
          <w:szCs w:val="28"/>
        </w:rPr>
        <w:t xml:space="preserve"> </w:t>
      </w:r>
      <w:r w:rsidRPr="0069552F">
        <w:rPr>
          <w:rFonts w:ascii="Times New Roman" w:hAnsi="Times New Roman" w:cs="Times New Roman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69552F" w:rsidP="00785B18" w14:paraId="0574D797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52F">
        <w:rPr>
          <w:rFonts w:ascii="Times New Roman" w:hAnsi="Times New Roman" w:cs="Times New Roman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69552F" w:rsidR="004167EF">
        <w:rPr>
          <w:rFonts w:ascii="Times New Roman" w:hAnsi="Times New Roman" w:cs="Times New Roman"/>
          <w:sz w:val="28"/>
          <w:szCs w:val="28"/>
        </w:rPr>
        <w:t>го</w:t>
      </w:r>
      <w:r w:rsidRPr="0069552F">
        <w:rPr>
          <w:rFonts w:ascii="Times New Roman" w:hAnsi="Times New Roman" w:cs="Times New Roman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785B18" w:rsidP="00785B18" w14:paraId="6E7F60F1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785B18" w:rsidP="00785B18" w14:paraId="27B6FA62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785B18" w:rsidP="00785B18" w14:paraId="31B04C9B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785B18" w:rsidP="00785B18" w14:paraId="5377A954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42786B" w:rsidRPr="00785B18" w:rsidP="00785B18" w14:paraId="30A7DF3F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785B18" w:rsidP="00785B18" w14:paraId="332C44A9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785B18">
        <w:rPr>
          <w:rFonts w:ascii="Times New Roman" w:hAnsi="Times New Roman" w:cs="Times New Roman"/>
          <w:sz w:val="28"/>
          <w:szCs w:val="28"/>
        </w:rPr>
        <w:t>ч.ч</w:t>
      </w:r>
      <w:r w:rsidRPr="00785B18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785B18" w:rsidP="00785B18" w14:paraId="4452D9E4" w14:textId="2A7FF7F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</w:t>
      </w:r>
      <w:r w:rsidRPr="00785B18">
        <w:rPr>
          <w:rFonts w:ascii="Times New Roman" w:hAnsi="Times New Roman" w:cs="Times New Roman"/>
          <w:sz w:val="28"/>
          <w:szCs w:val="28"/>
        </w:rPr>
        <w:t>ст.ст</w:t>
      </w:r>
      <w:r w:rsidRPr="00785B18">
        <w:rPr>
          <w:rFonts w:ascii="Times New Roman" w:hAnsi="Times New Roman" w:cs="Times New Roman"/>
          <w:sz w:val="28"/>
          <w:szCs w:val="28"/>
        </w:rPr>
        <w:t>.</w:t>
      </w:r>
      <w:r w:rsidR="00B6391C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</w:t>
      </w:r>
      <w:r w:rsidR="00E07177">
        <w:rPr>
          <w:rFonts w:ascii="Times New Roman" w:hAnsi="Times New Roman" w:cs="Times New Roman"/>
          <w:sz w:val="28"/>
          <w:szCs w:val="28"/>
        </w:rPr>
        <w:t>й</w:t>
      </w:r>
      <w:r w:rsidRPr="00785B18">
        <w:rPr>
          <w:rFonts w:ascii="Times New Roman" w:hAnsi="Times New Roman" w:cs="Times New Roman"/>
          <w:sz w:val="28"/>
          <w:szCs w:val="28"/>
        </w:rPr>
        <w:t xml:space="preserve"> возбуждено производство по делу об административном правонарушении, котор</w:t>
      </w:r>
      <w:r w:rsidR="00E07177">
        <w:rPr>
          <w:rFonts w:ascii="Times New Roman" w:hAnsi="Times New Roman" w:cs="Times New Roman"/>
          <w:sz w:val="28"/>
          <w:szCs w:val="28"/>
        </w:rPr>
        <w:t>ая</w:t>
      </w:r>
      <w:r w:rsidRPr="00785B18">
        <w:rPr>
          <w:rFonts w:ascii="Times New Roman" w:hAnsi="Times New Roman" w:cs="Times New Roman"/>
          <w:sz w:val="28"/>
          <w:szCs w:val="28"/>
        </w:rPr>
        <w:t xml:space="preserve"> ранее к административной ответственности не привлекался (иные данные в материалах дела отсутствуют), </w:t>
      </w:r>
      <w:r w:rsidRPr="00785B18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</w:t>
      </w:r>
      <w:r w:rsidRPr="00785B18" w:rsidR="00C65E25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C65E25"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</w:t>
      </w:r>
      <w:r w:rsidRPr="00785B18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</w:t>
      </w:r>
      <w:r w:rsidR="00D04C7E">
        <w:rPr>
          <w:rFonts w:ascii="Times New Roman" w:hAnsi="Times New Roman" w:cs="Times New Roman"/>
          <w:sz w:val="28"/>
          <w:szCs w:val="28"/>
        </w:rPr>
        <w:t>им</w:t>
      </w:r>
      <w:r w:rsidRPr="00785B18">
        <w:rPr>
          <w:rFonts w:ascii="Times New Roman" w:hAnsi="Times New Roman" w:cs="Times New Roman"/>
          <w:sz w:val="28"/>
          <w:szCs w:val="28"/>
        </w:rPr>
        <w:t xml:space="preserve">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69552F">
        <w:rPr>
          <w:rFonts w:ascii="Times New Roman" w:hAnsi="Times New Roman" w:cs="Times New Roman"/>
          <w:sz w:val="28"/>
          <w:szCs w:val="28"/>
        </w:rPr>
        <w:t>К</w:t>
      </w:r>
      <w:r w:rsidR="002D41D9">
        <w:rPr>
          <w:rFonts w:ascii="Times New Roman" w:hAnsi="Times New Roman" w:cs="Times New Roman"/>
          <w:sz w:val="28"/>
          <w:szCs w:val="28"/>
        </w:rPr>
        <w:t xml:space="preserve">. </w:t>
      </w:r>
      <w:r w:rsidRPr="00785B18">
        <w:rPr>
          <w:rFonts w:ascii="Times New Roman" w:hAnsi="Times New Roman" w:cs="Times New Roman"/>
          <w:sz w:val="28"/>
          <w:szCs w:val="28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69552F" w:rsidP="00785B18" w14:paraId="397DD925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52F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69552F">
        <w:rPr>
          <w:rFonts w:ascii="Times New Roman" w:hAnsi="Times New Roman" w:cs="Times New Roman"/>
          <w:sz w:val="28"/>
          <w:szCs w:val="28"/>
        </w:rPr>
        <w:t>ст.ст</w:t>
      </w:r>
      <w:r w:rsidRPr="0069552F">
        <w:rPr>
          <w:rFonts w:ascii="Times New Roman" w:hAnsi="Times New Roman" w:cs="Times New Roman"/>
          <w:sz w:val="28"/>
          <w:szCs w:val="28"/>
        </w:rPr>
        <w:t>. 29.9, 29.10, 29.11 Кодекса Российской Федерации об административных правонарушениях</w:t>
      </w:r>
      <w:r w:rsidRPr="0069552F" w:rsidR="00395EF2">
        <w:rPr>
          <w:rFonts w:ascii="Times New Roman" w:hAnsi="Times New Roman" w:cs="Times New Roman"/>
          <w:sz w:val="28"/>
          <w:szCs w:val="28"/>
        </w:rPr>
        <w:t>, мировой судья –</w:t>
      </w:r>
      <w:r w:rsidRPr="0069552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9552F" w:rsidR="00395EF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395EF2" w:rsidP="00395EF2" w14:paraId="2C0027B3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 w14:paraId="1CFFCDE7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4C4D74" w:rsidRPr="0042786B" w:rsidP="00395EF2" w14:paraId="1C8AE286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42786B" w:rsidP="0042786B" w14:paraId="1720ECB9" w14:textId="2C140D40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К.</w:t>
      </w:r>
      <w:r w:rsidRPr="00B24076" w:rsidR="002D41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552F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Pr="006955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076" w:rsidR="002D41D9">
        <w:rPr>
          <w:rFonts w:ascii="Times New Roman" w:eastAsia="Times New Roman" w:hAnsi="Times New Roman" w:cs="Times New Roman"/>
          <w:sz w:val="28"/>
          <w:szCs w:val="28"/>
        </w:rPr>
        <w:t>г.р.</w:t>
      </w:r>
      <w:r w:rsidRPr="0069552F" w:rsidR="00CA0C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 w:rsidR="002D41D9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6955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и назначить </w:t>
      </w:r>
      <w:r w:rsidR="002D41D9">
        <w:rPr>
          <w:rFonts w:ascii="Times New Roman" w:eastAsia="Times New Roman" w:hAnsi="Times New Roman" w:cs="Times New Roman"/>
          <w:sz w:val="28"/>
          <w:szCs w:val="28"/>
        </w:rPr>
        <w:t>ему</w:t>
      </w:r>
      <w:r w:rsidR="004167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административного штрафа в размере 300  (</w:t>
      </w:r>
      <w:r w:rsidRPr="0042786B" w:rsidR="00D31A62">
        <w:rPr>
          <w:rFonts w:ascii="Times New Roman" w:eastAsia="Times New Roman" w:hAnsi="Times New Roman" w:cs="Times New Roman"/>
          <w:sz w:val="28"/>
          <w:szCs w:val="28"/>
        </w:rPr>
        <w:t>трехсот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 w:rsidR="0042786B" w:rsidP="0042786B" w14:paraId="652637F7" w14:textId="77777777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552F">
        <w:rPr>
          <w:rFonts w:ascii="Times New Roman" w:eastAsia="Times New Roman" w:hAnsi="Times New Roman" w:cs="Times New Roman"/>
          <w:sz w:val="28"/>
          <w:szCs w:val="28"/>
        </w:rPr>
        <w:t>В соответствии со ст.4.1.1 Кодекса Российской Федерации об административных правонарушениях</w:t>
      </w:r>
      <w:r w:rsidRPr="0042786B">
        <w:rPr>
          <w:rFonts w:ascii="Times New Roman" w:hAnsi="Times New Roman" w:cs="Times New Roman"/>
          <w:sz w:val="28"/>
          <w:szCs w:val="28"/>
        </w:rPr>
        <w:t xml:space="preserve"> назначенное наказание </w:t>
      </w:r>
      <w:r w:rsidRPr="000E3AFA">
        <w:rPr>
          <w:rFonts w:ascii="Times New Roman" w:hAnsi="Times New Roman" w:cs="Times New Roman"/>
          <w:b/>
          <w:sz w:val="28"/>
          <w:szCs w:val="28"/>
        </w:rPr>
        <w:t>заменить на</w:t>
      </w:r>
      <w:r w:rsidRPr="0042786B">
        <w:rPr>
          <w:rFonts w:ascii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hAnsi="Times New Roman" w:cs="Times New Roman"/>
          <w:b/>
          <w:sz w:val="28"/>
          <w:szCs w:val="28"/>
        </w:rPr>
        <w:t xml:space="preserve">предупреждение. </w:t>
      </w:r>
    </w:p>
    <w:p w:rsidR="00272124" w:rsidP="00395EF2" w14:paraId="063DF8DE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="00426CB5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42786B">
        <w:rPr>
          <w:rFonts w:ascii="Times New Roman" w:hAnsi="Times New Roman" w:cs="Times New Roman"/>
          <w:sz w:val="28"/>
          <w:szCs w:val="28"/>
        </w:rPr>
        <w:t xml:space="preserve">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7D6" w:rsidRPr="0049711E" w:rsidP="00395EF2" w14:paraId="128112F9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391C" w:rsidRPr="00256B68" w:rsidP="0042786B" w14:paraId="7CC1A861" w14:textId="77777777">
      <w:pPr>
        <w:ind w:left="-56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6B68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</w:t>
      </w:r>
      <w:r w:rsidRPr="00256B68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256B68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56B68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256B68" w:rsidR="00686368">
        <w:rPr>
          <w:rFonts w:ascii="Times New Roman" w:hAnsi="Times New Roman" w:cs="Times New Roman"/>
          <w:color w:val="000000" w:themeColor="text1"/>
          <w:sz w:val="28"/>
          <w:szCs w:val="28"/>
        </w:rPr>
        <w:t>подпись</w:t>
      </w:r>
      <w:r w:rsidRPr="00256B68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256B68" w:rsidR="00FF6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256B68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256B68">
        <w:rPr>
          <w:rFonts w:ascii="Times New Roman" w:hAnsi="Times New Roman" w:cs="Times New Roman"/>
          <w:color w:val="000000" w:themeColor="text1"/>
          <w:sz w:val="28"/>
          <w:szCs w:val="28"/>
        </w:rPr>
        <w:t>К.К.Авдеева</w:t>
      </w:r>
    </w:p>
    <w:p w:rsidR="00D8362B" w:rsidP="00A31BEA" w14:paraId="5769A8C1" w14:textId="77777777">
      <w:pPr>
        <w:spacing w:after="0" w:line="240" w:lineRule="auto"/>
        <w:ind w:left="-284" w:right="-6"/>
        <w:rPr>
          <w:rFonts w:ascii="Times New Roman" w:eastAsia="Times New Roman" w:hAnsi="Times New Roman" w:cs="Times New Roman"/>
          <w:sz w:val="27"/>
          <w:szCs w:val="27"/>
        </w:rPr>
      </w:pPr>
    </w:p>
    <w:sectPr w:rsidSect="00C733FE">
      <w:footerReference w:type="default" r:id="rId5"/>
      <w:pgSz w:w="11906" w:h="16838"/>
      <w:pgMar w:top="567" w:right="9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 w14:paraId="0D0A027B" w14:textId="77777777">
    <w:pPr>
      <w:pStyle w:val="Footer"/>
      <w:rPr>
        <w:sz w:val="20"/>
      </w:rPr>
    </w:pPr>
  </w:p>
  <w:p w:rsidR="00FB5951" w14:paraId="540DE7EC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481E"/>
    <w:rsid w:val="0002608B"/>
    <w:rsid w:val="00033AE5"/>
    <w:rsid w:val="0003497B"/>
    <w:rsid w:val="00036956"/>
    <w:rsid w:val="000663A8"/>
    <w:rsid w:val="000667FC"/>
    <w:rsid w:val="000820B4"/>
    <w:rsid w:val="000919EF"/>
    <w:rsid w:val="00091EE8"/>
    <w:rsid w:val="000954F6"/>
    <w:rsid w:val="000E3AFA"/>
    <w:rsid w:val="00107864"/>
    <w:rsid w:val="00112B13"/>
    <w:rsid w:val="001200F8"/>
    <w:rsid w:val="00122672"/>
    <w:rsid w:val="00137DE5"/>
    <w:rsid w:val="001543A4"/>
    <w:rsid w:val="001636A5"/>
    <w:rsid w:val="001909D5"/>
    <w:rsid w:val="001A237E"/>
    <w:rsid w:val="001C2E00"/>
    <w:rsid w:val="001E1ED5"/>
    <w:rsid w:val="00206B96"/>
    <w:rsid w:val="00211A58"/>
    <w:rsid w:val="0021453C"/>
    <w:rsid w:val="00241443"/>
    <w:rsid w:val="00252686"/>
    <w:rsid w:val="00256B68"/>
    <w:rsid w:val="0026612F"/>
    <w:rsid w:val="00266C1B"/>
    <w:rsid w:val="0026755F"/>
    <w:rsid w:val="00272124"/>
    <w:rsid w:val="002D38B4"/>
    <w:rsid w:val="002D41D9"/>
    <w:rsid w:val="002F07DB"/>
    <w:rsid w:val="002F5965"/>
    <w:rsid w:val="00306D43"/>
    <w:rsid w:val="00326552"/>
    <w:rsid w:val="00351DED"/>
    <w:rsid w:val="00353923"/>
    <w:rsid w:val="0036243E"/>
    <w:rsid w:val="00384261"/>
    <w:rsid w:val="00395EF2"/>
    <w:rsid w:val="003B4C6B"/>
    <w:rsid w:val="003C6D2C"/>
    <w:rsid w:val="003E5113"/>
    <w:rsid w:val="003F01F1"/>
    <w:rsid w:val="00401379"/>
    <w:rsid w:val="00411024"/>
    <w:rsid w:val="004130C0"/>
    <w:rsid w:val="004160DD"/>
    <w:rsid w:val="004167EF"/>
    <w:rsid w:val="00426CB5"/>
    <w:rsid w:val="0042786B"/>
    <w:rsid w:val="00432C20"/>
    <w:rsid w:val="00437B5B"/>
    <w:rsid w:val="00442885"/>
    <w:rsid w:val="00450F21"/>
    <w:rsid w:val="0049711E"/>
    <w:rsid w:val="004A27C2"/>
    <w:rsid w:val="004A56CB"/>
    <w:rsid w:val="004B04FF"/>
    <w:rsid w:val="004B6E63"/>
    <w:rsid w:val="004C4D74"/>
    <w:rsid w:val="004D06CA"/>
    <w:rsid w:val="004E7B60"/>
    <w:rsid w:val="004F2122"/>
    <w:rsid w:val="004F4BF9"/>
    <w:rsid w:val="00506774"/>
    <w:rsid w:val="005102CF"/>
    <w:rsid w:val="005210CA"/>
    <w:rsid w:val="005218ED"/>
    <w:rsid w:val="00523DE3"/>
    <w:rsid w:val="00541553"/>
    <w:rsid w:val="00542025"/>
    <w:rsid w:val="00547AD9"/>
    <w:rsid w:val="005875B8"/>
    <w:rsid w:val="00595CDD"/>
    <w:rsid w:val="0059724B"/>
    <w:rsid w:val="005B7AED"/>
    <w:rsid w:val="005C18A4"/>
    <w:rsid w:val="005C1FDB"/>
    <w:rsid w:val="005D5A98"/>
    <w:rsid w:val="005F5570"/>
    <w:rsid w:val="006202EF"/>
    <w:rsid w:val="00625FB3"/>
    <w:rsid w:val="00632349"/>
    <w:rsid w:val="006444B8"/>
    <w:rsid w:val="006532EE"/>
    <w:rsid w:val="0067031E"/>
    <w:rsid w:val="006752BC"/>
    <w:rsid w:val="00686368"/>
    <w:rsid w:val="0069552F"/>
    <w:rsid w:val="006B41CF"/>
    <w:rsid w:val="006C4A4E"/>
    <w:rsid w:val="006C4F41"/>
    <w:rsid w:val="006C7DFC"/>
    <w:rsid w:val="006F44D3"/>
    <w:rsid w:val="006F6C00"/>
    <w:rsid w:val="007015FF"/>
    <w:rsid w:val="00704417"/>
    <w:rsid w:val="00707D8B"/>
    <w:rsid w:val="007140B4"/>
    <w:rsid w:val="00715713"/>
    <w:rsid w:val="00716D95"/>
    <w:rsid w:val="00720F4F"/>
    <w:rsid w:val="00735AA7"/>
    <w:rsid w:val="00785B18"/>
    <w:rsid w:val="00791216"/>
    <w:rsid w:val="007937F7"/>
    <w:rsid w:val="007A0E10"/>
    <w:rsid w:val="007A3DD5"/>
    <w:rsid w:val="007A6CE9"/>
    <w:rsid w:val="007D010F"/>
    <w:rsid w:val="007F1751"/>
    <w:rsid w:val="008263F2"/>
    <w:rsid w:val="00841BD7"/>
    <w:rsid w:val="0085768E"/>
    <w:rsid w:val="008844F2"/>
    <w:rsid w:val="008A31AE"/>
    <w:rsid w:val="008A399E"/>
    <w:rsid w:val="008C00B1"/>
    <w:rsid w:val="008C05B3"/>
    <w:rsid w:val="008D1D08"/>
    <w:rsid w:val="008E77D6"/>
    <w:rsid w:val="009209E7"/>
    <w:rsid w:val="00921C08"/>
    <w:rsid w:val="009269FF"/>
    <w:rsid w:val="009373A6"/>
    <w:rsid w:val="00944F9B"/>
    <w:rsid w:val="0098199D"/>
    <w:rsid w:val="009927E6"/>
    <w:rsid w:val="009A0093"/>
    <w:rsid w:val="009B22DE"/>
    <w:rsid w:val="00A02195"/>
    <w:rsid w:val="00A057F6"/>
    <w:rsid w:val="00A262B3"/>
    <w:rsid w:val="00A31BEA"/>
    <w:rsid w:val="00A322DC"/>
    <w:rsid w:val="00A56B14"/>
    <w:rsid w:val="00A57858"/>
    <w:rsid w:val="00A7122F"/>
    <w:rsid w:val="00A73118"/>
    <w:rsid w:val="00A77CC8"/>
    <w:rsid w:val="00A819A3"/>
    <w:rsid w:val="00A90EDC"/>
    <w:rsid w:val="00A920CA"/>
    <w:rsid w:val="00A9562E"/>
    <w:rsid w:val="00AA26FC"/>
    <w:rsid w:val="00AA53BE"/>
    <w:rsid w:val="00AC14E9"/>
    <w:rsid w:val="00AC3A70"/>
    <w:rsid w:val="00AE3A4F"/>
    <w:rsid w:val="00AF0E8B"/>
    <w:rsid w:val="00AF5A3F"/>
    <w:rsid w:val="00B01792"/>
    <w:rsid w:val="00B2174B"/>
    <w:rsid w:val="00B24076"/>
    <w:rsid w:val="00B6391C"/>
    <w:rsid w:val="00B65497"/>
    <w:rsid w:val="00B80970"/>
    <w:rsid w:val="00B81AE4"/>
    <w:rsid w:val="00BA0E1D"/>
    <w:rsid w:val="00BD4E53"/>
    <w:rsid w:val="00BE7CD0"/>
    <w:rsid w:val="00BF73FD"/>
    <w:rsid w:val="00C0337B"/>
    <w:rsid w:val="00C24797"/>
    <w:rsid w:val="00C33243"/>
    <w:rsid w:val="00C4286E"/>
    <w:rsid w:val="00C545F8"/>
    <w:rsid w:val="00C6113E"/>
    <w:rsid w:val="00C611BE"/>
    <w:rsid w:val="00C65E25"/>
    <w:rsid w:val="00C733FE"/>
    <w:rsid w:val="00CA0CE7"/>
    <w:rsid w:val="00CB2776"/>
    <w:rsid w:val="00CB69C2"/>
    <w:rsid w:val="00CB7259"/>
    <w:rsid w:val="00D0451C"/>
    <w:rsid w:val="00D04C7E"/>
    <w:rsid w:val="00D16C8F"/>
    <w:rsid w:val="00D31A62"/>
    <w:rsid w:val="00D37960"/>
    <w:rsid w:val="00D72098"/>
    <w:rsid w:val="00D8362B"/>
    <w:rsid w:val="00DE5200"/>
    <w:rsid w:val="00E07177"/>
    <w:rsid w:val="00E52139"/>
    <w:rsid w:val="00E531C5"/>
    <w:rsid w:val="00E6233A"/>
    <w:rsid w:val="00E66F2E"/>
    <w:rsid w:val="00E75479"/>
    <w:rsid w:val="00E84107"/>
    <w:rsid w:val="00E93954"/>
    <w:rsid w:val="00EA3A74"/>
    <w:rsid w:val="00EC24CB"/>
    <w:rsid w:val="00ED5539"/>
    <w:rsid w:val="00EF65FC"/>
    <w:rsid w:val="00F122EE"/>
    <w:rsid w:val="00F32834"/>
    <w:rsid w:val="00F45307"/>
    <w:rsid w:val="00F46CF3"/>
    <w:rsid w:val="00F619A4"/>
    <w:rsid w:val="00F65174"/>
    <w:rsid w:val="00F80F65"/>
    <w:rsid w:val="00FA1D65"/>
    <w:rsid w:val="00FB5951"/>
    <w:rsid w:val="00FB6953"/>
    <w:rsid w:val="00FB69F0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62B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D0EA3-B52D-4E9B-A9DA-0926F13FA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