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160DD" w:rsidRPr="005B6C03" w:rsidP="005B6C03">
      <w:pPr>
        <w:pStyle w:val="Heading1"/>
        <w:spacing w:before="0"/>
        <w:jc w:val="right"/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Дело №</w:t>
      </w:r>
      <w:r w:rsidRPr="005B6C03" w:rsidR="001909D5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r w:rsidRPr="005B6C03" w:rsidR="00944F9B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5-</w:t>
      </w:r>
      <w:r w:rsidR="004A0B7C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192</w:t>
      </w:r>
      <w:r w:rsidRPr="005B6C03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/6</w:t>
      </w:r>
      <w:r w:rsidRPr="005B6C03" w:rsidR="007140B4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/20</w:t>
      </w:r>
      <w:r w:rsidRPr="005B6C03" w:rsidR="005D5A98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2</w:t>
      </w:r>
      <w:r w:rsidRPr="005B6C03" w:rsidR="00B24076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6</w:t>
      </w:r>
    </w:p>
    <w:p w:rsidR="00944F9B" w:rsidRPr="005B6C03" w:rsidP="004160DD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 w:rsidR="004C4D74" w:rsidRPr="005B6C03" w:rsidP="004160DD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944F9B" w:rsidRPr="005B6C03" w:rsidP="004160D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Pr="005B6C03" w:rsidR="006532E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июня</w:t>
      </w:r>
      <w:r w:rsidRPr="005B6C03" w:rsidR="001E1E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 w:rsidR="007140B4">
        <w:rPr>
          <w:rFonts w:ascii="Times New Roman" w:eastAsia="Times New Roman" w:hAnsi="Times New Roman" w:cs="Times New Roman"/>
          <w:sz w:val="26"/>
          <w:szCs w:val="26"/>
        </w:rPr>
        <w:t>20</w:t>
      </w:r>
      <w:r w:rsidRPr="005B6C03" w:rsidR="005D5A98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5B6C03" w:rsidR="00B24076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года                                        </w:t>
      </w:r>
      <w:r w:rsidRPr="005B6C03" w:rsidR="005B7AED"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5B6C03" w:rsidR="0042786B"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 w:rsidRPr="005B6C03" w:rsidR="001909D5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5B6C03" w:rsidR="0042786B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5B6C03" w:rsidR="00B24076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 w:rsidR="004C4D74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5B6C03" w:rsidR="004160DD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5B6C03" w:rsidR="009269FF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5B6C03" w:rsidR="005B6C03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5B6C03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г. Симферополь</w:t>
      </w:r>
    </w:p>
    <w:p w:rsidR="00944F9B" w:rsidRPr="005B6C03" w:rsidP="0042786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A27C2" w:rsidRPr="005B6C03" w:rsidP="00B6549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№6 Железнодорожного судебного района г. Симферополя Республики Крым Авдеева К.К</w:t>
      </w:r>
      <w:r w:rsidRPr="005B6C03" w:rsidR="00944F9B">
        <w:rPr>
          <w:rFonts w:ascii="Times New Roman" w:eastAsia="Times New Roman" w:hAnsi="Times New Roman" w:cs="Times New Roman"/>
          <w:sz w:val="26"/>
          <w:szCs w:val="26"/>
        </w:rPr>
        <w:t xml:space="preserve">., </w:t>
      </w:r>
    </w:p>
    <w:p w:rsidR="00AA53BE" w:rsidRPr="005B6C03" w:rsidP="00AA53B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/>
          <w:sz w:val="26"/>
          <w:szCs w:val="26"/>
        </w:rPr>
        <w:t xml:space="preserve">рассмотрев в </w:t>
      </w:r>
      <w:r w:rsidRPr="00433A3A">
        <w:rPr>
          <w:rFonts w:ascii="Times New Roman" w:eastAsia="Times New Roman" w:hAnsi="Times New Roman" w:cs="Times New Roman"/>
          <w:sz w:val="26"/>
          <w:szCs w:val="26"/>
        </w:rPr>
        <w:t>открытом судебном заседании материалы дела об административном правонарушении, в отношении:</w:t>
      </w:r>
      <w:r w:rsidRPr="00433A3A" w:rsidR="008A39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 w:rsidR="006F6C00">
        <w:rPr>
          <w:rFonts w:ascii="Times New Roman" w:eastAsia="Times New Roman" w:hAnsi="Times New Roman" w:cs="Times New Roman"/>
          <w:sz w:val="26"/>
          <w:szCs w:val="26"/>
        </w:rPr>
        <w:t>должностного лица –</w:t>
      </w:r>
      <w:r w:rsidRPr="005B6C03" w:rsidR="00091EE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A0B7C">
        <w:rPr>
          <w:rFonts w:ascii="Times New Roman" w:eastAsia="Times New Roman" w:hAnsi="Times New Roman" w:cs="Times New Roman"/>
          <w:sz w:val="26"/>
          <w:szCs w:val="26"/>
        </w:rPr>
        <w:t>директора</w:t>
      </w:r>
      <w:r w:rsid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F1A16">
        <w:rPr>
          <w:rFonts w:ascii="Times New Roman" w:eastAsia="Times New Roman" w:hAnsi="Times New Roman" w:cs="Times New Roman"/>
          <w:sz w:val="26"/>
          <w:szCs w:val="26"/>
        </w:rPr>
        <w:t>Общества с ограниченной ответственностью</w:t>
      </w:r>
      <w:r w:rsidR="005B6C03"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r w:rsidRPr="00433A3A" w:rsidR="00433A3A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 w:rsidR="005B6C03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5B6C03" w:rsidR="003F01F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33A3A">
        <w:rPr>
          <w:rFonts w:ascii="Times New Roman" w:eastAsia="Times New Roman" w:hAnsi="Times New Roman" w:cs="Times New Roman"/>
          <w:sz w:val="26"/>
          <w:szCs w:val="26"/>
        </w:rPr>
        <w:t>Г.</w:t>
      </w:r>
      <w:r w:rsidRPr="005B6C03" w:rsidR="00B24076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433A3A" w:rsidR="00433A3A">
        <w:rPr>
          <w:rFonts w:ascii="Times New Roman" w:eastAsia="Times New Roman" w:hAnsi="Times New Roman" w:cs="Times New Roman"/>
          <w:sz w:val="26"/>
          <w:szCs w:val="26"/>
        </w:rPr>
        <w:t>/</w:t>
      </w:r>
      <w:r w:rsidR="00433A3A">
        <w:rPr>
          <w:rFonts w:ascii="Times New Roman" w:eastAsia="Times New Roman" w:hAnsi="Times New Roman" w:cs="Times New Roman"/>
          <w:sz w:val="26"/>
          <w:szCs w:val="26"/>
        </w:rPr>
        <w:t>идентификационные данные</w:t>
      </w:r>
      <w:r w:rsidRPr="00433A3A" w:rsidR="00433A3A">
        <w:rPr>
          <w:rFonts w:ascii="Times New Roman" w:eastAsia="Times New Roman" w:hAnsi="Times New Roman" w:cs="Times New Roman"/>
          <w:sz w:val="26"/>
          <w:szCs w:val="26"/>
        </w:rPr>
        <w:t>/</w:t>
      </w:r>
      <w:r w:rsidRPr="005B6C03" w:rsidR="000919EF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53923" w:rsidRPr="005B6C03" w:rsidP="00395EF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по признакам </w:t>
      </w:r>
      <w:r w:rsidRPr="005B6C03" w:rsidR="00036956">
        <w:rPr>
          <w:rFonts w:ascii="Times New Roman" w:eastAsia="Times New Roman" w:hAnsi="Times New Roman" w:cs="Times New Roman"/>
          <w:sz w:val="26"/>
          <w:szCs w:val="26"/>
        </w:rPr>
        <w:t xml:space="preserve">состава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правонарушения, предусмотренного ч.2 ст.15.33</w:t>
      </w:r>
      <w:r w:rsidRPr="005B6C03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Кодекса Российской Федерации об административных правонарушениях,</w:t>
      </w:r>
    </w:p>
    <w:p w:rsidR="000954F6" w:rsidRPr="005B6C03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42786B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 w:rsidR="00EA1DE0" w:rsidRPr="005B6C03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707D8B" w:rsidRPr="005B6C03" w:rsidP="004C4D7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BA34BE">
        <w:rPr>
          <w:rFonts w:ascii="Times New Roman" w:hAnsi="Times New Roman" w:cs="Times New Roman"/>
          <w:sz w:val="26"/>
          <w:szCs w:val="26"/>
        </w:rPr>
        <w:t>.</w:t>
      </w:r>
      <w:r w:rsidRPr="005B6C03" w:rsidR="00AA53BE">
        <w:rPr>
          <w:rFonts w:ascii="Times New Roman" w:hAnsi="Times New Roman" w:cs="Times New Roman"/>
          <w:sz w:val="26"/>
          <w:szCs w:val="26"/>
        </w:rPr>
        <w:t xml:space="preserve">, являясь </w:t>
      </w:r>
      <w:r w:rsidR="00BA34BE">
        <w:rPr>
          <w:rFonts w:ascii="Times New Roman" w:eastAsia="Times New Roman" w:hAnsi="Times New Roman" w:cs="Times New Roman"/>
          <w:sz w:val="26"/>
          <w:szCs w:val="26"/>
        </w:rPr>
        <w:t>директором Общества с ограниченной ответственностью «</w:t>
      </w:r>
      <w:r w:rsidRPr="00433A3A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 w:rsidR="00BA34BE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5B6C03" w:rsidR="00AA53BE">
        <w:rPr>
          <w:rFonts w:ascii="Times New Roman" w:hAnsi="Times New Roman" w:cs="Times New Roman"/>
          <w:sz w:val="26"/>
          <w:szCs w:val="26"/>
        </w:rPr>
        <w:t>, расположенно</w:t>
      </w:r>
      <w:r w:rsidR="005B6C03">
        <w:rPr>
          <w:rFonts w:ascii="Times New Roman" w:hAnsi="Times New Roman" w:cs="Times New Roman"/>
          <w:sz w:val="26"/>
          <w:szCs w:val="26"/>
        </w:rPr>
        <w:t>го</w:t>
      </w:r>
      <w:r w:rsidRPr="005B6C03" w:rsidR="00AA53BE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Pr="00433A3A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 w:rsidRPr="005B6C03" w:rsidR="00AA53BE">
        <w:rPr>
          <w:rFonts w:ascii="Times New Roman" w:hAnsi="Times New Roman" w:cs="Times New Roman"/>
          <w:sz w:val="26"/>
          <w:szCs w:val="26"/>
        </w:rPr>
        <w:t>,</w:t>
      </w:r>
      <w:r w:rsidR="005B6C03">
        <w:rPr>
          <w:rFonts w:ascii="Times New Roman" w:hAnsi="Times New Roman" w:cs="Times New Roman"/>
          <w:sz w:val="26"/>
          <w:szCs w:val="26"/>
        </w:rPr>
        <w:t xml:space="preserve"> </w:t>
      </w:r>
      <w:r w:rsidRPr="005B6C03" w:rsidR="00B80970">
        <w:rPr>
          <w:rFonts w:ascii="Times New Roman" w:eastAsia="Times New Roman" w:hAnsi="Times New Roman" w:cs="Times New Roman"/>
          <w:sz w:val="26"/>
          <w:szCs w:val="26"/>
        </w:rPr>
        <w:t>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на обязательное социальное страхование от несчастных случаев на производстве и профессиональных заболеваний (раздел 2 единой формы «</w:t>
      </w:r>
      <w:r w:rsidRPr="005B6C03" w:rsidR="00625FB3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ведения для ведения индивидуального (персонифицированного) учета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за 2025 г. Представил сведения </w:t>
      </w:r>
      <w:r w:rsidR="00BA34BE">
        <w:rPr>
          <w:rFonts w:ascii="Times New Roman" w:eastAsia="Times New Roman" w:hAnsi="Times New Roman" w:cs="Times New Roman"/>
          <w:sz w:val="26"/>
          <w:szCs w:val="26"/>
        </w:rPr>
        <w:t>10.02</w:t>
      </w:r>
      <w:r w:rsidR="00EA1DE0">
        <w:rPr>
          <w:rFonts w:ascii="Times New Roman" w:eastAsia="Times New Roman" w:hAnsi="Times New Roman" w:cs="Times New Roman"/>
          <w:sz w:val="26"/>
          <w:szCs w:val="26"/>
        </w:rPr>
        <w:t>.2026</w:t>
      </w:r>
      <w:r w:rsidRPr="005B6C03" w:rsidR="00D7209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вместо </w:t>
      </w:r>
      <w:r w:rsidR="00EA1DE0">
        <w:rPr>
          <w:rFonts w:ascii="Times New Roman" w:eastAsia="Times New Roman" w:hAnsi="Times New Roman" w:cs="Times New Roman"/>
          <w:sz w:val="26"/>
          <w:szCs w:val="26"/>
        </w:rPr>
        <w:t>26.01.2026</w:t>
      </w:r>
      <w:r w:rsidRPr="005B6C03" w:rsidR="00CA0CE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BA34BE" w:rsidRPr="00BA34BE" w:rsidP="00BA34B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34BE"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 w:rsidR="00433A3A">
        <w:rPr>
          <w:rFonts w:ascii="Times New Roman" w:hAnsi="Times New Roman" w:cs="Times New Roman"/>
          <w:sz w:val="26"/>
          <w:szCs w:val="26"/>
        </w:rPr>
        <w:t>Г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BA34BE">
        <w:rPr>
          <w:rFonts w:ascii="Times New Roman" w:eastAsia="Times New Roman" w:hAnsi="Times New Roman" w:cs="Times New Roman"/>
          <w:sz w:val="26"/>
          <w:szCs w:val="26"/>
        </w:rPr>
        <w:t xml:space="preserve"> не явился, о дате и времени судебного разбирательства </w:t>
      </w:r>
      <w:r w:rsidRPr="00BA34BE">
        <w:rPr>
          <w:rFonts w:ascii="Times New Roman" w:eastAsia="Times New Roman" w:hAnsi="Times New Roman" w:cs="Times New Roman"/>
          <w:sz w:val="26"/>
          <w:szCs w:val="26"/>
        </w:rPr>
        <w:t>уведомлен</w:t>
      </w:r>
      <w:r w:rsidRPr="00BA34BE">
        <w:rPr>
          <w:rFonts w:ascii="Times New Roman" w:eastAsia="Times New Roman" w:hAnsi="Times New Roman" w:cs="Times New Roman"/>
          <w:sz w:val="26"/>
          <w:szCs w:val="26"/>
        </w:rPr>
        <w:t xml:space="preserve"> надлежащим образом. Почтовая корреспонденция, направленная по адресу лица, в отношении которого ведется производство по делу об административном правонарушении, возвращена отправителю с отметкой «истек срок хранения». О причинах неявки не сообщил, ходатайств мировому судье об отложении рассмотрения дела не направил. </w:t>
      </w:r>
    </w:p>
    <w:p w:rsidR="00BA34BE" w:rsidP="00BA34B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34BE">
        <w:rPr>
          <w:rFonts w:ascii="Times New Roman" w:eastAsia="Times New Roman" w:hAnsi="Times New Roman" w:cs="Times New Roman"/>
          <w:sz w:val="26"/>
          <w:szCs w:val="26"/>
        </w:rPr>
        <w:t xml:space="preserve">С учетом разъяснений, данных Пленумом Верховного Суда РФ в п. 6 постановления от 24 марта 2005 года № 5 «О некоторых вопросах, возникающих у судов при применении Кодекса Российской Федерации об административных правонарушениях», а также положений ст. 25.1 Кодекса Российской Федерации об административных правонарушениях </w:t>
      </w:r>
      <w:r w:rsidR="00433A3A">
        <w:rPr>
          <w:rFonts w:ascii="Times New Roman" w:hAnsi="Times New Roman" w:cs="Times New Roman"/>
          <w:sz w:val="26"/>
          <w:szCs w:val="26"/>
        </w:rPr>
        <w:t>Г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BA34BE">
        <w:rPr>
          <w:rFonts w:ascii="Times New Roman" w:eastAsia="Times New Roman" w:hAnsi="Times New Roman" w:cs="Times New Roman"/>
          <w:sz w:val="26"/>
          <w:szCs w:val="26"/>
        </w:rPr>
        <w:t xml:space="preserve"> считается надлежаще извещенным о времени и месте рассмотрения дела об административном правонарушении.</w:t>
      </w:r>
    </w:p>
    <w:p w:rsidR="00BA34BE" w:rsidRPr="00BA34BE" w:rsidP="00BA34B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34BE">
        <w:rPr>
          <w:rFonts w:ascii="Times New Roman" w:eastAsia="Times New Roman" w:hAnsi="Times New Roman" w:cs="Times New Roman"/>
          <w:sz w:val="26"/>
          <w:szCs w:val="26"/>
        </w:rPr>
        <w:t xml:space="preserve">Учитывая данные о надлежащем извещении </w:t>
      </w:r>
      <w:r w:rsidR="00433A3A">
        <w:rPr>
          <w:rFonts w:ascii="Times New Roman" w:hAnsi="Times New Roman" w:cs="Times New Roman"/>
          <w:sz w:val="26"/>
          <w:szCs w:val="26"/>
        </w:rPr>
        <w:t>Г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BA34BE">
        <w:rPr>
          <w:rFonts w:ascii="Times New Roman" w:eastAsia="Times New Roman" w:hAnsi="Times New Roman" w:cs="Times New Roman"/>
          <w:sz w:val="26"/>
          <w:szCs w:val="26"/>
        </w:rPr>
        <w:t xml:space="preserve">, а также принимая во внимание отсутствие ходатайств об отложении дела, на основании ст. 25.1 ч. 2 Кодекса Российской Федерации об административных правонарушениях, прихожу к выводу о  возможности  рассмотрения дела в отсутствие </w:t>
      </w:r>
      <w:r w:rsidR="00433A3A">
        <w:rPr>
          <w:rFonts w:ascii="Times New Roman" w:hAnsi="Times New Roman" w:cs="Times New Roman"/>
          <w:sz w:val="26"/>
          <w:szCs w:val="26"/>
        </w:rPr>
        <w:t>Г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37DE5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Исследовав материалы дела, прихожу к следующему.</w:t>
      </w:r>
    </w:p>
    <w:p w:rsidR="00944F9B" w:rsidRPr="005B6C03" w:rsidP="00785B18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547AD9" w:rsidRPr="005B6C03" w:rsidP="00785B18">
      <w:pPr>
        <w:pStyle w:val="NormalWeb"/>
        <w:spacing w:before="0" w:beforeAutospacing="0" w:after="0" w:afterAutospacing="0"/>
        <w:ind w:left="-567" w:firstLine="567"/>
        <w:jc w:val="both"/>
        <w:rPr>
          <w:sz w:val="26"/>
          <w:szCs w:val="26"/>
        </w:rPr>
      </w:pPr>
      <w:r w:rsidRPr="005B6C03">
        <w:rPr>
          <w:sz w:val="26"/>
          <w:szCs w:val="26"/>
        </w:rPr>
        <w:t>В соответствии</w:t>
      </w:r>
      <w:r w:rsidRPr="005B6C03" w:rsidR="006C7DFC">
        <w:rPr>
          <w:sz w:val="26"/>
          <w:szCs w:val="26"/>
        </w:rPr>
        <w:t xml:space="preserve"> с </w:t>
      </w:r>
      <w:r w:rsidRPr="005B6C03" w:rsidR="002D38B4">
        <w:rPr>
          <w:sz w:val="26"/>
          <w:szCs w:val="26"/>
        </w:rPr>
        <w:t>п</w:t>
      </w:r>
      <w:r w:rsidRPr="005B6C03" w:rsidR="006C7DFC">
        <w:rPr>
          <w:sz w:val="26"/>
          <w:szCs w:val="26"/>
        </w:rPr>
        <w:t xml:space="preserve">.1 ст. 24 Федерального Закона от 24.07.1998 г. № 125-ФЗ «Об обязательном социальном страховании от несчастных случаев на производстве и профессиональных заболеваний» </w:t>
      </w:r>
      <w:r w:rsidRPr="005B6C03" w:rsidR="00C4286E">
        <w:rPr>
          <w:sz w:val="26"/>
          <w:szCs w:val="26"/>
        </w:rPr>
        <w:t>с</w:t>
      </w:r>
      <w:r w:rsidRPr="005B6C03">
        <w:rPr>
          <w:sz w:val="26"/>
          <w:szCs w:val="26"/>
        </w:rPr>
        <w:t>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</w:t>
      </w:r>
      <w:r w:rsidRPr="005B6C03">
        <w:rPr>
          <w:sz w:val="26"/>
          <w:szCs w:val="26"/>
        </w:rPr>
        <w:t xml:space="preserve"> от 1 апреля 1996 года </w:t>
      </w:r>
      <w:r w:rsidRPr="005B6C03" w:rsidR="002D38B4">
        <w:rPr>
          <w:sz w:val="26"/>
          <w:szCs w:val="26"/>
        </w:rPr>
        <w:t>№</w:t>
      </w:r>
      <w:r w:rsidRPr="005B6C03">
        <w:rPr>
          <w:sz w:val="26"/>
          <w:szCs w:val="26"/>
        </w:rPr>
        <w:t xml:space="preserve"> 27-ФЗ </w:t>
      </w:r>
      <w:r w:rsidRPr="005B6C03" w:rsidR="00351DED">
        <w:rPr>
          <w:sz w:val="26"/>
          <w:szCs w:val="26"/>
        </w:rPr>
        <w:t>«</w:t>
      </w:r>
      <w:r w:rsidRPr="005B6C03">
        <w:rPr>
          <w:sz w:val="26"/>
          <w:szCs w:val="26"/>
        </w:rPr>
        <w:t>Об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Pr="005B6C03" w:rsidR="00351DED">
        <w:rPr>
          <w:sz w:val="26"/>
          <w:szCs w:val="26"/>
        </w:rPr>
        <w:t>»</w:t>
      </w:r>
      <w:r w:rsidRPr="005B6C03">
        <w:rPr>
          <w:sz w:val="26"/>
          <w:szCs w:val="26"/>
        </w:rPr>
        <w:t>.</w:t>
      </w:r>
    </w:p>
    <w:p w:rsidR="007D010F" w:rsidRPr="005B6C03" w:rsidP="00785B18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Как усматривается из материалов дела</w:t>
      </w:r>
      <w:r w:rsidRPr="005B6C03" w:rsidR="00FB5951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33A3A">
        <w:rPr>
          <w:rFonts w:ascii="Times New Roman" w:hAnsi="Times New Roman" w:cs="Times New Roman"/>
          <w:sz w:val="26"/>
          <w:szCs w:val="26"/>
        </w:rPr>
        <w:t>Г</w:t>
      </w:r>
      <w:r w:rsidR="00BA34BE">
        <w:rPr>
          <w:rFonts w:ascii="Times New Roman" w:hAnsi="Times New Roman" w:cs="Times New Roman"/>
          <w:sz w:val="26"/>
          <w:szCs w:val="26"/>
        </w:rPr>
        <w:t xml:space="preserve">. </w:t>
      </w:r>
      <w:r w:rsidRPr="005B6C03" w:rsidR="0042786B">
        <w:rPr>
          <w:rFonts w:ascii="Times New Roman" w:hAnsi="Times New Roman" w:cs="Times New Roman"/>
          <w:sz w:val="26"/>
          <w:szCs w:val="26"/>
        </w:rPr>
        <w:t>не представил в установленные вышеуказанным Федеральным законом сроки сведения о начисленных страховых взносах на обязательное социальное страхование в Отделени</w:t>
      </w:r>
      <w:r w:rsidRPr="005B6C03" w:rsidR="008E77D6">
        <w:rPr>
          <w:rFonts w:ascii="Times New Roman" w:hAnsi="Times New Roman" w:cs="Times New Roman"/>
          <w:sz w:val="26"/>
          <w:szCs w:val="26"/>
        </w:rPr>
        <w:t>е</w:t>
      </w:r>
      <w:r w:rsidRPr="005B6C03" w:rsidR="0042786B">
        <w:rPr>
          <w:rFonts w:ascii="Times New Roman" w:hAnsi="Times New Roman" w:cs="Times New Roman"/>
          <w:sz w:val="26"/>
          <w:szCs w:val="26"/>
        </w:rPr>
        <w:t xml:space="preserve"> Фонда пенсионного и социального страхования Российской Федерации по Республике Крым </w:t>
      </w:r>
      <w:r w:rsidRPr="005B6C03" w:rsidR="007A3DD5">
        <w:rPr>
          <w:rFonts w:ascii="Times New Roman" w:hAnsi="Times New Roman" w:cs="Times New Roman"/>
          <w:sz w:val="26"/>
          <w:szCs w:val="26"/>
        </w:rPr>
        <w:t xml:space="preserve">за 2025 г. </w:t>
      </w:r>
      <w:r w:rsidRPr="005B6C03" w:rsidR="0042786B">
        <w:rPr>
          <w:rFonts w:ascii="Times New Roman" w:hAnsi="Times New Roman" w:cs="Times New Roman"/>
          <w:sz w:val="26"/>
          <w:szCs w:val="26"/>
        </w:rPr>
        <w:t xml:space="preserve">по форме ЕФС-1. Фактически расчет представлен </w:t>
      </w:r>
      <w:r w:rsidR="00BA34BE">
        <w:rPr>
          <w:rFonts w:ascii="Times New Roman" w:eastAsia="Times New Roman" w:hAnsi="Times New Roman" w:cs="Times New Roman"/>
          <w:sz w:val="26"/>
          <w:szCs w:val="26"/>
        </w:rPr>
        <w:t>10.02</w:t>
      </w:r>
      <w:r w:rsidRPr="005B6C03" w:rsidR="00C4286E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EA1DE0">
        <w:rPr>
          <w:rFonts w:ascii="Times New Roman" w:eastAsia="Times New Roman" w:hAnsi="Times New Roman" w:cs="Times New Roman"/>
          <w:sz w:val="26"/>
          <w:szCs w:val="26"/>
        </w:rPr>
        <w:t>6 вместо 26.01</w:t>
      </w:r>
      <w:r w:rsidRPr="005B6C03" w:rsidR="007A6CE9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EA1DE0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5B6C03" w:rsidR="007A6CE9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791216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Согласно сведениям из Единого государственного реестра юридических лиц</w:t>
      </w:r>
      <w:r w:rsidRPr="005B6C03" w:rsidR="00785B18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 w:rsidR="008E77D6">
        <w:rPr>
          <w:rFonts w:ascii="Times New Roman" w:eastAsia="Times New Roman" w:hAnsi="Times New Roman" w:cs="Times New Roman"/>
          <w:sz w:val="26"/>
          <w:szCs w:val="26"/>
        </w:rPr>
        <w:t>лицом, имеющим право без доверенности действовать от имен</w:t>
      </w:r>
      <w:r w:rsidRPr="005B6C03" w:rsidR="008E77D6">
        <w:rPr>
          <w:rFonts w:ascii="Times New Roman" w:eastAsia="Times New Roman" w:hAnsi="Times New Roman" w:cs="Times New Roman"/>
          <w:sz w:val="26"/>
          <w:szCs w:val="26"/>
        </w:rPr>
        <w:t xml:space="preserve">и </w:t>
      </w:r>
      <w:r w:rsidR="00592743">
        <w:rPr>
          <w:rFonts w:ascii="Times New Roman" w:eastAsia="Times New Roman" w:hAnsi="Times New Roman" w:cs="Times New Roman"/>
          <w:sz w:val="26"/>
          <w:szCs w:val="26"/>
        </w:rPr>
        <w:t>ООО</w:t>
      </w:r>
      <w:r w:rsidR="00592743"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r w:rsidRPr="00433A3A" w:rsidR="00433A3A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 w:rsidR="00592743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5B6C03" w:rsidR="008E77D6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является </w:t>
      </w:r>
      <w:r w:rsidR="00433A3A">
        <w:rPr>
          <w:rFonts w:ascii="Times New Roman" w:hAnsi="Times New Roman" w:cs="Times New Roman"/>
          <w:sz w:val="26"/>
          <w:szCs w:val="26"/>
        </w:rPr>
        <w:t>Г</w:t>
      </w:r>
      <w:r w:rsidR="00BA34BE">
        <w:rPr>
          <w:rFonts w:ascii="Times New Roman" w:hAnsi="Times New Roman" w:cs="Times New Roman"/>
          <w:sz w:val="26"/>
          <w:szCs w:val="26"/>
        </w:rPr>
        <w:t>.</w:t>
      </w:r>
    </w:p>
    <w:p w:rsidR="00944F9B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ч. </w:t>
      </w:r>
      <w:r w:rsidRPr="005B6C03" w:rsidR="00442885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ст. 15.</w:t>
      </w:r>
      <w:r w:rsidRPr="005B6C03" w:rsidR="00442885">
        <w:rPr>
          <w:rFonts w:ascii="Times New Roman" w:eastAsia="Times New Roman" w:hAnsi="Times New Roman" w:cs="Times New Roman"/>
          <w:sz w:val="26"/>
          <w:szCs w:val="26"/>
        </w:rPr>
        <w:t>33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правонарушениях, является именно </w:t>
      </w:r>
      <w:r w:rsidR="00433A3A">
        <w:rPr>
          <w:rFonts w:ascii="Times New Roman" w:hAnsi="Times New Roman" w:cs="Times New Roman"/>
          <w:sz w:val="26"/>
          <w:szCs w:val="26"/>
        </w:rPr>
        <w:t>Г</w:t>
      </w:r>
      <w:r w:rsidR="00BA34BE">
        <w:rPr>
          <w:rFonts w:ascii="Times New Roman" w:hAnsi="Times New Roman" w:cs="Times New Roman"/>
          <w:sz w:val="26"/>
          <w:szCs w:val="26"/>
        </w:rPr>
        <w:t xml:space="preserve">.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Опровергающих указанные обстоятельства доказательств мировому судье не представлено.</w:t>
      </w:r>
    </w:p>
    <w:p w:rsidR="00442885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Вина </w:t>
      </w:r>
      <w:r w:rsidR="00433A3A">
        <w:rPr>
          <w:rFonts w:ascii="Times New Roman" w:hAnsi="Times New Roman" w:cs="Times New Roman"/>
          <w:sz w:val="26"/>
          <w:szCs w:val="26"/>
        </w:rPr>
        <w:t>Г</w:t>
      </w:r>
      <w:r w:rsidR="00BA34BE">
        <w:rPr>
          <w:rFonts w:ascii="Times New Roman" w:hAnsi="Times New Roman" w:cs="Times New Roman"/>
          <w:sz w:val="26"/>
          <w:szCs w:val="26"/>
        </w:rPr>
        <w:t xml:space="preserve">. 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в совершении инкриминированного правонарушения подтверждается исследованными в судебном заседании доказательствами: протоколом об административном правонарушении №</w:t>
      </w:r>
      <w:r w:rsidRPr="005B6C03" w:rsidR="007140B4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BA34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1385041</w:t>
      </w:r>
      <w:r w:rsidRPr="005B6C03" w:rsidR="007A6CE9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от </w:t>
      </w:r>
      <w:r w:rsidR="00BA34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05</w:t>
      </w:r>
      <w:r w:rsidRPr="005B6C03" w:rsidR="00A9562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  <w:r w:rsidR="00BA34B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05</w:t>
      </w:r>
      <w:r w:rsidRPr="005B6C03" w:rsidR="00CA0CE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.2026</w:t>
      </w:r>
      <w:r w:rsidRPr="00592743" w:rsidR="0059274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; </w:t>
      </w:r>
      <w:r w:rsidRPr="005B6C03" w:rsidR="004D06C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выпиской </w:t>
      </w:r>
      <w:r w:rsidRPr="005B6C03" w:rsidR="0026755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из ЕГРЮЛ</w:t>
      </w:r>
      <w:r w:rsidRPr="005B6C03" w:rsidR="0042786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; копией </w:t>
      </w:r>
      <w:r w:rsidRPr="005B6C03" w:rsidR="005C18A4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информации о фактической дате предоставления сведений о начисленных страховых взносах</w:t>
      </w:r>
      <w:r w:rsidRPr="005B6C03" w:rsidR="000820B4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Оценив доказательства, имеющиеся в деле об административном правонарушении в их совокупности, прихожу к выводу, что</w:t>
      </w:r>
      <w:r w:rsidRPr="005B6C03" w:rsidR="007937F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33A3A">
        <w:rPr>
          <w:rFonts w:ascii="Times New Roman" w:hAnsi="Times New Roman" w:cs="Times New Roman"/>
          <w:sz w:val="26"/>
          <w:szCs w:val="26"/>
        </w:rPr>
        <w:t>Г</w:t>
      </w:r>
      <w:r w:rsidR="00BA34BE">
        <w:rPr>
          <w:rFonts w:ascii="Times New Roman" w:hAnsi="Times New Roman" w:cs="Times New Roman"/>
          <w:sz w:val="26"/>
          <w:szCs w:val="26"/>
        </w:rPr>
        <w:t xml:space="preserve">.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совершил правонарушение, предусмотренное ч.</w:t>
      </w:r>
      <w:r w:rsidRPr="005B6C03" w:rsidR="00A322DC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ст.15.</w:t>
      </w:r>
      <w:r w:rsidRPr="005B6C03" w:rsidR="00A322DC">
        <w:rPr>
          <w:rFonts w:ascii="Times New Roman" w:eastAsia="Times New Roman" w:hAnsi="Times New Roman" w:cs="Times New Roman"/>
          <w:sz w:val="26"/>
          <w:szCs w:val="26"/>
        </w:rPr>
        <w:t>33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правонарушениях, а именно: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 в территориальные органы Фонда пенсионного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и социального страхования Российской Федерации.</w:t>
      </w:r>
    </w:p>
    <w:p w:rsidR="00944F9B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Согласно п.1 п.4.5 Кодекса Российской Федерации об административных правонарушениях, за нарушение </w:t>
      </w:r>
      <w:r w:rsidRPr="005B6C03" w:rsidR="00A322DC">
        <w:rPr>
          <w:rFonts w:ascii="Times New Roman" w:eastAsia="Times New Roman" w:hAnsi="Times New Roman" w:cs="Times New Roman"/>
          <w:sz w:val="26"/>
          <w:szCs w:val="26"/>
        </w:rPr>
        <w:t>страхового законодательства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944F9B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433A3A">
        <w:rPr>
          <w:rFonts w:ascii="Times New Roman" w:hAnsi="Times New Roman" w:cs="Times New Roman"/>
          <w:sz w:val="26"/>
          <w:szCs w:val="26"/>
        </w:rPr>
        <w:t>Г</w:t>
      </w:r>
      <w:r w:rsidR="00BA34BE">
        <w:rPr>
          <w:rFonts w:ascii="Times New Roman" w:hAnsi="Times New Roman" w:cs="Times New Roman"/>
          <w:sz w:val="26"/>
          <w:szCs w:val="26"/>
        </w:rPr>
        <w:t>.</w:t>
      </w:r>
      <w:r w:rsidRPr="005B6C03" w:rsidR="0079121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>при возбуждении дела об административном правонарушении нарушены не были.</w:t>
      </w:r>
    </w:p>
    <w:p w:rsidR="00944F9B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</w:t>
      </w:r>
      <w:r w:rsidRPr="005B6C03" w:rsidR="004167EF"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имущественное положение, а также наличие обстоятельств, смягчающих или отягчающих административную ответственность.</w:t>
      </w:r>
    </w:p>
    <w:p w:rsidR="0026755F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Обстоятельств, смягчающих и отягчающих ответственность, в соответствии со ст. ст. 4.2, 4.3 Кодекса Российской Федерации об административных правонарушениях по делу не установлено.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hAnsi="Times New Roman" w:cs="Times New Roman"/>
          <w:sz w:val="26"/>
          <w:szCs w:val="26"/>
        </w:rPr>
        <w:t>Согласно ч. 1 ст.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</w:t>
      </w:r>
      <w:r w:rsidRPr="005B6C03">
        <w:rPr>
          <w:rFonts w:ascii="Times New Roman" w:hAnsi="Times New Roman" w:cs="Times New Roman"/>
          <w:sz w:val="26"/>
          <w:szCs w:val="26"/>
        </w:rPr>
        <w:t xml:space="preserve">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</w:t>
      </w:r>
      <w:r w:rsidRPr="005B6C03">
        <w:rPr>
          <w:rFonts w:ascii="Times New Roman" w:hAnsi="Times New Roman" w:cs="Times New Roman"/>
          <w:sz w:val="26"/>
          <w:szCs w:val="26"/>
        </w:rPr>
        <w:t xml:space="preserve"> при отсутствии имущественного ущерба.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Кодекса Российской Федерации об административных правонарушениях).</w:t>
      </w:r>
    </w:p>
    <w:p w:rsidR="0042786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 xml:space="preserve"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предупреждением допускается при наличии совокупности всех обстоятельств, указанных в </w:t>
      </w:r>
      <w:r w:rsidRPr="005B6C03">
        <w:rPr>
          <w:rFonts w:ascii="Times New Roman" w:hAnsi="Times New Roman" w:cs="Times New Roman"/>
          <w:sz w:val="26"/>
          <w:szCs w:val="26"/>
        </w:rPr>
        <w:t>ч.ч</w:t>
      </w:r>
      <w:r w:rsidRPr="005B6C03">
        <w:rPr>
          <w:rFonts w:ascii="Times New Roman" w:hAnsi="Times New Roman" w:cs="Times New Roman"/>
          <w:sz w:val="26"/>
          <w:szCs w:val="26"/>
        </w:rPr>
        <w:t xml:space="preserve">. 2, 3 ст. 3.4 Кодекса Российской Федерации об административных правонарушениях. </w:t>
      </w:r>
    </w:p>
    <w:p w:rsidR="00944F9B" w:rsidRPr="005B6C03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 xml:space="preserve">Учитывая изложенное, исходя из общих принципов назначения наказания, предусмотренных </w:t>
      </w:r>
      <w:r w:rsidRPr="005B6C03">
        <w:rPr>
          <w:rFonts w:ascii="Times New Roman" w:hAnsi="Times New Roman" w:cs="Times New Roman"/>
          <w:sz w:val="26"/>
          <w:szCs w:val="26"/>
        </w:rPr>
        <w:t>ст.ст</w:t>
      </w:r>
      <w:r w:rsidRPr="005B6C03">
        <w:rPr>
          <w:rFonts w:ascii="Times New Roman" w:hAnsi="Times New Roman" w:cs="Times New Roman"/>
          <w:sz w:val="26"/>
          <w:szCs w:val="26"/>
        </w:rPr>
        <w:t>.</w:t>
      </w:r>
      <w:r w:rsidRPr="005B6C03" w:rsidR="00B6391C">
        <w:rPr>
          <w:rFonts w:ascii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hAnsi="Times New Roman" w:cs="Times New Roman"/>
          <w:sz w:val="26"/>
          <w:szCs w:val="26"/>
        </w:rPr>
        <w:t xml:space="preserve">3.1, 4.1 Кодекса Российской Федерации об административных правонарушениях, принимая во внимание обстоятельства дела, данные о личности лица, в отношении которого возбуждено производство по делу об административном правонарушении, который ранее к административной ответственности не привлекался (иные данные в материалах дела отсутствуют), </w:t>
      </w:r>
      <w:r w:rsidRPr="005B6C03" w:rsidR="00C65E25">
        <w:rPr>
          <w:rFonts w:ascii="Times New Roman" w:hAnsi="Times New Roman" w:cs="Times New Roman"/>
          <w:sz w:val="26"/>
          <w:szCs w:val="26"/>
        </w:rPr>
        <w:t xml:space="preserve">отсутствие обстоятельств, отягчающих </w:t>
      </w:r>
      <w:r w:rsidRPr="005B6C03" w:rsidR="00C65E25">
        <w:rPr>
          <w:rFonts w:ascii="Times New Roman" w:hAnsi="Times New Roman" w:cs="Times New Roman"/>
          <w:sz w:val="26"/>
          <w:szCs w:val="26"/>
        </w:rPr>
        <w:t>административную ответственность, предусмотренных ст. 4.3 Кодекса</w:t>
      </w:r>
      <w:r w:rsidRPr="005B6C03" w:rsidR="00C65E25">
        <w:rPr>
          <w:rFonts w:ascii="Times New Roman" w:hAnsi="Times New Roman" w:cs="Times New Roman"/>
          <w:sz w:val="26"/>
          <w:szCs w:val="26"/>
        </w:rPr>
        <w:t xml:space="preserve"> </w:t>
      </w:r>
      <w:r w:rsidRPr="005B6C03" w:rsidR="00C65E25">
        <w:rPr>
          <w:rFonts w:ascii="Times New Roman" w:hAnsi="Times New Roman" w:cs="Times New Roman"/>
          <w:sz w:val="26"/>
          <w:szCs w:val="26"/>
        </w:rPr>
        <w:t>Российской Федерации об административных правонарушениях</w:t>
      </w:r>
      <w:r w:rsidRPr="005B6C03">
        <w:rPr>
          <w:rFonts w:ascii="Times New Roman" w:hAnsi="Times New Roman" w:cs="Times New Roman"/>
          <w:sz w:val="26"/>
          <w:szCs w:val="26"/>
        </w:rPr>
        <w:t xml:space="preserve">, то обстоятельство, что допущенные им нарушения не повлекли причинения вреда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="00433A3A">
        <w:rPr>
          <w:rFonts w:ascii="Times New Roman" w:hAnsi="Times New Roman" w:cs="Times New Roman"/>
          <w:sz w:val="26"/>
          <w:szCs w:val="26"/>
        </w:rPr>
        <w:t>Г</w:t>
      </w:r>
      <w:r w:rsidR="00BA34BE">
        <w:rPr>
          <w:rFonts w:ascii="Times New Roman" w:hAnsi="Times New Roman" w:cs="Times New Roman"/>
          <w:sz w:val="26"/>
          <w:szCs w:val="26"/>
        </w:rPr>
        <w:t>.</w:t>
      </w:r>
      <w:r w:rsidRPr="005B6C03" w:rsidR="002D38B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hAnsi="Times New Roman" w:cs="Times New Roman"/>
          <w:sz w:val="26"/>
          <w:szCs w:val="26"/>
        </w:rPr>
        <w:t xml:space="preserve">наказание с применением ч. 1 ст. 4.1.1 Кодекса Российской Федерации об административных правонарушениях. </w:t>
      </w:r>
    </w:p>
    <w:p w:rsidR="00353923" w:rsidRPr="005B6C0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sz w:val="26"/>
          <w:szCs w:val="26"/>
        </w:rPr>
        <w:t>Руководствуясь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>ст.ст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29.9, 29.10, 29.11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Кодекса Российской Федерации об административных правонарушениях</w:t>
      </w:r>
      <w:r w:rsidRPr="005B6C03" w:rsidR="00395EF2">
        <w:rPr>
          <w:rFonts w:ascii="Times New Roman" w:eastAsia="Times New Roman" w:hAnsi="Times New Roman" w:cs="Times New Roman"/>
          <w:color w:val="000000"/>
          <w:sz w:val="26"/>
          <w:szCs w:val="26"/>
        </w:rPr>
        <w:t>, мировой судья –</w:t>
      </w: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</w:t>
      </w:r>
      <w:r w:rsidRPr="005B6C03" w:rsidR="00395EF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</w:t>
      </w:r>
    </w:p>
    <w:p w:rsidR="00395EF2" w:rsidRPr="005B6C03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95EF2" w:rsidRPr="005B6C03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B6C03">
        <w:rPr>
          <w:rFonts w:ascii="Times New Roman" w:eastAsia="Times New Roman" w:hAnsi="Times New Roman" w:cs="Times New Roman"/>
          <w:color w:val="000000"/>
          <w:sz w:val="26"/>
          <w:szCs w:val="26"/>
        </w:rPr>
        <w:t>ПОСТАНОВИЛ:</w:t>
      </w:r>
    </w:p>
    <w:p w:rsidR="004C4D74" w:rsidRPr="005B6C03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44F9B" w:rsidRPr="005B6C03" w:rsidP="0042786B">
      <w:pPr>
        <w:spacing w:after="0" w:line="240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</w:t>
      </w:r>
      <w:r w:rsidRPr="005B6C03" w:rsidR="00BA34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33A3A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 w:rsidR="00BA34BE">
        <w:rPr>
          <w:rFonts w:ascii="Times New Roman" w:eastAsia="Times New Roman" w:hAnsi="Times New Roman" w:cs="Times New Roman"/>
          <w:sz w:val="26"/>
          <w:szCs w:val="26"/>
        </w:rPr>
        <w:t>г.р.</w:t>
      </w:r>
      <w:r w:rsidR="00BA34B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признать виновн</w:t>
      </w:r>
      <w:r w:rsidRPr="005B6C03" w:rsidR="00F80F65">
        <w:rPr>
          <w:rFonts w:ascii="Times New Roman" w:eastAsia="Times New Roman" w:hAnsi="Times New Roman" w:cs="Times New Roman"/>
          <w:sz w:val="26"/>
          <w:szCs w:val="26"/>
        </w:rPr>
        <w:t>ым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</w:t>
      </w:r>
      <w:r w:rsidRPr="005B6C03" w:rsidR="00A322DC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 ст.15.</w:t>
      </w:r>
      <w:r w:rsidRPr="005B6C03" w:rsidR="00A322DC">
        <w:rPr>
          <w:rFonts w:ascii="Times New Roman" w:eastAsia="Times New Roman" w:hAnsi="Times New Roman" w:cs="Times New Roman"/>
          <w:sz w:val="26"/>
          <w:szCs w:val="26"/>
        </w:rPr>
        <w:t>33</w:t>
      </w:r>
      <w:r w:rsidRPr="005B6C03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 xml:space="preserve">Кодекса Российской Федерации об административных правонарушениях, и назначить </w:t>
      </w:r>
      <w:r w:rsidRPr="005B6C03" w:rsidR="001200F8">
        <w:rPr>
          <w:rFonts w:ascii="Times New Roman" w:eastAsia="Times New Roman" w:hAnsi="Times New Roman" w:cs="Times New Roman"/>
          <w:sz w:val="26"/>
          <w:szCs w:val="26"/>
        </w:rPr>
        <w:t>ему</w:t>
      </w:r>
      <w:r w:rsidRPr="005B6C03" w:rsidR="004167E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наказание в виде административного штрафа в размере 300  (</w:t>
      </w:r>
      <w:r w:rsidRPr="005B6C03" w:rsidR="00D31A62">
        <w:rPr>
          <w:rFonts w:ascii="Times New Roman" w:eastAsia="Times New Roman" w:hAnsi="Times New Roman" w:cs="Times New Roman"/>
          <w:sz w:val="26"/>
          <w:szCs w:val="26"/>
        </w:rPr>
        <w:t>трехсот</w:t>
      </w:r>
      <w:r w:rsidRPr="005B6C03">
        <w:rPr>
          <w:rFonts w:ascii="Times New Roman" w:eastAsia="Times New Roman" w:hAnsi="Times New Roman" w:cs="Times New Roman"/>
          <w:sz w:val="26"/>
          <w:szCs w:val="26"/>
        </w:rPr>
        <w:t>) рублей.</w:t>
      </w:r>
    </w:p>
    <w:p w:rsidR="0042786B" w:rsidRPr="005B6C03" w:rsidP="0042786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 xml:space="preserve">В соответствии со ст.4.1.1 Кодекса Российской Федерации об административных правонарушениях назначенное наказание </w:t>
      </w:r>
      <w:r w:rsidRPr="005B6C03">
        <w:rPr>
          <w:rFonts w:ascii="Times New Roman" w:hAnsi="Times New Roman" w:cs="Times New Roman"/>
          <w:sz w:val="26"/>
          <w:szCs w:val="26"/>
        </w:rPr>
        <w:t xml:space="preserve">заменить на </w:t>
      </w:r>
      <w:r w:rsidRPr="005B6C03">
        <w:rPr>
          <w:rFonts w:ascii="Times New Roman" w:hAnsi="Times New Roman" w:cs="Times New Roman"/>
          <w:b/>
          <w:sz w:val="26"/>
          <w:szCs w:val="26"/>
        </w:rPr>
        <w:t>предупреждение</w:t>
      </w:r>
      <w:r w:rsidRPr="005B6C03">
        <w:rPr>
          <w:rFonts w:ascii="Times New Roman" w:hAnsi="Times New Roman" w:cs="Times New Roman"/>
          <w:b/>
          <w:sz w:val="26"/>
          <w:szCs w:val="26"/>
        </w:rPr>
        <w:t xml:space="preserve">. </w:t>
      </w:r>
    </w:p>
    <w:p w:rsidR="00272124" w:rsidRPr="005B6C03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B6C03">
        <w:rPr>
          <w:rFonts w:ascii="Times New Roman" w:hAnsi="Times New Roman" w:cs="Times New Roman"/>
          <w:sz w:val="26"/>
          <w:szCs w:val="26"/>
        </w:rPr>
        <w:t>Постановление может быть обжаловано в Железнодорожный районный суд г. Симферополя Республики Крым через судебный участок № 6 Железнодорожного судебного района г. Симферополь</w:t>
      </w:r>
      <w:r w:rsidRPr="005B6C03" w:rsidR="00426CB5">
        <w:rPr>
          <w:rFonts w:ascii="Times New Roman" w:hAnsi="Times New Roman" w:cs="Times New Roman"/>
          <w:sz w:val="26"/>
          <w:szCs w:val="26"/>
        </w:rPr>
        <w:t xml:space="preserve"> Республики Крым</w:t>
      </w:r>
      <w:r w:rsidRPr="005B6C03">
        <w:rPr>
          <w:rFonts w:ascii="Times New Roman" w:hAnsi="Times New Roman" w:cs="Times New Roman"/>
          <w:sz w:val="26"/>
          <w:szCs w:val="26"/>
        </w:rPr>
        <w:t xml:space="preserve"> в течение десяти дней со дня вручения или получения копии постановления.</w:t>
      </w:r>
      <w:r w:rsidRPr="005B6C03" w:rsidR="00944F9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E77D6" w:rsidRPr="005B6C03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6391C" w:rsidRPr="00267782" w:rsidP="0042786B">
      <w:pPr>
        <w:ind w:left="-567"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67782">
        <w:rPr>
          <w:rFonts w:ascii="Times New Roman" w:hAnsi="Times New Roman" w:cs="Times New Roman"/>
          <w:color w:val="000000" w:themeColor="text1"/>
          <w:sz w:val="26"/>
          <w:szCs w:val="26"/>
        </w:rPr>
        <w:t>Мировой судья</w:t>
      </w:r>
      <w:r w:rsidRPr="00267782" w:rsidR="005218E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</w:t>
      </w:r>
      <w:r w:rsidRPr="00267782" w:rsidR="00A90EDC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267782" w:rsidR="0010786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</w:t>
      </w:r>
      <w:r w:rsidRPr="00267782" w:rsidR="00686368">
        <w:rPr>
          <w:rFonts w:ascii="Times New Roman" w:hAnsi="Times New Roman" w:cs="Times New Roman"/>
          <w:color w:val="000000" w:themeColor="text1"/>
          <w:sz w:val="26"/>
          <w:szCs w:val="26"/>
        </w:rPr>
        <w:t>подпись</w:t>
      </w:r>
      <w:r w:rsidRPr="00267782" w:rsidR="0010786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</w:t>
      </w:r>
      <w:r w:rsidRPr="00267782" w:rsidR="00FF656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</w:t>
      </w:r>
      <w:r w:rsidRPr="00267782" w:rsidR="0010786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 w:rsidRPr="00267782" w:rsidR="0049711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</w:t>
      </w:r>
      <w:r w:rsidRPr="00267782">
        <w:rPr>
          <w:rFonts w:ascii="Times New Roman" w:hAnsi="Times New Roman" w:cs="Times New Roman"/>
          <w:color w:val="000000" w:themeColor="text1"/>
          <w:sz w:val="26"/>
          <w:szCs w:val="26"/>
        </w:rPr>
        <w:t>К.К.Авдеева</w:t>
      </w:r>
    </w:p>
    <w:p w:rsidR="005B6C03" w:rsidP="0042786B">
      <w:pPr>
        <w:ind w:left="-567" w:firstLine="567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592743" w:rsidP="00A31BEA">
      <w:pPr>
        <w:spacing w:after="0" w:line="240" w:lineRule="auto"/>
        <w:ind w:left="-284" w:right="-6"/>
        <w:rPr>
          <w:rFonts w:ascii="Times New Roman" w:eastAsia="Times New Roman" w:hAnsi="Times New Roman" w:cs="Times New Roman"/>
          <w:sz w:val="27"/>
          <w:szCs w:val="27"/>
        </w:rPr>
      </w:pPr>
    </w:p>
    <w:sectPr w:rsidSect="005B6C03">
      <w:footerReference w:type="default" r:id="rId5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786B" w:rsidRPr="0042786B" w:rsidP="0042786B">
    <w:pPr>
      <w:pStyle w:val="Footer"/>
      <w:rPr>
        <w:sz w:val="20"/>
      </w:rPr>
    </w:pPr>
  </w:p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2608B"/>
    <w:rsid w:val="00033AE5"/>
    <w:rsid w:val="0003497B"/>
    <w:rsid w:val="00036956"/>
    <w:rsid w:val="000663A8"/>
    <w:rsid w:val="000667FC"/>
    <w:rsid w:val="000820B4"/>
    <w:rsid w:val="000919EF"/>
    <w:rsid w:val="00091EE8"/>
    <w:rsid w:val="000954F6"/>
    <w:rsid w:val="00107864"/>
    <w:rsid w:val="00112B13"/>
    <w:rsid w:val="001200F8"/>
    <w:rsid w:val="00122672"/>
    <w:rsid w:val="00137DE5"/>
    <w:rsid w:val="001543A4"/>
    <w:rsid w:val="001636A5"/>
    <w:rsid w:val="001909D5"/>
    <w:rsid w:val="001C2E00"/>
    <w:rsid w:val="001E1ED5"/>
    <w:rsid w:val="00206B96"/>
    <w:rsid w:val="00211A58"/>
    <w:rsid w:val="00241443"/>
    <w:rsid w:val="00252686"/>
    <w:rsid w:val="0026612F"/>
    <w:rsid w:val="0026755F"/>
    <w:rsid w:val="00267782"/>
    <w:rsid w:val="00272124"/>
    <w:rsid w:val="002D38B4"/>
    <w:rsid w:val="002F07DB"/>
    <w:rsid w:val="002F5965"/>
    <w:rsid w:val="00306D43"/>
    <w:rsid w:val="00326552"/>
    <w:rsid w:val="00351DED"/>
    <w:rsid w:val="00353923"/>
    <w:rsid w:val="0036243E"/>
    <w:rsid w:val="00384261"/>
    <w:rsid w:val="00395EF2"/>
    <w:rsid w:val="003B4C6B"/>
    <w:rsid w:val="003C6D2C"/>
    <w:rsid w:val="003E5113"/>
    <w:rsid w:val="003F01F1"/>
    <w:rsid w:val="00401379"/>
    <w:rsid w:val="00411024"/>
    <w:rsid w:val="004160DD"/>
    <w:rsid w:val="004167EF"/>
    <w:rsid w:val="00426CB5"/>
    <w:rsid w:val="0042786B"/>
    <w:rsid w:val="00432C20"/>
    <w:rsid w:val="00433A3A"/>
    <w:rsid w:val="00437B5B"/>
    <w:rsid w:val="00442885"/>
    <w:rsid w:val="00450F21"/>
    <w:rsid w:val="0049711E"/>
    <w:rsid w:val="004A0B7C"/>
    <w:rsid w:val="004A27C2"/>
    <w:rsid w:val="004B04FF"/>
    <w:rsid w:val="004B6E63"/>
    <w:rsid w:val="004C4D74"/>
    <w:rsid w:val="004D06CA"/>
    <w:rsid w:val="004F2122"/>
    <w:rsid w:val="004F4BF9"/>
    <w:rsid w:val="00506774"/>
    <w:rsid w:val="005102CF"/>
    <w:rsid w:val="005210CA"/>
    <w:rsid w:val="005218ED"/>
    <w:rsid w:val="00523DE3"/>
    <w:rsid w:val="00541553"/>
    <w:rsid w:val="00547AD9"/>
    <w:rsid w:val="005875B8"/>
    <w:rsid w:val="00592743"/>
    <w:rsid w:val="00595CDD"/>
    <w:rsid w:val="0059724B"/>
    <w:rsid w:val="005B6C03"/>
    <w:rsid w:val="005B7AED"/>
    <w:rsid w:val="005C18A4"/>
    <w:rsid w:val="005C1FDB"/>
    <w:rsid w:val="005D5A98"/>
    <w:rsid w:val="006202EF"/>
    <w:rsid w:val="00625FB3"/>
    <w:rsid w:val="006444B8"/>
    <w:rsid w:val="006532EE"/>
    <w:rsid w:val="0067031E"/>
    <w:rsid w:val="006752BC"/>
    <w:rsid w:val="00686368"/>
    <w:rsid w:val="006B41CF"/>
    <w:rsid w:val="006C4A4E"/>
    <w:rsid w:val="006C7DFC"/>
    <w:rsid w:val="006F44D3"/>
    <w:rsid w:val="006F6C00"/>
    <w:rsid w:val="00704417"/>
    <w:rsid w:val="00707D8B"/>
    <w:rsid w:val="007140B4"/>
    <w:rsid w:val="00720F4F"/>
    <w:rsid w:val="00785B18"/>
    <w:rsid w:val="00791216"/>
    <w:rsid w:val="007937F7"/>
    <w:rsid w:val="007A0E10"/>
    <w:rsid w:val="007A3DD5"/>
    <w:rsid w:val="007A6CE9"/>
    <w:rsid w:val="007D010F"/>
    <w:rsid w:val="008263F2"/>
    <w:rsid w:val="00841BD7"/>
    <w:rsid w:val="0085768E"/>
    <w:rsid w:val="008844F2"/>
    <w:rsid w:val="008A31AE"/>
    <w:rsid w:val="008A399E"/>
    <w:rsid w:val="008C00B1"/>
    <w:rsid w:val="008C05B3"/>
    <w:rsid w:val="008D1D08"/>
    <w:rsid w:val="008D3049"/>
    <w:rsid w:val="008E77D6"/>
    <w:rsid w:val="0090727C"/>
    <w:rsid w:val="009209E7"/>
    <w:rsid w:val="00921C08"/>
    <w:rsid w:val="009269FF"/>
    <w:rsid w:val="009373A6"/>
    <w:rsid w:val="00944F9B"/>
    <w:rsid w:val="0098199D"/>
    <w:rsid w:val="009927E6"/>
    <w:rsid w:val="009A0093"/>
    <w:rsid w:val="009B22DE"/>
    <w:rsid w:val="00A02195"/>
    <w:rsid w:val="00A057F6"/>
    <w:rsid w:val="00A31BEA"/>
    <w:rsid w:val="00A322DC"/>
    <w:rsid w:val="00A56B14"/>
    <w:rsid w:val="00A7122F"/>
    <w:rsid w:val="00A77CC8"/>
    <w:rsid w:val="00A819A3"/>
    <w:rsid w:val="00A90EDC"/>
    <w:rsid w:val="00A920CA"/>
    <w:rsid w:val="00A9562E"/>
    <w:rsid w:val="00AA26FC"/>
    <w:rsid w:val="00AA53BE"/>
    <w:rsid w:val="00AC14E9"/>
    <w:rsid w:val="00AC3A70"/>
    <w:rsid w:val="00AE3A4F"/>
    <w:rsid w:val="00AF0E8B"/>
    <w:rsid w:val="00AF5A3F"/>
    <w:rsid w:val="00B01792"/>
    <w:rsid w:val="00B2174B"/>
    <w:rsid w:val="00B24076"/>
    <w:rsid w:val="00B6391C"/>
    <w:rsid w:val="00B65497"/>
    <w:rsid w:val="00B80970"/>
    <w:rsid w:val="00B81AE4"/>
    <w:rsid w:val="00BA0E1D"/>
    <w:rsid w:val="00BA34BE"/>
    <w:rsid w:val="00BD4E53"/>
    <w:rsid w:val="00BE7CD0"/>
    <w:rsid w:val="00BF73FD"/>
    <w:rsid w:val="00C0337B"/>
    <w:rsid w:val="00C24797"/>
    <w:rsid w:val="00C33243"/>
    <w:rsid w:val="00C4286E"/>
    <w:rsid w:val="00C545F8"/>
    <w:rsid w:val="00C6113E"/>
    <w:rsid w:val="00C611BE"/>
    <w:rsid w:val="00C65E25"/>
    <w:rsid w:val="00CA0CE7"/>
    <w:rsid w:val="00CB2776"/>
    <w:rsid w:val="00CB69C2"/>
    <w:rsid w:val="00CB7259"/>
    <w:rsid w:val="00CD4DBA"/>
    <w:rsid w:val="00D0451C"/>
    <w:rsid w:val="00D16C8F"/>
    <w:rsid w:val="00D31A62"/>
    <w:rsid w:val="00D37960"/>
    <w:rsid w:val="00D70CEE"/>
    <w:rsid w:val="00D72098"/>
    <w:rsid w:val="00D9276D"/>
    <w:rsid w:val="00DA1CCF"/>
    <w:rsid w:val="00DE5200"/>
    <w:rsid w:val="00DF1A16"/>
    <w:rsid w:val="00E52139"/>
    <w:rsid w:val="00E531C5"/>
    <w:rsid w:val="00E6233A"/>
    <w:rsid w:val="00E66F2E"/>
    <w:rsid w:val="00E75479"/>
    <w:rsid w:val="00E84107"/>
    <w:rsid w:val="00EA1DE0"/>
    <w:rsid w:val="00EA3A74"/>
    <w:rsid w:val="00EC24CB"/>
    <w:rsid w:val="00ED5539"/>
    <w:rsid w:val="00EF65FC"/>
    <w:rsid w:val="00F32834"/>
    <w:rsid w:val="00F45307"/>
    <w:rsid w:val="00F619A4"/>
    <w:rsid w:val="00F80F65"/>
    <w:rsid w:val="00FA1D65"/>
    <w:rsid w:val="00FB5951"/>
    <w:rsid w:val="00FD5F64"/>
    <w:rsid w:val="00FE56AE"/>
    <w:rsid w:val="00FF65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743"/>
    <w:rPr>
      <w:rFonts w:eastAsiaTheme="minorEastAsia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2721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47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Заголовок 1 Знак"/>
    <w:basedOn w:val="DefaultParagraphFont"/>
    <w:link w:val="Heading1"/>
    <w:uiPriority w:val="9"/>
    <w:rsid w:val="002721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5063C-D6A2-43ED-B632-DCD5F3CDF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