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715C" w:rsidP="003D6367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№5-6-321/2023</w:t>
      </w:r>
    </w:p>
    <w:p w:rsidR="00FE715C" w:rsidP="003D636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D6367" w:rsidP="003D636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E715C" w:rsidP="003D636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августа 2023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г. Симферополь                  </w:t>
      </w:r>
    </w:p>
    <w:p w:rsidR="00FE715C" w:rsidP="003D6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715C" w:rsidP="003D6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AA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 Железнодорожного судебного района города Симферополя (Железнодорожный район городского округа Симферополь) Республики Крым Авдеева К.К., </w:t>
      </w:r>
    </w:p>
    <w:p w:rsidR="00FE715C" w:rsidP="003D6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в отношении </w:t>
      </w:r>
      <w:r w:rsidR="000E4139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по признакам</w:t>
      </w:r>
      <w:r>
        <w:rPr>
          <w:rFonts w:ascii="Times New Roman" w:hAnsi="Times New Roman" w:cs="Times New Roman"/>
          <w:sz w:val="28"/>
          <w:szCs w:val="28"/>
        </w:rPr>
        <w:t xml:space="preserve"> состава правонарушения</w:t>
      </w:r>
      <w:r w:rsidR="00906AAC">
        <w:rPr>
          <w:rFonts w:ascii="Times New Roman" w:hAnsi="Times New Roman" w:cs="Times New Roman"/>
          <w:sz w:val="28"/>
          <w:szCs w:val="28"/>
        </w:rPr>
        <w:t>, предусмотренного частью 1 статьи 15.33.2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9A4C4B" w:rsidP="003D6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715C" w:rsidP="003D636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9A4C4B" w:rsidP="003D636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454B0" w:rsidP="003D6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454B0">
        <w:rPr>
          <w:rFonts w:ascii="Times New Roman" w:hAnsi="Times New Roman" w:cs="Times New Roman"/>
          <w:sz w:val="28"/>
          <w:szCs w:val="28"/>
        </w:rPr>
        <w:t>пределением мирового судьи судебного участка №5 Железнодорожного судебного района города Симферополя (Железнодорожный район городского округа Симферополь)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от 14 августа 2023 года</w:t>
      </w:r>
      <w:r w:rsidRPr="006454B0">
        <w:rPr>
          <w:rFonts w:ascii="Times New Roman" w:hAnsi="Times New Roman" w:cs="Times New Roman"/>
          <w:sz w:val="28"/>
          <w:szCs w:val="28"/>
        </w:rPr>
        <w:t xml:space="preserve">, дело об административном правонарушении в отношении </w:t>
      </w:r>
      <w:r w:rsidR="000E4139">
        <w:rPr>
          <w:rFonts w:ascii="Times New Roman" w:hAnsi="Times New Roman" w:cs="Times New Roman"/>
          <w:sz w:val="28"/>
          <w:szCs w:val="28"/>
        </w:rPr>
        <w:t>/данные изъяты/</w:t>
      </w:r>
      <w:r w:rsidRPr="006454B0">
        <w:rPr>
          <w:rFonts w:ascii="Times New Roman" w:hAnsi="Times New Roman" w:cs="Times New Roman"/>
          <w:sz w:val="28"/>
          <w:szCs w:val="28"/>
        </w:rPr>
        <w:t xml:space="preserve"> о привлечении его к административной ответственности по ч. 1 статьи 15.33.2 Кодекса Российской Федерации об административных правонарушениях, передано для рассмотрения мировому судье судебного участка № 6 Железнодорожного судебного района города</w:t>
      </w:r>
      <w:r w:rsidRPr="006454B0">
        <w:rPr>
          <w:rFonts w:ascii="Times New Roman" w:hAnsi="Times New Roman" w:cs="Times New Roman"/>
          <w:sz w:val="28"/>
          <w:szCs w:val="28"/>
        </w:rPr>
        <w:t xml:space="preserve"> Симферополя (Железнодорожный район городского округа Симферополь) Республики Крым.</w:t>
      </w:r>
    </w:p>
    <w:p w:rsidR="006454B0" w:rsidP="003D6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454B0">
        <w:rPr>
          <w:rFonts w:ascii="Times New Roman" w:hAnsi="Times New Roman" w:cs="Times New Roman"/>
          <w:sz w:val="28"/>
          <w:szCs w:val="28"/>
        </w:rPr>
        <w:t xml:space="preserve">ировому судье судебного участка № 6 Железнодорожного судебного района города Симферополь (Железнодорожный район городского округа Симферополь)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указанное дело об административном правонарушении </w:t>
      </w:r>
      <w:r w:rsidRPr="006454B0">
        <w:rPr>
          <w:rFonts w:ascii="Times New Roman" w:hAnsi="Times New Roman" w:cs="Times New Roman"/>
          <w:sz w:val="28"/>
          <w:szCs w:val="28"/>
        </w:rPr>
        <w:t>поступил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454B0">
        <w:rPr>
          <w:rFonts w:ascii="Times New Roman" w:hAnsi="Times New Roman" w:cs="Times New Roman"/>
          <w:sz w:val="28"/>
          <w:szCs w:val="28"/>
        </w:rPr>
        <w:t xml:space="preserve"> для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18 августа 2023 года. </w:t>
      </w:r>
    </w:p>
    <w:p w:rsidR="00FE715C" w:rsidP="003D63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от  </w:t>
      </w:r>
      <w:r w:rsidR="00906AAC">
        <w:rPr>
          <w:rFonts w:ascii="Times New Roman" w:hAnsi="Times New Roman" w:cs="Times New Roman"/>
          <w:sz w:val="28"/>
          <w:szCs w:val="28"/>
        </w:rPr>
        <w:t>20.06.2023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139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AAC" w:rsidR="00906AAC">
        <w:rPr>
          <w:rFonts w:ascii="Times New Roman" w:hAnsi="Times New Roman" w:cs="Times New Roman"/>
          <w:sz w:val="28"/>
          <w:szCs w:val="28"/>
        </w:rPr>
        <w:t>являясь генеральным директором ООО «</w:t>
      </w:r>
      <w:r w:rsidR="000E4139">
        <w:rPr>
          <w:rFonts w:ascii="Times New Roman" w:hAnsi="Times New Roman" w:cs="Times New Roman"/>
          <w:sz w:val="28"/>
          <w:szCs w:val="28"/>
        </w:rPr>
        <w:t>/данные изъяты/</w:t>
      </w:r>
      <w:r w:rsidRPr="00906AAC" w:rsidR="00906AAC">
        <w:rPr>
          <w:rFonts w:ascii="Times New Roman" w:hAnsi="Times New Roman" w:cs="Times New Roman"/>
          <w:sz w:val="28"/>
          <w:szCs w:val="28"/>
        </w:rPr>
        <w:t xml:space="preserve">», расположенного по адресу: </w:t>
      </w:r>
      <w:r w:rsidR="000E4139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0E4139">
        <w:rPr>
          <w:rFonts w:ascii="Times New Roman" w:hAnsi="Times New Roman" w:cs="Times New Roman"/>
          <w:sz w:val="28"/>
          <w:szCs w:val="28"/>
        </w:rPr>
        <w:t>изъяты</w:t>
      </w:r>
      <w:r w:rsidR="000E4139">
        <w:rPr>
          <w:rFonts w:ascii="Times New Roman" w:hAnsi="Times New Roman" w:cs="Times New Roman"/>
          <w:sz w:val="28"/>
          <w:szCs w:val="28"/>
        </w:rPr>
        <w:t>/</w:t>
      </w:r>
      <w:r w:rsidRPr="00906AAC" w:rsidR="00906AAC">
        <w:rPr>
          <w:rFonts w:ascii="Times New Roman" w:hAnsi="Times New Roman" w:cs="Times New Roman"/>
          <w:sz w:val="28"/>
          <w:szCs w:val="28"/>
        </w:rPr>
        <w:t xml:space="preserve"> </w:t>
      </w:r>
      <w:r w:rsidRPr="00F712F2" w:rsidR="00F712F2">
        <w:rPr>
          <w:rFonts w:ascii="Times New Roman" w:hAnsi="Times New Roman" w:cs="Times New Roman"/>
          <w:sz w:val="28"/>
          <w:szCs w:val="28"/>
        </w:rPr>
        <w:t xml:space="preserve">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="00F712F2">
        <w:rPr>
          <w:rFonts w:ascii="Times New Roman" w:hAnsi="Times New Roman" w:cs="Times New Roman"/>
          <w:sz w:val="28"/>
          <w:szCs w:val="28"/>
        </w:rPr>
        <w:t>июль</w:t>
      </w:r>
      <w:r w:rsidRPr="00F712F2" w:rsidR="00F712F2">
        <w:rPr>
          <w:rFonts w:ascii="Times New Roman" w:hAnsi="Times New Roman" w:cs="Times New Roman"/>
          <w:sz w:val="28"/>
          <w:szCs w:val="28"/>
        </w:rPr>
        <w:t xml:space="preserve"> 2022 года по сроку предоставления не позднее </w:t>
      </w:r>
      <w:r w:rsidR="00F712F2">
        <w:rPr>
          <w:rFonts w:ascii="Times New Roman" w:hAnsi="Times New Roman" w:cs="Times New Roman"/>
          <w:sz w:val="28"/>
          <w:szCs w:val="28"/>
        </w:rPr>
        <w:t>15.08.2022</w:t>
      </w:r>
      <w:r w:rsidRPr="00F712F2" w:rsidR="00F712F2">
        <w:rPr>
          <w:rFonts w:ascii="Times New Roman" w:hAnsi="Times New Roman" w:cs="Times New Roman"/>
          <w:sz w:val="28"/>
          <w:szCs w:val="28"/>
        </w:rPr>
        <w:t xml:space="preserve">. Фактически сведения представлены </w:t>
      </w:r>
      <w:r w:rsidR="00F712F2">
        <w:rPr>
          <w:rFonts w:ascii="Times New Roman" w:hAnsi="Times New Roman" w:cs="Times New Roman"/>
          <w:sz w:val="28"/>
          <w:szCs w:val="28"/>
        </w:rPr>
        <w:t>16</w:t>
      </w:r>
      <w:r w:rsidRPr="00F712F2" w:rsidR="00F712F2">
        <w:rPr>
          <w:rFonts w:ascii="Times New Roman" w:hAnsi="Times New Roman" w:cs="Times New Roman"/>
          <w:sz w:val="28"/>
          <w:szCs w:val="28"/>
        </w:rPr>
        <w:t>.0</w:t>
      </w:r>
      <w:r w:rsidR="00F712F2">
        <w:rPr>
          <w:rFonts w:ascii="Times New Roman" w:hAnsi="Times New Roman" w:cs="Times New Roman"/>
          <w:sz w:val="28"/>
          <w:szCs w:val="28"/>
        </w:rPr>
        <w:t>8</w:t>
      </w:r>
      <w:r w:rsidRPr="00F712F2" w:rsidR="00F712F2">
        <w:rPr>
          <w:rFonts w:ascii="Times New Roman" w:hAnsi="Times New Roman" w:cs="Times New Roman"/>
          <w:sz w:val="28"/>
          <w:szCs w:val="28"/>
        </w:rPr>
        <w:t>.202</w:t>
      </w:r>
      <w:r w:rsidR="00F712F2">
        <w:rPr>
          <w:rFonts w:ascii="Times New Roman" w:hAnsi="Times New Roman" w:cs="Times New Roman"/>
          <w:sz w:val="28"/>
          <w:szCs w:val="28"/>
        </w:rPr>
        <w:t>2</w:t>
      </w:r>
      <w:r w:rsidRPr="00906AAC" w:rsidR="00906AAC">
        <w:rPr>
          <w:rFonts w:ascii="Times New Roman" w:hAnsi="Times New Roman" w:cs="Times New Roman"/>
          <w:sz w:val="28"/>
          <w:szCs w:val="28"/>
        </w:rPr>
        <w:t>.</w:t>
      </w:r>
      <w:r w:rsidR="00F71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498" w:rsidRPr="00FA6498" w:rsidP="003D63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Исследовав материалы дела, суд приходит к следующему. </w:t>
      </w:r>
    </w:p>
    <w:p w:rsidR="00FE715C" w:rsidP="003D63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4.5 Кодекса Российской Федерации об административных правонарушениях, </w:t>
      </w:r>
      <w:r w:rsidRPr="00FE715C">
        <w:rPr>
          <w:rFonts w:ascii="Times New Roman" w:eastAsia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за совершение инкриминируемого </w:t>
      </w:r>
      <w:r w:rsidR="000E4139">
        <w:rPr>
          <w:rFonts w:ascii="Times New Roman" w:hAnsi="Times New Roman" w:cs="Times New Roman"/>
          <w:sz w:val="28"/>
          <w:szCs w:val="28"/>
        </w:rPr>
        <w:t xml:space="preserve">/данные </w:t>
      </w:r>
      <w:r w:rsidR="000E4139">
        <w:rPr>
          <w:rFonts w:ascii="Times New Roman" w:hAnsi="Times New Roman" w:cs="Times New Roman"/>
          <w:sz w:val="28"/>
          <w:szCs w:val="28"/>
        </w:rPr>
        <w:t>изъяты/</w:t>
      </w:r>
      <w:r w:rsidRPr="00FE715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 составляет</w:t>
      </w:r>
      <w:r w:rsidRPr="00FE7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54B0">
        <w:rPr>
          <w:rFonts w:ascii="Times New Roman" w:eastAsia="Times New Roman" w:hAnsi="Times New Roman" w:cs="Times New Roman"/>
          <w:sz w:val="28"/>
          <w:szCs w:val="28"/>
        </w:rPr>
        <w:t>один год</w:t>
      </w:r>
      <w:r w:rsidRPr="00FE71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715C" w:rsidP="003D63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14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FE715C" w:rsidP="003D63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статьи 4.8 Кодекса Российской Федерации об административных правонарушениях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 </w:t>
      </w:r>
    </w:p>
    <w:p w:rsidR="00FE715C" w:rsidP="003D63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характер инкриминируемого </w:t>
      </w:r>
      <w:r w:rsidR="000E4139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а также положения части 1 статьи 4.5 Кодекса Российской Федерации об административных правонарушениях, разъяснения Постановления Пленума Верховного Суда Российской Федерации от 24.03.2005</w:t>
      </w:r>
      <w:r w:rsidR="000C3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5 «О некоторых вопросах, возникающих у судов при применении Кодекса Российской Федерации об административных правонарушениях», срок привлечения </w:t>
      </w:r>
      <w:r w:rsidR="000E4139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части </w:t>
      </w:r>
      <w:r w:rsidR="003D6367">
        <w:rPr>
          <w:rFonts w:ascii="Times New Roman" w:eastAsia="Times New Roman" w:hAnsi="Times New Roman" w:cs="Times New Roman"/>
          <w:sz w:val="28"/>
          <w:szCs w:val="28"/>
        </w:rPr>
        <w:t>1 статьи 15.33.2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истек </w:t>
      </w:r>
      <w:r w:rsidR="003D6367">
        <w:rPr>
          <w:rFonts w:ascii="Times New Roman" w:eastAsia="Times New Roman" w:hAnsi="Times New Roman" w:cs="Times New Roman"/>
          <w:sz w:val="28"/>
          <w:szCs w:val="28"/>
        </w:rPr>
        <w:t>16.08.2023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715C" w:rsidP="003D63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3D6367">
        <w:rPr>
          <w:rFonts w:ascii="Times New Roman" w:eastAsia="Times New Roman" w:hAnsi="Times New Roman" w:cs="Times New Roman"/>
          <w:sz w:val="28"/>
          <w:szCs w:val="28"/>
        </w:rPr>
        <w:t>с пунктом 6 части 1 статьи 24.5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FE715C" w:rsidP="003D63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28.9 Кодекса Российской Федерации об административных правонарушениях при наличии хотя бы одного из обстоятельств, перечисленных в статье 24.5 Кодекса Российской Федерации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статьи 29.10 Кодекса Российской Федерации об административных правонарушениях. </w:t>
      </w:r>
    </w:p>
    <w:p w:rsidR="00FE715C" w:rsidP="003D63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учитывая, что на момент </w:t>
      </w:r>
      <w:r w:rsidR="009A4C4B">
        <w:rPr>
          <w:rFonts w:ascii="Times New Roman" w:eastAsia="Times New Roman" w:hAnsi="Times New Roman" w:cs="Times New Roman"/>
          <w:sz w:val="28"/>
          <w:szCs w:val="28"/>
        </w:rPr>
        <w:t xml:space="preserve">поступления мировому судье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 истек срок давности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139">
        <w:rPr>
          <w:rFonts w:ascii="Times New Roman" w:hAnsi="Times New Roman" w:cs="Times New Roman"/>
          <w:sz w:val="28"/>
          <w:szCs w:val="28"/>
        </w:rPr>
        <w:t>/данные изъяты/</w:t>
      </w:r>
      <w:r w:rsidRPr="003D6367" w:rsidR="003D6367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части 1 статьи 15.33.2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производство по делу подлежит прекращению на основании пункта 6 части 1 статьи 24.5 Кодекса Российской Федерации об административных правонарушениях.</w:t>
      </w:r>
    </w:p>
    <w:p w:rsidR="00FE715C" w:rsidP="003D63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пунктом 6 части 1 статьи 24.5, статьями 28.9, 29.1, 29.10 Кодекса Российской Федерации об административных правонарушениях, мировой судья –</w:t>
      </w:r>
    </w:p>
    <w:p w:rsidR="009A4C4B" w:rsidP="003D63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15C" w:rsidP="003D63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9A4C4B" w:rsidP="003D63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15C" w:rsidP="003D63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 в отношении </w:t>
      </w:r>
      <w:r w:rsidR="000E4139">
        <w:rPr>
          <w:rFonts w:ascii="Times New Roman" w:hAnsi="Times New Roman" w:cs="Times New Roman"/>
          <w:sz w:val="28"/>
          <w:szCs w:val="28"/>
        </w:rPr>
        <w:t>/данные изъяты/</w:t>
      </w:r>
      <w:r w:rsidRPr="003D6367" w:rsidR="003D63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57B0" w:rsidR="00E157B0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3D6367" w:rsidR="003D6367">
        <w:rPr>
          <w:rFonts w:ascii="Times New Roman" w:eastAsia="Times New Roman" w:hAnsi="Times New Roman" w:cs="Times New Roman"/>
          <w:sz w:val="28"/>
          <w:szCs w:val="28"/>
        </w:rPr>
        <w:t>частью 1 статьи 15.33.2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прекратить на основании п</w:t>
      </w:r>
      <w:r w:rsidR="00E157B0">
        <w:rPr>
          <w:rFonts w:ascii="Times New Roman" w:eastAsia="Times New Roman" w:hAnsi="Times New Roman" w:cs="Times New Roman"/>
          <w:sz w:val="28"/>
          <w:szCs w:val="28"/>
        </w:rPr>
        <w:t>ункта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ч</w:t>
      </w:r>
      <w:r w:rsidR="00E157B0"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E157B0"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24.5 Кодекса Российской Федерации об административных правонарушениях, в связи с истечением срока давности привлечения к административной ответственности.</w:t>
      </w:r>
    </w:p>
    <w:p w:rsidR="003D6367" w:rsidRPr="003D6367" w:rsidP="003D636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36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 получения копии постановления в Железнодорожный районный суд г. Симферополя Республики Крым через судебный участок № 6 Железнодорожного судебного района г. Симферополя Республики Крым. </w:t>
      </w:r>
    </w:p>
    <w:p w:rsidR="003D6367" w:rsidRPr="003D6367" w:rsidP="003D636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367" w:rsidRPr="003D6367" w:rsidP="003D6367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3D6367" w:rsidRPr="003D6367" w:rsidP="003D6367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D6367"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3D6367">
        <w:rPr>
          <w:rFonts w:ascii="Times New Roman" w:eastAsia="Times New Roman" w:hAnsi="Times New Roman" w:cs="Times New Roman"/>
          <w:sz w:val="28"/>
          <w:szCs w:val="28"/>
        </w:rPr>
        <w:t xml:space="preserve">подпись                        К.К. Авдеева </w:t>
      </w:r>
    </w:p>
    <w:p w:rsidR="00FE715C" w:rsidP="003D6367">
      <w:pPr>
        <w:ind w:firstLine="567"/>
      </w:pPr>
    </w:p>
    <w:p w:rsidR="00FE715C" w:rsidP="003D6367">
      <w:pPr>
        <w:ind w:firstLine="567"/>
      </w:pPr>
    </w:p>
    <w:p w:rsidR="00FE715C" w:rsidP="003D6367">
      <w:pPr>
        <w:ind w:firstLine="567"/>
      </w:pPr>
    </w:p>
    <w:p w:rsidR="00FE715C" w:rsidP="003D6367">
      <w:pPr>
        <w:ind w:firstLine="567"/>
      </w:pPr>
    </w:p>
    <w:p w:rsidR="00FE715C" w:rsidP="003D6367">
      <w:pPr>
        <w:ind w:firstLine="567"/>
      </w:pPr>
    </w:p>
    <w:p w:rsidR="00FE715C" w:rsidP="003D6367">
      <w:pPr>
        <w:ind w:firstLine="567"/>
      </w:pPr>
    </w:p>
    <w:p w:rsidR="00FE715C" w:rsidP="003D6367">
      <w:pPr>
        <w:ind w:firstLine="567"/>
      </w:pPr>
    </w:p>
    <w:p w:rsidR="00FE715C" w:rsidP="003D6367">
      <w:pPr>
        <w:ind w:firstLine="567"/>
      </w:pPr>
    </w:p>
    <w:p w:rsidR="002C5A43" w:rsidP="003D6367">
      <w:pPr>
        <w:spacing w:after="0" w:line="240" w:lineRule="auto"/>
        <w:ind w:firstLine="567"/>
        <w:jc w:val="both"/>
      </w:pPr>
    </w:p>
    <w:sectPr w:rsidSect="003D6367">
      <w:footerReference w:type="default" r:id="rId5"/>
      <w:pgSz w:w="11906" w:h="16838"/>
      <w:pgMar w:top="1134" w:right="567" w:bottom="1134" w:left="1134" w:header="708" w:footer="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88173087"/>
      <w:docPartObj>
        <w:docPartGallery w:val="Page Numbers (Bottom of Page)"/>
        <w:docPartUnique/>
      </w:docPartObj>
    </w:sdtPr>
    <w:sdtContent>
      <w:p w:rsidR="00F762D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139">
          <w:rPr>
            <w:noProof/>
          </w:rPr>
          <w:t>2</w:t>
        </w:r>
        <w:r>
          <w:fldChar w:fldCharType="end"/>
        </w:r>
      </w:p>
    </w:sdtContent>
  </w:sdt>
  <w:p w:rsidR="00F762D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5C"/>
    <w:rsid w:val="000C3FD8"/>
    <w:rsid w:val="000E4139"/>
    <w:rsid w:val="0016717E"/>
    <w:rsid w:val="002C5A43"/>
    <w:rsid w:val="00326552"/>
    <w:rsid w:val="003D6367"/>
    <w:rsid w:val="00407E72"/>
    <w:rsid w:val="006454B0"/>
    <w:rsid w:val="00906AAC"/>
    <w:rsid w:val="00925203"/>
    <w:rsid w:val="009A4C4B"/>
    <w:rsid w:val="00A5574F"/>
    <w:rsid w:val="00BE11E2"/>
    <w:rsid w:val="00C04950"/>
    <w:rsid w:val="00C545F8"/>
    <w:rsid w:val="00E157B0"/>
    <w:rsid w:val="00ED57D4"/>
    <w:rsid w:val="00F201F4"/>
    <w:rsid w:val="00F712F2"/>
    <w:rsid w:val="00F762DE"/>
    <w:rsid w:val="00FA6498"/>
    <w:rsid w:val="00FE71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E7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FE715C"/>
  </w:style>
  <w:style w:type="paragraph" w:styleId="Header">
    <w:name w:val="header"/>
    <w:basedOn w:val="Normal"/>
    <w:link w:val="a0"/>
    <w:uiPriority w:val="99"/>
    <w:unhideWhenUsed/>
    <w:rsid w:val="00FA6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A6498"/>
  </w:style>
  <w:style w:type="paragraph" w:styleId="BalloonText">
    <w:name w:val="Balloon Text"/>
    <w:basedOn w:val="Normal"/>
    <w:link w:val="a1"/>
    <w:uiPriority w:val="99"/>
    <w:semiHidden/>
    <w:unhideWhenUsed/>
    <w:rsid w:val="00FA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A6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F36CA-C657-453C-987D-B2DD0F3D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