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D0375" w:rsidRPr="002A27C9" w:rsidP="00AC43BE">
      <w:pPr>
        <w:spacing w:after="0" w:line="240" w:lineRule="auto"/>
        <w:ind w:left="-851" w:right="-1" w:firstLine="567"/>
        <w:jc w:val="right"/>
        <w:rPr>
          <w:rFonts w:ascii="Times New Roman" w:eastAsia="Times New Roman" w:hAnsi="Times New Roman" w:cs="Times New Roman"/>
          <w:sz w:val="28"/>
          <w:szCs w:val="28"/>
        </w:rPr>
      </w:pPr>
      <w:r w:rsidRPr="002A27C9">
        <w:rPr>
          <w:rFonts w:ascii="Times New Roman" w:eastAsia="Times New Roman" w:hAnsi="Times New Roman" w:cs="Times New Roman"/>
          <w:sz w:val="28"/>
          <w:szCs w:val="28"/>
        </w:rPr>
        <w:t>Дело №5-6-</w:t>
      </w:r>
      <w:r w:rsidRPr="002A27C9" w:rsidR="00836A9E">
        <w:rPr>
          <w:rFonts w:ascii="Times New Roman" w:eastAsia="Times New Roman" w:hAnsi="Times New Roman" w:cs="Times New Roman"/>
          <w:sz w:val="28"/>
          <w:szCs w:val="28"/>
        </w:rPr>
        <w:t>4</w:t>
      </w:r>
      <w:r w:rsidRPr="002A27C9" w:rsidR="007A4D8F">
        <w:rPr>
          <w:rFonts w:ascii="Times New Roman" w:eastAsia="Times New Roman" w:hAnsi="Times New Roman" w:cs="Times New Roman"/>
          <w:sz w:val="28"/>
          <w:szCs w:val="28"/>
        </w:rPr>
        <w:t>11</w:t>
      </w:r>
      <w:r w:rsidRPr="002A27C9">
        <w:rPr>
          <w:rFonts w:ascii="Times New Roman" w:eastAsia="Times New Roman" w:hAnsi="Times New Roman" w:cs="Times New Roman"/>
          <w:sz w:val="28"/>
          <w:szCs w:val="28"/>
        </w:rPr>
        <w:t>/2023</w:t>
      </w:r>
    </w:p>
    <w:p w:rsidR="004D0375" w:rsidRPr="002A27C9" w:rsidP="00AC43BE">
      <w:pPr>
        <w:spacing w:after="0" w:line="240" w:lineRule="auto"/>
        <w:ind w:left="-851" w:right="-1" w:firstLine="567"/>
        <w:jc w:val="center"/>
        <w:rPr>
          <w:rFonts w:ascii="Times New Roman" w:eastAsia="Times New Roman" w:hAnsi="Times New Roman" w:cs="Times New Roman"/>
          <w:sz w:val="28"/>
          <w:szCs w:val="28"/>
        </w:rPr>
      </w:pPr>
      <w:r w:rsidRPr="002A27C9">
        <w:rPr>
          <w:rFonts w:ascii="Times New Roman" w:eastAsia="Times New Roman" w:hAnsi="Times New Roman" w:cs="Times New Roman"/>
          <w:sz w:val="28"/>
          <w:szCs w:val="28"/>
        </w:rPr>
        <w:t>ПОСТАНОВЛЕНИЕ</w:t>
      </w:r>
    </w:p>
    <w:p w:rsidR="004C43F8" w:rsidRPr="002A27C9" w:rsidP="00AC43BE">
      <w:pPr>
        <w:spacing w:after="0" w:line="240" w:lineRule="auto"/>
        <w:ind w:left="-851" w:right="-1" w:firstLine="567"/>
        <w:jc w:val="both"/>
        <w:rPr>
          <w:rFonts w:ascii="Times New Roman" w:eastAsia="Times New Roman" w:hAnsi="Times New Roman" w:cs="Times New Roman"/>
          <w:sz w:val="28"/>
          <w:szCs w:val="28"/>
        </w:rPr>
      </w:pPr>
    </w:p>
    <w:p w:rsidR="004D0375" w:rsidRPr="002A27C9" w:rsidP="00AC43BE">
      <w:pPr>
        <w:spacing w:after="0" w:line="240" w:lineRule="auto"/>
        <w:ind w:left="-851"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данные изъяты</w:t>
      </w:r>
      <w:r w:rsidRPr="002A27C9" w:rsidR="00876959">
        <w:rPr>
          <w:rFonts w:ascii="Times New Roman" w:eastAsia="Times New Roman" w:hAnsi="Times New Roman" w:cs="Times New Roman"/>
          <w:sz w:val="28"/>
          <w:szCs w:val="28"/>
        </w:rPr>
        <w:t xml:space="preserve">                           </w:t>
      </w:r>
      <w:r w:rsidRPr="002A27C9" w:rsidR="004C43F8">
        <w:rPr>
          <w:rFonts w:ascii="Times New Roman" w:eastAsia="Times New Roman" w:hAnsi="Times New Roman" w:cs="Times New Roman"/>
          <w:sz w:val="28"/>
          <w:szCs w:val="28"/>
        </w:rPr>
        <w:t xml:space="preserve">                       </w:t>
      </w:r>
      <w:r w:rsidRPr="002A27C9" w:rsidR="008E1B65">
        <w:rPr>
          <w:rFonts w:ascii="Times New Roman" w:eastAsia="Times New Roman" w:hAnsi="Times New Roman" w:cs="Times New Roman"/>
          <w:sz w:val="28"/>
          <w:szCs w:val="28"/>
        </w:rPr>
        <w:t xml:space="preserve">    </w:t>
      </w:r>
      <w:r w:rsidR="002A27C9">
        <w:rPr>
          <w:rFonts w:ascii="Times New Roman" w:eastAsia="Times New Roman" w:hAnsi="Times New Roman" w:cs="Times New Roman"/>
          <w:sz w:val="28"/>
          <w:szCs w:val="28"/>
        </w:rPr>
        <w:t xml:space="preserve">               </w:t>
      </w:r>
      <w:r w:rsidRPr="002A27C9" w:rsidR="00876959">
        <w:rPr>
          <w:rFonts w:ascii="Times New Roman" w:eastAsia="Times New Roman" w:hAnsi="Times New Roman" w:cs="Times New Roman"/>
          <w:sz w:val="28"/>
          <w:szCs w:val="28"/>
        </w:rPr>
        <w:t>гор. Симферополь</w:t>
      </w:r>
    </w:p>
    <w:p w:rsidR="004D0375" w:rsidRPr="002A27C9" w:rsidP="00AC43BE">
      <w:pPr>
        <w:spacing w:after="0" w:line="240" w:lineRule="auto"/>
        <w:ind w:left="-851" w:right="-1" w:firstLine="567"/>
        <w:jc w:val="both"/>
        <w:rPr>
          <w:rFonts w:ascii="Times New Roman" w:eastAsia="Times New Roman" w:hAnsi="Times New Roman" w:cs="Times New Roman"/>
          <w:sz w:val="28"/>
          <w:szCs w:val="28"/>
        </w:rPr>
      </w:pPr>
      <w:r w:rsidRPr="002A27C9">
        <w:rPr>
          <w:rFonts w:ascii="Times New Roman" w:eastAsia="Times New Roman" w:hAnsi="Times New Roman" w:cs="Times New Roman"/>
          <w:sz w:val="28"/>
          <w:szCs w:val="28"/>
        </w:rPr>
        <w:t xml:space="preserve">      </w:t>
      </w:r>
    </w:p>
    <w:p w:rsidR="004D0375" w:rsidRPr="002A27C9" w:rsidP="00AC43BE">
      <w:pPr>
        <w:spacing w:after="0" w:line="240" w:lineRule="auto"/>
        <w:ind w:left="-851" w:firstLine="567"/>
        <w:jc w:val="both"/>
        <w:rPr>
          <w:rFonts w:ascii="Times New Roman" w:eastAsia="Times New Roman" w:hAnsi="Times New Roman" w:cs="Times New Roman"/>
          <w:sz w:val="28"/>
          <w:szCs w:val="28"/>
        </w:rPr>
      </w:pPr>
      <w:r w:rsidRPr="002A27C9">
        <w:rPr>
          <w:rFonts w:ascii="Times New Roman" w:hAnsi="Times New Roman" w:cs="Times New Roman"/>
          <w:sz w:val="28"/>
          <w:szCs w:val="28"/>
        </w:rPr>
        <w:t>М</w:t>
      </w:r>
      <w:r w:rsidRPr="002A27C9" w:rsidR="001510BA">
        <w:rPr>
          <w:rFonts w:ascii="Times New Roman" w:hAnsi="Times New Roman" w:cs="Times New Roman"/>
          <w:sz w:val="28"/>
          <w:szCs w:val="28"/>
        </w:rPr>
        <w:t>ировой судья судебного участка №</w:t>
      </w:r>
      <w:r w:rsidRPr="002A27C9">
        <w:rPr>
          <w:rFonts w:ascii="Times New Roman" w:hAnsi="Times New Roman" w:cs="Times New Roman"/>
          <w:sz w:val="28"/>
          <w:szCs w:val="28"/>
        </w:rPr>
        <w:t>6</w:t>
      </w:r>
      <w:r w:rsidRPr="002A27C9" w:rsidR="001510BA">
        <w:rPr>
          <w:rFonts w:ascii="Times New Roman" w:hAnsi="Times New Roman" w:cs="Times New Roman"/>
          <w:sz w:val="28"/>
          <w:szCs w:val="28"/>
        </w:rPr>
        <w:t xml:space="preserve"> Железнодорожного судебного района города Симферополь (Железнодорожный район городского округа Симферополя) Республики Крым </w:t>
      </w:r>
      <w:r w:rsidRPr="002A27C9" w:rsidR="008E1B65">
        <w:rPr>
          <w:rFonts w:ascii="Times New Roman" w:hAnsi="Times New Roman" w:cs="Times New Roman"/>
          <w:sz w:val="28"/>
          <w:szCs w:val="28"/>
        </w:rPr>
        <w:t>Авдеева К.К</w:t>
      </w:r>
      <w:r w:rsidRPr="002A27C9" w:rsidR="001510BA">
        <w:rPr>
          <w:rFonts w:ascii="Times New Roman" w:hAnsi="Times New Roman" w:cs="Times New Roman"/>
          <w:sz w:val="28"/>
          <w:szCs w:val="28"/>
        </w:rPr>
        <w:t>.</w:t>
      </w:r>
      <w:r w:rsidRPr="002A27C9" w:rsidR="00876959">
        <w:rPr>
          <w:rFonts w:ascii="Times New Roman" w:eastAsia="Times New Roman" w:hAnsi="Times New Roman" w:cs="Times New Roman"/>
          <w:sz w:val="28"/>
          <w:szCs w:val="28"/>
        </w:rPr>
        <w:t>,</w:t>
      </w:r>
    </w:p>
    <w:p w:rsidR="004D0375" w:rsidRPr="002A27C9" w:rsidP="00AC43BE">
      <w:pPr>
        <w:spacing w:after="0" w:line="240" w:lineRule="auto"/>
        <w:ind w:left="-851" w:firstLine="567"/>
        <w:jc w:val="both"/>
        <w:rPr>
          <w:rFonts w:ascii="Times New Roman" w:eastAsia="Times New Roman" w:hAnsi="Times New Roman" w:cs="Times New Roman"/>
          <w:sz w:val="28"/>
          <w:szCs w:val="28"/>
        </w:rPr>
      </w:pPr>
      <w:r w:rsidRPr="002A27C9">
        <w:rPr>
          <w:rFonts w:ascii="Times New Roman" w:eastAsia="Times New Roman" w:hAnsi="Times New Roman" w:cs="Times New Roman"/>
          <w:sz w:val="28"/>
          <w:szCs w:val="28"/>
        </w:rPr>
        <w:t>рассмотрев в помещении судебного уча</w:t>
      </w:r>
      <w:r w:rsidRPr="002A27C9" w:rsidR="00CC1526">
        <w:rPr>
          <w:rFonts w:ascii="Times New Roman" w:eastAsia="Times New Roman" w:hAnsi="Times New Roman" w:cs="Times New Roman"/>
          <w:sz w:val="28"/>
          <w:szCs w:val="28"/>
        </w:rPr>
        <w:t>стка, расположенного по адресу:</w:t>
      </w:r>
      <w:r w:rsidRPr="002A27C9">
        <w:rPr>
          <w:rFonts w:ascii="Times New Roman" w:eastAsia="Times New Roman" w:hAnsi="Times New Roman" w:cs="Times New Roman"/>
          <w:sz w:val="28"/>
          <w:szCs w:val="28"/>
        </w:rPr>
        <w:t xml:space="preserve"> </w:t>
      </w:r>
      <w:r w:rsidR="004A0461">
        <w:rPr>
          <w:rFonts w:ascii="Times New Roman" w:eastAsia="Times New Roman" w:hAnsi="Times New Roman" w:cs="Times New Roman"/>
          <w:sz w:val="28"/>
          <w:szCs w:val="28"/>
        </w:rPr>
        <w:t>данные изъяты</w:t>
      </w:r>
      <w:r w:rsidRPr="002A27C9">
        <w:rPr>
          <w:rFonts w:ascii="Times New Roman" w:eastAsia="Times New Roman" w:hAnsi="Times New Roman" w:cs="Times New Roman"/>
          <w:sz w:val="28"/>
          <w:szCs w:val="28"/>
        </w:rPr>
        <w:t xml:space="preserve"> дело об административном правонарушении в отношении: </w:t>
      </w:r>
    </w:p>
    <w:p w:rsidR="004D0375" w:rsidRPr="002A27C9" w:rsidP="00AC43BE">
      <w:pPr>
        <w:spacing w:after="0" w:line="240" w:lineRule="auto"/>
        <w:ind w:left="-851"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юридического лица - </w:t>
      </w:r>
      <w:r w:rsidR="004A0461">
        <w:rPr>
          <w:rFonts w:ascii="Times New Roman" w:eastAsia="Times New Roman" w:hAnsi="Times New Roman" w:cs="Times New Roman"/>
          <w:sz w:val="28"/>
          <w:szCs w:val="28"/>
        </w:rPr>
        <w:t>данные изъяты</w:t>
      </w:r>
      <w:r w:rsidRPr="002A27C9" w:rsidR="007E1CD3">
        <w:rPr>
          <w:rFonts w:ascii="Times New Roman" w:eastAsia="Times New Roman" w:hAnsi="Times New Roman" w:cs="Times New Roman"/>
          <w:sz w:val="28"/>
          <w:szCs w:val="28"/>
        </w:rPr>
        <w:t xml:space="preserve">, юридический адрес: </w:t>
      </w:r>
      <w:r w:rsidR="004A0461">
        <w:rPr>
          <w:rFonts w:ascii="Times New Roman" w:eastAsia="Times New Roman" w:hAnsi="Times New Roman" w:cs="Times New Roman"/>
          <w:sz w:val="28"/>
          <w:szCs w:val="28"/>
        </w:rPr>
        <w:t>данные изъяты</w:t>
      </w:r>
      <w:r w:rsidRPr="002A27C9" w:rsidR="00876959">
        <w:rPr>
          <w:rFonts w:ascii="Times New Roman" w:eastAsia="Times New Roman" w:hAnsi="Times New Roman" w:cs="Times New Roman"/>
          <w:sz w:val="28"/>
          <w:szCs w:val="28"/>
        </w:rPr>
        <w:t xml:space="preserve">, </w:t>
      </w:r>
    </w:p>
    <w:p w:rsidR="004D0375" w:rsidRPr="002A27C9" w:rsidP="00AC43BE">
      <w:pPr>
        <w:spacing w:after="0" w:line="240" w:lineRule="auto"/>
        <w:ind w:left="-851" w:right="-1" w:firstLine="567"/>
        <w:jc w:val="both"/>
        <w:rPr>
          <w:rFonts w:ascii="Times New Roman" w:eastAsia="Times New Roman" w:hAnsi="Times New Roman" w:cs="Times New Roman"/>
          <w:sz w:val="28"/>
          <w:szCs w:val="28"/>
        </w:rPr>
      </w:pPr>
      <w:r w:rsidRPr="002A27C9">
        <w:rPr>
          <w:rFonts w:ascii="Times New Roman" w:eastAsia="Times New Roman" w:hAnsi="Times New Roman" w:cs="Times New Roman"/>
          <w:sz w:val="28"/>
          <w:szCs w:val="28"/>
        </w:rPr>
        <w:t xml:space="preserve">по признакам состава правонарушения, предусмотренного </w:t>
      </w:r>
      <w:r w:rsidRPr="002A27C9" w:rsidR="008857F9">
        <w:rPr>
          <w:rFonts w:ascii="Times New Roman" w:eastAsia="Times New Roman" w:hAnsi="Times New Roman" w:cs="Times New Roman"/>
          <w:sz w:val="28"/>
          <w:szCs w:val="28"/>
        </w:rPr>
        <w:t xml:space="preserve">частью </w:t>
      </w:r>
      <w:r w:rsidRPr="002A27C9" w:rsidR="007A4D8F">
        <w:rPr>
          <w:rFonts w:ascii="Times New Roman" w:eastAsia="Times New Roman" w:hAnsi="Times New Roman" w:cs="Times New Roman"/>
          <w:sz w:val="28"/>
          <w:szCs w:val="28"/>
        </w:rPr>
        <w:t>2</w:t>
      </w:r>
      <w:r w:rsidRPr="002A27C9" w:rsidR="008857F9">
        <w:rPr>
          <w:rFonts w:ascii="Times New Roman" w:eastAsia="Times New Roman" w:hAnsi="Times New Roman" w:cs="Times New Roman"/>
          <w:sz w:val="28"/>
          <w:szCs w:val="28"/>
        </w:rPr>
        <w:t xml:space="preserve"> </w:t>
      </w:r>
      <w:r w:rsidRPr="002A27C9">
        <w:rPr>
          <w:rFonts w:ascii="Times New Roman" w:eastAsia="Times New Roman" w:hAnsi="Times New Roman" w:cs="Times New Roman"/>
          <w:sz w:val="28"/>
          <w:szCs w:val="28"/>
        </w:rPr>
        <w:t xml:space="preserve">ст. </w:t>
      </w:r>
      <w:r w:rsidRPr="002A27C9" w:rsidR="007A4D8F">
        <w:rPr>
          <w:rFonts w:ascii="Times New Roman" w:eastAsia="Times New Roman" w:hAnsi="Times New Roman" w:cs="Times New Roman"/>
          <w:sz w:val="28"/>
          <w:szCs w:val="28"/>
        </w:rPr>
        <w:t>20.30</w:t>
      </w:r>
      <w:r w:rsidRPr="002A27C9">
        <w:rPr>
          <w:rFonts w:ascii="Times New Roman" w:eastAsia="Times New Roman" w:hAnsi="Times New Roman" w:cs="Times New Roman"/>
          <w:sz w:val="28"/>
          <w:szCs w:val="28"/>
        </w:rPr>
        <w:t xml:space="preserve"> Кодекса Российской Федерации об административных правонарушениях,</w:t>
      </w:r>
    </w:p>
    <w:p w:rsidR="004C43F8" w:rsidRPr="002A27C9" w:rsidP="00AC43BE">
      <w:pPr>
        <w:spacing w:after="0" w:line="240" w:lineRule="auto"/>
        <w:ind w:left="-851" w:right="-1" w:firstLine="567"/>
        <w:jc w:val="center"/>
        <w:rPr>
          <w:rFonts w:ascii="Times New Roman" w:eastAsia="Times New Roman" w:hAnsi="Times New Roman" w:cs="Times New Roman"/>
          <w:sz w:val="28"/>
          <w:szCs w:val="28"/>
        </w:rPr>
      </w:pPr>
    </w:p>
    <w:p w:rsidR="004D0375" w:rsidRPr="002A27C9" w:rsidP="00AC43BE">
      <w:pPr>
        <w:spacing w:after="0" w:line="240" w:lineRule="auto"/>
        <w:ind w:left="-851" w:right="-1" w:firstLine="567"/>
        <w:jc w:val="center"/>
        <w:rPr>
          <w:rFonts w:ascii="Times New Roman" w:eastAsia="Times New Roman" w:hAnsi="Times New Roman" w:cs="Times New Roman"/>
          <w:sz w:val="28"/>
          <w:szCs w:val="28"/>
        </w:rPr>
      </w:pPr>
      <w:r w:rsidRPr="002A27C9">
        <w:rPr>
          <w:rFonts w:ascii="Times New Roman" w:eastAsia="Times New Roman" w:hAnsi="Times New Roman" w:cs="Times New Roman"/>
          <w:sz w:val="28"/>
          <w:szCs w:val="28"/>
        </w:rPr>
        <w:t>УСТАНОВИЛ:</w:t>
      </w:r>
    </w:p>
    <w:p w:rsidR="004C43F8" w:rsidRPr="002A27C9" w:rsidP="00AC43BE">
      <w:pPr>
        <w:spacing w:after="0" w:line="240" w:lineRule="auto"/>
        <w:ind w:left="-851" w:right="-1" w:firstLine="567"/>
        <w:jc w:val="center"/>
        <w:rPr>
          <w:rFonts w:ascii="Times New Roman" w:eastAsia="Times New Roman" w:hAnsi="Times New Roman" w:cs="Times New Roman"/>
          <w:sz w:val="28"/>
          <w:szCs w:val="28"/>
        </w:rPr>
      </w:pPr>
    </w:p>
    <w:p w:rsidR="00836A9E" w:rsidRPr="002A27C9" w:rsidP="00AC43BE">
      <w:pPr>
        <w:spacing w:after="0" w:line="240" w:lineRule="auto"/>
        <w:ind w:left="-851" w:firstLine="567"/>
        <w:jc w:val="both"/>
        <w:rPr>
          <w:rFonts w:ascii="Times New Roman" w:hAnsi="Times New Roman" w:cs="Times New Roman"/>
          <w:sz w:val="28"/>
          <w:szCs w:val="28"/>
        </w:rPr>
      </w:pPr>
      <w:r w:rsidRPr="002A27C9">
        <w:rPr>
          <w:rFonts w:ascii="Times New Roman" w:hAnsi="Times New Roman" w:cs="Times New Roman"/>
          <w:sz w:val="28"/>
          <w:szCs w:val="28"/>
        </w:rPr>
        <w:t>Н</w:t>
      </w:r>
      <w:r w:rsidRPr="002A27C9">
        <w:rPr>
          <w:rFonts w:ascii="Times New Roman" w:hAnsi="Times New Roman" w:cs="Times New Roman"/>
          <w:sz w:val="28"/>
          <w:szCs w:val="28"/>
        </w:rPr>
        <w:t>а основании п. 2</w:t>
      </w:r>
      <w:r w:rsidRPr="002A27C9" w:rsidR="00435D14">
        <w:rPr>
          <w:rFonts w:ascii="Times New Roman" w:hAnsi="Times New Roman" w:cs="Times New Roman"/>
          <w:sz w:val="28"/>
          <w:szCs w:val="28"/>
        </w:rPr>
        <w:t>1</w:t>
      </w:r>
      <w:r w:rsidRPr="002A27C9">
        <w:rPr>
          <w:rFonts w:ascii="Times New Roman" w:hAnsi="Times New Roman" w:cs="Times New Roman"/>
          <w:sz w:val="28"/>
          <w:szCs w:val="28"/>
        </w:rPr>
        <w:t xml:space="preserve"> </w:t>
      </w:r>
      <w:r w:rsidRPr="002A27C9" w:rsidR="00435D14">
        <w:rPr>
          <w:rFonts w:ascii="Times New Roman" w:hAnsi="Times New Roman" w:cs="Times New Roman"/>
          <w:sz w:val="28"/>
          <w:szCs w:val="28"/>
        </w:rPr>
        <w:t>П</w:t>
      </w:r>
      <w:r w:rsidRPr="002A27C9">
        <w:rPr>
          <w:rFonts w:ascii="Times New Roman" w:hAnsi="Times New Roman" w:cs="Times New Roman"/>
          <w:sz w:val="28"/>
          <w:szCs w:val="28"/>
        </w:rPr>
        <w:t xml:space="preserve">лана проведения Главным управлением Федеральной службой войск национальной гвардии Российской Федерации по Республике Крым и г. Севастополю плановых проверок объектов топливно-энергетического комплекса на </w:t>
      </w:r>
      <w:r w:rsidR="004A0461">
        <w:rPr>
          <w:rFonts w:ascii="Times New Roman" w:eastAsia="Times New Roman" w:hAnsi="Times New Roman" w:cs="Times New Roman"/>
          <w:sz w:val="28"/>
          <w:szCs w:val="28"/>
        </w:rPr>
        <w:t>данные изъяты</w:t>
      </w:r>
      <w:r w:rsidRPr="002A27C9">
        <w:rPr>
          <w:rFonts w:ascii="Times New Roman" w:hAnsi="Times New Roman" w:cs="Times New Roman"/>
          <w:sz w:val="28"/>
          <w:szCs w:val="28"/>
        </w:rPr>
        <w:t xml:space="preserve"> год, предписани</w:t>
      </w:r>
      <w:r w:rsidRPr="002A27C9" w:rsidR="00435D14">
        <w:rPr>
          <w:rFonts w:ascii="Times New Roman" w:hAnsi="Times New Roman" w:cs="Times New Roman"/>
          <w:sz w:val="28"/>
          <w:szCs w:val="28"/>
        </w:rPr>
        <w:t>й</w:t>
      </w:r>
      <w:r w:rsidRPr="002A27C9">
        <w:rPr>
          <w:rFonts w:ascii="Times New Roman" w:hAnsi="Times New Roman" w:cs="Times New Roman"/>
          <w:sz w:val="28"/>
          <w:szCs w:val="28"/>
        </w:rPr>
        <w:t xml:space="preserve"> на проведение проверки </w:t>
      </w:r>
      <w:r w:rsidR="004A0461">
        <w:rPr>
          <w:rFonts w:ascii="Times New Roman" w:eastAsia="Times New Roman" w:hAnsi="Times New Roman" w:cs="Times New Roman"/>
          <w:sz w:val="28"/>
          <w:szCs w:val="28"/>
        </w:rPr>
        <w:t>данные изъяты</w:t>
      </w:r>
      <w:r w:rsidRPr="002A27C9">
        <w:rPr>
          <w:rFonts w:ascii="Times New Roman" w:hAnsi="Times New Roman" w:cs="Times New Roman"/>
          <w:sz w:val="28"/>
          <w:szCs w:val="28"/>
        </w:rPr>
        <w:t xml:space="preserve"> </w:t>
      </w:r>
      <w:r w:rsidRPr="002A27C9">
        <w:rPr>
          <w:rFonts w:ascii="Times New Roman" w:hAnsi="Times New Roman" w:cs="Times New Roman"/>
          <w:color w:val="000000"/>
          <w:sz w:val="28"/>
          <w:szCs w:val="28"/>
        </w:rPr>
        <w:t xml:space="preserve">от </w:t>
      </w:r>
      <w:r w:rsidR="004A0461">
        <w:rPr>
          <w:rFonts w:ascii="Times New Roman" w:eastAsia="Times New Roman" w:hAnsi="Times New Roman" w:cs="Times New Roman"/>
          <w:sz w:val="28"/>
          <w:szCs w:val="28"/>
        </w:rPr>
        <w:t>данные изъяты</w:t>
      </w:r>
      <w:r w:rsidRPr="002A27C9" w:rsidR="004A0461">
        <w:rPr>
          <w:rFonts w:ascii="Times New Roman" w:hAnsi="Times New Roman" w:cs="Times New Roman"/>
          <w:color w:val="000000"/>
          <w:sz w:val="28"/>
          <w:szCs w:val="28"/>
        </w:rPr>
        <w:t xml:space="preserve"> </w:t>
      </w:r>
      <w:r w:rsidRPr="002A27C9">
        <w:rPr>
          <w:rFonts w:ascii="Times New Roman" w:hAnsi="Times New Roman" w:cs="Times New Roman"/>
          <w:color w:val="000000"/>
          <w:sz w:val="28"/>
          <w:szCs w:val="28"/>
        </w:rPr>
        <w:t xml:space="preserve">№ </w:t>
      </w:r>
      <w:r w:rsidR="004A0461">
        <w:rPr>
          <w:rFonts w:ascii="Times New Roman" w:eastAsia="Times New Roman" w:hAnsi="Times New Roman" w:cs="Times New Roman"/>
          <w:sz w:val="28"/>
          <w:szCs w:val="28"/>
        </w:rPr>
        <w:t>данные изъяты</w:t>
      </w:r>
      <w:r w:rsidRPr="002A27C9" w:rsidR="00435D14">
        <w:rPr>
          <w:rFonts w:ascii="Times New Roman" w:hAnsi="Times New Roman" w:cs="Times New Roman"/>
          <w:color w:val="000000"/>
          <w:sz w:val="28"/>
          <w:szCs w:val="28"/>
        </w:rPr>
        <w:t xml:space="preserve"> и от </w:t>
      </w:r>
      <w:r w:rsidR="004A0461">
        <w:rPr>
          <w:rFonts w:ascii="Times New Roman" w:eastAsia="Times New Roman" w:hAnsi="Times New Roman" w:cs="Times New Roman"/>
          <w:sz w:val="28"/>
          <w:szCs w:val="28"/>
        </w:rPr>
        <w:t>данные изъяты</w:t>
      </w:r>
      <w:r w:rsidRPr="002A27C9" w:rsidR="004A0461">
        <w:rPr>
          <w:rFonts w:ascii="Times New Roman" w:hAnsi="Times New Roman" w:cs="Times New Roman"/>
          <w:color w:val="000000"/>
          <w:sz w:val="28"/>
          <w:szCs w:val="28"/>
        </w:rPr>
        <w:t xml:space="preserve"> </w:t>
      </w:r>
      <w:r w:rsidRPr="002A27C9" w:rsidR="00435D14">
        <w:rPr>
          <w:rFonts w:ascii="Times New Roman" w:hAnsi="Times New Roman" w:cs="Times New Roman"/>
          <w:color w:val="000000"/>
          <w:sz w:val="28"/>
          <w:szCs w:val="28"/>
        </w:rPr>
        <w:t xml:space="preserve">№ </w:t>
      </w:r>
      <w:r w:rsidR="004A0461">
        <w:rPr>
          <w:rFonts w:ascii="Times New Roman" w:eastAsia="Times New Roman" w:hAnsi="Times New Roman" w:cs="Times New Roman"/>
          <w:sz w:val="28"/>
          <w:szCs w:val="28"/>
        </w:rPr>
        <w:t>данные изъяты</w:t>
      </w:r>
      <w:r w:rsidRPr="002A27C9">
        <w:rPr>
          <w:rFonts w:ascii="Times New Roman" w:hAnsi="Times New Roman" w:cs="Times New Roman"/>
          <w:sz w:val="28"/>
          <w:szCs w:val="28"/>
        </w:rPr>
        <w:t xml:space="preserve">, в период времени с </w:t>
      </w:r>
      <w:r w:rsidR="004A0461">
        <w:rPr>
          <w:rFonts w:ascii="Times New Roman" w:eastAsia="Times New Roman" w:hAnsi="Times New Roman" w:cs="Times New Roman"/>
          <w:sz w:val="28"/>
          <w:szCs w:val="28"/>
        </w:rPr>
        <w:t>данные изъяты</w:t>
      </w:r>
      <w:r w:rsidRPr="002A27C9" w:rsidR="004A0461">
        <w:rPr>
          <w:rFonts w:ascii="Times New Roman" w:hAnsi="Times New Roman" w:cs="Times New Roman"/>
          <w:sz w:val="28"/>
          <w:szCs w:val="28"/>
        </w:rPr>
        <w:t xml:space="preserve"> </w:t>
      </w:r>
      <w:r w:rsidRPr="002A27C9">
        <w:rPr>
          <w:rFonts w:ascii="Times New Roman" w:hAnsi="Times New Roman" w:cs="Times New Roman"/>
          <w:sz w:val="28"/>
          <w:szCs w:val="28"/>
        </w:rPr>
        <w:t xml:space="preserve">по </w:t>
      </w:r>
      <w:r w:rsidR="004A0461">
        <w:rPr>
          <w:rFonts w:ascii="Times New Roman" w:eastAsia="Times New Roman" w:hAnsi="Times New Roman" w:cs="Times New Roman"/>
          <w:sz w:val="28"/>
          <w:szCs w:val="28"/>
        </w:rPr>
        <w:t>данные изъяты</w:t>
      </w:r>
      <w:r w:rsidRPr="002A27C9" w:rsidR="004A0461">
        <w:rPr>
          <w:rFonts w:ascii="Times New Roman" w:hAnsi="Times New Roman" w:cs="Times New Roman"/>
          <w:sz w:val="28"/>
          <w:szCs w:val="28"/>
        </w:rPr>
        <w:t xml:space="preserve"> </w:t>
      </w:r>
      <w:r w:rsidRPr="002A27C9">
        <w:rPr>
          <w:rFonts w:ascii="Times New Roman" w:hAnsi="Times New Roman" w:cs="Times New Roman"/>
          <w:sz w:val="28"/>
          <w:szCs w:val="28"/>
        </w:rPr>
        <w:t>на объекте топливно-энергетического комплекса</w:t>
      </w:r>
      <w:r w:rsidRPr="002A27C9">
        <w:rPr>
          <w:rFonts w:ascii="Times New Roman" w:hAnsi="Times New Roman" w:cs="Times New Roman"/>
          <w:sz w:val="28"/>
          <w:szCs w:val="28"/>
        </w:rPr>
        <w:t xml:space="preserve"> </w:t>
      </w:r>
      <w:r w:rsidRPr="002A27C9" w:rsidR="00435D14">
        <w:rPr>
          <w:rFonts w:ascii="Times New Roman" w:hAnsi="Times New Roman" w:cs="Times New Roman"/>
          <w:sz w:val="28"/>
          <w:szCs w:val="28"/>
        </w:rPr>
        <w:t xml:space="preserve"> </w:t>
      </w:r>
      <w:r w:rsidR="004A0461">
        <w:rPr>
          <w:rFonts w:ascii="Times New Roman" w:eastAsia="Times New Roman" w:hAnsi="Times New Roman" w:cs="Times New Roman"/>
          <w:sz w:val="28"/>
          <w:szCs w:val="28"/>
        </w:rPr>
        <w:t>данные изъяты</w:t>
      </w:r>
      <w:r w:rsidRPr="002A27C9">
        <w:rPr>
          <w:rFonts w:ascii="Times New Roman" w:hAnsi="Times New Roman" w:cs="Times New Roman"/>
          <w:sz w:val="28"/>
          <w:szCs w:val="28"/>
        </w:rPr>
        <w:t xml:space="preserve">, </w:t>
      </w:r>
      <w:r w:rsidRPr="002A27C9">
        <w:rPr>
          <w:rFonts w:ascii="Times New Roman" w:hAnsi="Times New Roman" w:cs="Times New Roman"/>
          <w:sz w:val="28"/>
          <w:szCs w:val="28"/>
        </w:rPr>
        <w:t>расположенном</w:t>
      </w:r>
      <w:r w:rsidRPr="002A27C9">
        <w:rPr>
          <w:rFonts w:ascii="Times New Roman" w:hAnsi="Times New Roman" w:cs="Times New Roman"/>
          <w:sz w:val="28"/>
          <w:szCs w:val="28"/>
        </w:rPr>
        <w:t xml:space="preserve"> по адресу: </w:t>
      </w:r>
      <w:r w:rsidR="004A0461">
        <w:rPr>
          <w:rFonts w:ascii="Times New Roman" w:eastAsia="Times New Roman" w:hAnsi="Times New Roman" w:cs="Times New Roman"/>
          <w:sz w:val="28"/>
          <w:szCs w:val="28"/>
        </w:rPr>
        <w:t>данные изъяты</w:t>
      </w:r>
      <w:r w:rsidRPr="002A27C9">
        <w:rPr>
          <w:rFonts w:ascii="Times New Roman" w:hAnsi="Times New Roman" w:cs="Times New Roman"/>
          <w:color w:val="000000"/>
          <w:sz w:val="28"/>
          <w:szCs w:val="28"/>
        </w:rPr>
        <w:t xml:space="preserve">, </w:t>
      </w:r>
      <w:r w:rsidRPr="002A27C9">
        <w:rPr>
          <w:rFonts w:ascii="Times New Roman" w:hAnsi="Times New Roman" w:cs="Times New Roman"/>
          <w:sz w:val="28"/>
          <w:szCs w:val="28"/>
        </w:rPr>
        <w:t xml:space="preserve">проведена плановая выездная проверка соблюдения требований Федерального закона от 21 июля 2011 года № 256-ФЗ «О безопасности объектов топливно-энергетического комплекса» и «Правил по обеспечению безопасности и антитеррористической защищенности объектов топливно-энергетического комплекса», утверждённых постановлением Правительства Российской Федерации от </w:t>
      </w:r>
      <w:r w:rsidR="004A0461">
        <w:rPr>
          <w:rFonts w:ascii="Times New Roman" w:eastAsia="Times New Roman" w:hAnsi="Times New Roman" w:cs="Times New Roman"/>
          <w:sz w:val="28"/>
          <w:szCs w:val="28"/>
        </w:rPr>
        <w:t>данные изъяты</w:t>
      </w:r>
      <w:r w:rsidRPr="002A27C9" w:rsidR="004A0461">
        <w:rPr>
          <w:rFonts w:ascii="Times New Roman" w:hAnsi="Times New Roman" w:cs="Times New Roman"/>
          <w:sz w:val="28"/>
          <w:szCs w:val="28"/>
        </w:rPr>
        <w:t xml:space="preserve"> </w:t>
      </w:r>
      <w:r w:rsidRPr="002A27C9">
        <w:rPr>
          <w:rFonts w:ascii="Times New Roman" w:hAnsi="Times New Roman" w:cs="Times New Roman"/>
          <w:sz w:val="28"/>
          <w:szCs w:val="28"/>
        </w:rPr>
        <w:t>№ </w:t>
      </w:r>
      <w:r w:rsidR="004A0461">
        <w:rPr>
          <w:rFonts w:ascii="Times New Roman" w:eastAsia="Times New Roman" w:hAnsi="Times New Roman" w:cs="Times New Roman"/>
          <w:sz w:val="28"/>
          <w:szCs w:val="28"/>
        </w:rPr>
        <w:t>данные изъяты</w:t>
      </w:r>
      <w:r w:rsidRPr="002A27C9" w:rsidR="004A0461">
        <w:rPr>
          <w:rFonts w:ascii="Times New Roman" w:hAnsi="Times New Roman" w:cs="Times New Roman"/>
          <w:sz w:val="28"/>
          <w:szCs w:val="28"/>
        </w:rPr>
        <w:t xml:space="preserve"> </w:t>
      </w:r>
      <w:r w:rsidRPr="002A27C9">
        <w:rPr>
          <w:rFonts w:ascii="Times New Roman" w:hAnsi="Times New Roman" w:cs="Times New Roman"/>
          <w:sz w:val="28"/>
          <w:szCs w:val="28"/>
        </w:rPr>
        <w:t xml:space="preserve">(далее - Правила). </w:t>
      </w:r>
    </w:p>
    <w:p w:rsidR="00836A9E" w:rsidRPr="002A27C9" w:rsidP="00AC43BE">
      <w:pPr>
        <w:spacing w:after="0" w:line="240" w:lineRule="auto"/>
        <w:ind w:left="-851" w:firstLine="567"/>
        <w:jc w:val="both"/>
        <w:rPr>
          <w:rFonts w:ascii="Times New Roman" w:hAnsi="Times New Roman" w:cs="Times New Roman"/>
          <w:sz w:val="28"/>
          <w:szCs w:val="28"/>
        </w:rPr>
      </w:pPr>
      <w:r w:rsidRPr="002A27C9">
        <w:rPr>
          <w:rFonts w:ascii="Times New Roman" w:hAnsi="Times New Roman" w:cs="Times New Roman"/>
          <w:sz w:val="28"/>
          <w:szCs w:val="28"/>
        </w:rPr>
        <w:t>Указанный объе</w:t>
      </w:r>
      <w:r w:rsidRPr="002A27C9">
        <w:rPr>
          <w:rFonts w:ascii="Times New Roman" w:hAnsi="Times New Roman" w:cs="Times New Roman"/>
          <w:sz w:val="28"/>
          <w:szCs w:val="28"/>
        </w:rPr>
        <w:t>кт вкл</w:t>
      </w:r>
      <w:r w:rsidRPr="002A27C9">
        <w:rPr>
          <w:rFonts w:ascii="Times New Roman" w:hAnsi="Times New Roman" w:cs="Times New Roman"/>
          <w:sz w:val="28"/>
          <w:szCs w:val="28"/>
        </w:rPr>
        <w:t xml:space="preserve">ючён в реестр объектов топливно-энергетического комплекса Российской Федерации, расположенных на территории Республики Крым с присвоенными категориями опасности. Объекту  присвоена средняя категория опасности (реестровый номер </w:t>
      </w:r>
      <w:r w:rsidR="004A0461">
        <w:rPr>
          <w:rFonts w:ascii="Times New Roman" w:eastAsia="Times New Roman" w:hAnsi="Times New Roman" w:cs="Times New Roman"/>
          <w:sz w:val="28"/>
          <w:szCs w:val="28"/>
        </w:rPr>
        <w:t>данные изъяты</w:t>
      </w:r>
      <w:r w:rsidRPr="002A27C9">
        <w:rPr>
          <w:rFonts w:ascii="Times New Roman" w:hAnsi="Times New Roman" w:cs="Times New Roman"/>
          <w:sz w:val="28"/>
          <w:szCs w:val="28"/>
        </w:rPr>
        <w:t>).</w:t>
      </w:r>
    </w:p>
    <w:p w:rsidR="00836A9E" w:rsidRPr="002A27C9" w:rsidP="00AC43BE">
      <w:pPr>
        <w:spacing w:after="0" w:line="240" w:lineRule="auto"/>
        <w:ind w:left="-851" w:firstLine="567"/>
        <w:jc w:val="both"/>
        <w:rPr>
          <w:rFonts w:ascii="Times New Roman" w:hAnsi="Times New Roman" w:cs="Times New Roman"/>
          <w:sz w:val="28"/>
          <w:szCs w:val="28"/>
        </w:rPr>
      </w:pPr>
      <w:r w:rsidRPr="002A27C9">
        <w:rPr>
          <w:rFonts w:ascii="Times New Roman" w:hAnsi="Times New Roman" w:cs="Times New Roman"/>
          <w:sz w:val="28"/>
          <w:szCs w:val="28"/>
        </w:rPr>
        <w:t>Однако</w:t>
      </w:r>
      <w:r w:rsidRPr="002A27C9">
        <w:rPr>
          <w:rFonts w:ascii="Times New Roman" w:hAnsi="Times New Roman" w:cs="Times New Roman"/>
          <w:sz w:val="28"/>
          <w:szCs w:val="28"/>
        </w:rPr>
        <w:t>,</w:t>
      </w:r>
      <w:r w:rsidRPr="002A27C9">
        <w:rPr>
          <w:rFonts w:ascii="Times New Roman" w:hAnsi="Times New Roman" w:cs="Times New Roman"/>
          <w:sz w:val="28"/>
          <w:szCs w:val="28"/>
        </w:rPr>
        <w:t xml:space="preserve"> </w:t>
      </w:r>
      <w:r w:rsidR="004A0461">
        <w:rPr>
          <w:rFonts w:ascii="Times New Roman" w:eastAsia="Times New Roman" w:hAnsi="Times New Roman" w:cs="Times New Roman"/>
          <w:sz w:val="28"/>
          <w:szCs w:val="28"/>
        </w:rPr>
        <w:t>данные изъяты</w:t>
      </w:r>
      <w:r w:rsidRPr="002A27C9" w:rsidR="004A0461">
        <w:rPr>
          <w:rFonts w:ascii="Times New Roman" w:hAnsi="Times New Roman" w:cs="Times New Roman"/>
          <w:sz w:val="28"/>
          <w:szCs w:val="28"/>
        </w:rPr>
        <w:t xml:space="preserve"> </w:t>
      </w:r>
      <w:r w:rsidRPr="002A27C9">
        <w:rPr>
          <w:rFonts w:ascii="Times New Roman" w:hAnsi="Times New Roman" w:cs="Times New Roman"/>
          <w:sz w:val="28"/>
          <w:szCs w:val="28"/>
        </w:rPr>
        <w:t xml:space="preserve">по состоянию на </w:t>
      </w:r>
      <w:r w:rsidR="004A0461">
        <w:rPr>
          <w:rFonts w:ascii="Times New Roman" w:eastAsia="Times New Roman" w:hAnsi="Times New Roman" w:cs="Times New Roman"/>
          <w:sz w:val="28"/>
          <w:szCs w:val="28"/>
        </w:rPr>
        <w:t>данные изъяты</w:t>
      </w:r>
      <w:r w:rsidRPr="002A27C9" w:rsidR="004A0461">
        <w:rPr>
          <w:rFonts w:ascii="Times New Roman" w:hAnsi="Times New Roman" w:cs="Times New Roman"/>
          <w:sz w:val="28"/>
          <w:szCs w:val="28"/>
        </w:rPr>
        <w:t xml:space="preserve"> </w:t>
      </w:r>
      <w:r w:rsidRPr="002A27C9">
        <w:rPr>
          <w:rFonts w:ascii="Times New Roman" w:hAnsi="Times New Roman" w:cs="Times New Roman"/>
          <w:sz w:val="28"/>
          <w:szCs w:val="28"/>
        </w:rPr>
        <w:t xml:space="preserve">не обеспечило выполнение необходимого комплекса мероприятий, направленных на обеспечение безопасности и антитеррористической защищенности объекта средней категории опасности </w:t>
      </w:r>
      <w:r w:rsidR="004A0461">
        <w:rPr>
          <w:rFonts w:ascii="Times New Roman" w:eastAsia="Times New Roman" w:hAnsi="Times New Roman" w:cs="Times New Roman"/>
          <w:sz w:val="28"/>
          <w:szCs w:val="28"/>
        </w:rPr>
        <w:t>данные изъяты</w:t>
      </w:r>
      <w:r w:rsidRPr="002A27C9">
        <w:rPr>
          <w:rFonts w:ascii="Times New Roman" w:hAnsi="Times New Roman" w:cs="Times New Roman"/>
          <w:color w:val="000000"/>
          <w:sz w:val="28"/>
          <w:szCs w:val="28"/>
        </w:rPr>
        <w:t>,</w:t>
      </w:r>
      <w:r w:rsidRPr="002A27C9">
        <w:rPr>
          <w:rFonts w:ascii="Times New Roman" w:hAnsi="Times New Roman" w:cs="Times New Roman"/>
          <w:sz w:val="28"/>
          <w:szCs w:val="28"/>
        </w:rPr>
        <w:t xml:space="preserve"> в связи с чем нарушило требования обеспечения безопасности и антитеррористической защищенности данного объекта.</w:t>
      </w:r>
    </w:p>
    <w:p w:rsidR="004C0D63" w:rsidRPr="002A27C9" w:rsidP="00AC43BE">
      <w:pPr>
        <w:spacing w:after="0" w:line="240" w:lineRule="auto"/>
        <w:ind w:left="-851" w:firstLine="567"/>
        <w:jc w:val="both"/>
        <w:rPr>
          <w:rStyle w:val="s11"/>
          <w:sz w:val="28"/>
          <w:szCs w:val="28"/>
        </w:rPr>
      </w:pPr>
      <w:r w:rsidRPr="002A27C9">
        <w:rPr>
          <w:rFonts w:ascii="Times New Roman" w:hAnsi="Times New Roman" w:cs="Times New Roman"/>
          <w:sz w:val="28"/>
          <w:szCs w:val="28"/>
        </w:rPr>
        <w:t xml:space="preserve">Таким образом, </w:t>
      </w:r>
      <w:r w:rsidR="004A0461">
        <w:rPr>
          <w:rFonts w:ascii="Times New Roman" w:eastAsia="Times New Roman" w:hAnsi="Times New Roman" w:cs="Times New Roman"/>
          <w:sz w:val="28"/>
          <w:szCs w:val="28"/>
        </w:rPr>
        <w:t xml:space="preserve">данные </w:t>
      </w:r>
      <w:r w:rsidR="004A0461">
        <w:rPr>
          <w:rFonts w:ascii="Times New Roman" w:eastAsia="Times New Roman" w:hAnsi="Times New Roman" w:cs="Times New Roman"/>
          <w:sz w:val="28"/>
          <w:szCs w:val="28"/>
        </w:rPr>
        <w:t>изъяты</w:t>
      </w:r>
      <w:r w:rsidRPr="002A27C9" w:rsidR="004A0461">
        <w:rPr>
          <w:rFonts w:ascii="Times New Roman" w:hAnsi="Times New Roman" w:cs="Times New Roman"/>
          <w:sz w:val="28"/>
          <w:szCs w:val="28"/>
        </w:rPr>
        <w:t xml:space="preserve"> </w:t>
      </w:r>
      <w:r w:rsidRPr="002A27C9">
        <w:rPr>
          <w:rFonts w:ascii="Times New Roman" w:hAnsi="Times New Roman" w:cs="Times New Roman"/>
          <w:sz w:val="28"/>
          <w:szCs w:val="28"/>
        </w:rPr>
        <w:t>нарушены требования обеспечения безопасности и антитеррористической защищенности  в отношении объектов топливно-энергетического комплекса, отнесенных к объектам средней категории опасности, если эти действия не содержат признаков уголовно наказуемого деяния</w:t>
      </w:r>
      <w:r w:rsidRPr="002A27C9">
        <w:rPr>
          <w:rStyle w:val="s11"/>
          <w:sz w:val="28"/>
          <w:szCs w:val="28"/>
        </w:rPr>
        <w:t>.</w:t>
      </w:r>
    </w:p>
    <w:p w:rsidR="00BC65A2" w:rsidRPr="002A27C9" w:rsidP="00AC43BE">
      <w:pPr>
        <w:tabs>
          <w:tab w:val="left" w:pos="709"/>
        </w:tabs>
        <w:spacing w:after="0" w:line="240" w:lineRule="auto"/>
        <w:ind w:left="-851" w:right="-1" w:firstLine="567"/>
        <w:jc w:val="both"/>
        <w:rPr>
          <w:rFonts w:ascii="Times New Roman" w:hAnsi="Times New Roman" w:cs="Times New Roman"/>
          <w:sz w:val="28"/>
          <w:szCs w:val="28"/>
        </w:rPr>
      </w:pPr>
      <w:r w:rsidRPr="002A27C9">
        <w:rPr>
          <w:rFonts w:ascii="Times New Roman" w:eastAsia="Times New Roman" w:hAnsi="Times New Roman" w:cs="Times New Roman"/>
          <w:sz w:val="28"/>
          <w:szCs w:val="28"/>
        </w:rPr>
        <w:t xml:space="preserve">В судебное заседание представитель юридического лица </w:t>
      </w:r>
      <w:r w:rsidR="004A0461">
        <w:rPr>
          <w:rFonts w:ascii="Times New Roman" w:eastAsia="Times New Roman" w:hAnsi="Times New Roman" w:cs="Times New Roman"/>
          <w:sz w:val="28"/>
          <w:szCs w:val="28"/>
        </w:rPr>
        <w:t xml:space="preserve">данные </w:t>
      </w:r>
      <w:r w:rsidR="004A0461">
        <w:rPr>
          <w:rFonts w:ascii="Times New Roman" w:eastAsia="Times New Roman" w:hAnsi="Times New Roman" w:cs="Times New Roman"/>
          <w:sz w:val="28"/>
          <w:szCs w:val="28"/>
        </w:rPr>
        <w:t>изъяты</w:t>
      </w:r>
      <w:r w:rsidRPr="002A27C9">
        <w:rPr>
          <w:rFonts w:ascii="Times New Roman" w:eastAsia="Times New Roman" w:hAnsi="Times New Roman" w:cs="Times New Roman"/>
          <w:sz w:val="28"/>
          <w:szCs w:val="28"/>
        </w:rPr>
        <w:t xml:space="preserve"> не явился </w:t>
      </w:r>
      <w:r w:rsidRPr="002A27C9" w:rsidR="00841931">
        <w:rPr>
          <w:rFonts w:ascii="Times New Roman" w:hAnsi="Times New Roman" w:cs="Times New Roman"/>
          <w:sz w:val="28"/>
          <w:szCs w:val="28"/>
        </w:rPr>
        <w:t>о дате, времени и месте рассмотрения дела уведомлен надлежащим образом</w:t>
      </w:r>
      <w:r w:rsidRPr="002A27C9">
        <w:rPr>
          <w:rFonts w:ascii="Times New Roman" w:hAnsi="Times New Roman" w:cs="Times New Roman"/>
          <w:sz w:val="28"/>
          <w:szCs w:val="28"/>
        </w:rPr>
        <w:t xml:space="preserve">, </w:t>
      </w:r>
      <w:r w:rsidRPr="002A27C9" w:rsidR="00DD73B3">
        <w:rPr>
          <w:rFonts w:ascii="Times New Roman" w:hAnsi="Times New Roman" w:cs="Times New Roman"/>
          <w:sz w:val="28"/>
          <w:szCs w:val="28"/>
        </w:rPr>
        <w:t>подал</w:t>
      </w:r>
      <w:r w:rsidRPr="002A27C9">
        <w:rPr>
          <w:rFonts w:ascii="Times New Roman" w:hAnsi="Times New Roman" w:cs="Times New Roman"/>
          <w:sz w:val="28"/>
          <w:szCs w:val="28"/>
        </w:rPr>
        <w:t xml:space="preserve"> в адрес мирового судьи пояснения, в которых указал, что </w:t>
      </w:r>
      <w:r w:rsidR="004A0461">
        <w:rPr>
          <w:rFonts w:ascii="Times New Roman" w:eastAsia="Times New Roman" w:hAnsi="Times New Roman" w:cs="Times New Roman"/>
          <w:sz w:val="28"/>
          <w:szCs w:val="28"/>
        </w:rPr>
        <w:t>данные изъяты</w:t>
      </w:r>
      <w:r w:rsidRPr="002A27C9" w:rsidR="008E1B65">
        <w:rPr>
          <w:rFonts w:ascii="Times New Roman" w:hAnsi="Times New Roman" w:cs="Times New Roman"/>
          <w:sz w:val="28"/>
          <w:szCs w:val="28"/>
        </w:rPr>
        <w:t xml:space="preserve"> </w:t>
      </w:r>
      <w:r w:rsidRPr="002A27C9">
        <w:rPr>
          <w:rFonts w:ascii="Times New Roman" w:hAnsi="Times New Roman" w:cs="Times New Roman"/>
          <w:sz w:val="28"/>
          <w:szCs w:val="28"/>
        </w:rPr>
        <w:t xml:space="preserve">за </w:t>
      </w:r>
      <w:r w:rsidR="004A0461">
        <w:rPr>
          <w:rFonts w:ascii="Times New Roman" w:eastAsia="Times New Roman" w:hAnsi="Times New Roman" w:cs="Times New Roman"/>
          <w:sz w:val="28"/>
          <w:szCs w:val="28"/>
        </w:rPr>
        <w:t>данные изъяты</w:t>
      </w:r>
      <w:r w:rsidRPr="002A27C9">
        <w:rPr>
          <w:rFonts w:ascii="Times New Roman" w:hAnsi="Times New Roman" w:cs="Times New Roman"/>
          <w:sz w:val="28"/>
          <w:szCs w:val="28"/>
        </w:rPr>
        <w:t xml:space="preserve"> год </w:t>
      </w:r>
      <w:r w:rsidRPr="002A27C9" w:rsidR="00A733C2">
        <w:rPr>
          <w:rFonts w:ascii="Times New Roman" w:hAnsi="Times New Roman" w:cs="Times New Roman"/>
          <w:sz w:val="28"/>
          <w:szCs w:val="28"/>
        </w:rPr>
        <w:t>прод</w:t>
      </w:r>
      <w:r w:rsidRPr="002A27C9" w:rsidR="00DD73B3">
        <w:rPr>
          <w:rFonts w:ascii="Times New Roman" w:hAnsi="Times New Roman" w:cs="Times New Roman"/>
          <w:sz w:val="28"/>
          <w:szCs w:val="28"/>
        </w:rPr>
        <w:t>ел</w:t>
      </w:r>
      <w:r w:rsidRPr="002A27C9" w:rsidR="00A733C2">
        <w:rPr>
          <w:rFonts w:ascii="Times New Roman" w:hAnsi="Times New Roman" w:cs="Times New Roman"/>
          <w:sz w:val="28"/>
          <w:szCs w:val="28"/>
        </w:rPr>
        <w:t>ан значительный объем работы, с целью устранения замечаний</w:t>
      </w:r>
      <w:r w:rsidRPr="002A27C9">
        <w:rPr>
          <w:rFonts w:ascii="Times New Roman" w:hAnsi="Times New Roman" w:cs="Times New Roman"/>
          <w:sz w:val="28"/>
          <w:szCs w:val="28"/>
        </w:rPr>
        <w:t>, указанных в предписани</w:t>
      </w:r>
      <w:r w:rsidRPr="002A27C9" w:rsidR="00A733C2">
        <w:rPr>
          <w:rFonts w:ascii="Times New Roman" w:hAnsi="Times New Roman" w:cs="Times New Roman"/>
          <w:sz w:val="28"/>
          <w:szCs w:val="28"/>
        </w:rPr>
        <w:t>ях</w:t>
      </w:r>
      <w:r w:rsidRPr="002A27C9">
        <w:rPr>
          <w:rFonts w:ascii="Times New Roman" w:hAnsi="Times New Roman" w:cs="Times New Roman"/>
          <w:sz w:val="28"/>
          <w:szCs w:val="28"/>
        </w:rPr>
        <w:t xml:space="preserve"> </w:t>
      </w:r>
      <w:r w:rsidR="004A0461">
        <w:rPr>
          <w:rFonts w:ascii="Times New Roman" w:eastAsia="Times New Roman" w:hAnsi="Times New Roman" w:cs="Times New Roman"/>
          <w:sz w:val="28"/>
          <w:szCs w:val="28"/>
        </w:rPr>
        <w:t>данные изъяты</w:t>
      </w:r>
      <w:r w:rsidRPr="002A27C9">
        <w:rPr>
          <w:rFonts w:ascii="Times New Roman" w:hAnsi="Times New Roman" w:cs="Times New Roman"/>
          <w:sz w:val="28"/>
          <w:szCs w:val="28"/>
        </w:rPr>
        <w:t xml:space="preserve">. </w:t>
      </w:r>
      <w:r w:rsidRPr="002A27C9" w:rsidR="00A52359">
        <w:rPr>
          <w:rFonts w:ascii="Times New Roman" w:hAnsi="Times New Roman" w:cs="Times New Roman"/>
          <w:sz w:val="28"/>
          <w:szCs w:val="28"/>
        </w:rPr>
        <w:t xml:space="preserve">При назначении наказания </w:t>
      </w:r>
      <w:r w:rsidRPr="002A27C9" w:rsidR="00A52359">
        <w:rPr>
          <w:rFonts w:ascii="Times New Roman" w:hAnsi="Times New Roman" w:cs="Times New Roman"/>
          <w:sz w:val="28"/>
          <w:szCs w:val="28"/>
        </w:rPr>
        <w:t>просил</w:t>
      </w:r>
      <w:r w:rsidRPr="002A27C9">
        <w:rPr>
          <w:rFonts w:ascii="Times New Roman" w:hAnsi="Times New Roman" w:cs="Times New Roman"/>
          <w:sz w:val="28"/>
          <w:szCs w:val="28"/>
        </w:rPr>
        <w:t xml:space="preserve"> учесть, что фактически </w:t>
      </w:r>
      <w:r w:rsidR="004A0461">
        <w:rPr>
          <w:rFonts w:ascii="Times New Roman" w:eastAsia="Times New Roman" w:hAnsi="Times New Roman" w:cs="Times New Roman"/>
          <w:sz w:val="28"/>
          <w:szCs w:val="28"/>
        </w:rPr>
        <w:t xml:space="preserve">данные </w:t>
      </w:r>
      <w:r w:rsidR="004A0461">
        <w:rPr>
          <w:rFonts w:ascii="Times New Roman" w:eastAsia="Times New Roman" w:hAnsi="Times New Roman" w:cs="Times New Roman"/>
          <w:sz w:val="28"/>
          <w:szCs w:val="28"/>
        </w:rPr>
        <w:t>изъяты</w:t>
      </w:r>
      <w:r w:rsidRPr="002A27C9">
        <w:rPr>
          <w:rFonts w:ascii="Times New Roman" w:hAnsi="Times New Roman" w:cs="Times New Roman"/>
          <w:sz w:val="28"/>
          <w:szCs w:val="28"/>
        </w:rPr>
        <w:t xml:space="preserve"> предпринимаются на постоянной основе  возможные меры по обеспечению безопасности и антитеррористической защищенности своих</w:t>
      </w:r>
      <w:r w:rsidRPr="002A27C9" w:rsidR="00A52359">
        <w:rPr>
          <w:rFonts w:ascii="Times New Roman" w:hAnsi="Times New Roman" w:cs="Times New Roman"/>
          <w:sz w:val="28"/>
          <w:szCs w:val="28"/>
        </w:rPr>
        <w:t xml:space="preserve"> объектов, в связи с чем</w:t>
      </w:r>
      <w:r w:rsidRPr="002A27C9" w:rsidR="008E1B65">
        <w:rPr>
          <w:rFonts w:ascii="Times New Roman" w:hAnsi="Times New Roman" w:cs="Times New Roman"/>
          <w:sz w:val="28"/>
          <w:szCs w:val="28"/>
        </w:rPr>
        <w:t>,</w:t>
      </w:r>
      <w:r w:rsidRPr="002A27C9" w:rsidR="00A52359">
        <w:rPr>
          <w:rFonts w:ascii="Times New Roman" w:hAnsi="Times New Roman" w:cs="Times New Roman"/>
          <w:sz w:val="28"/>
          <w:szCs w:val="28"/>
        </w:rPr>
        <w:t xml:space="preserve"> просил</w:t>
      </w:r>
      <w:r w:rsidRPr="002A27C9">
        <w:rPr>
          <w:rFonts w:ascii="Times New Roman" w:hAnsi="Times New Roman" w:cs="Times New Roman"/>
          <w:sz w:val="28"/>
          <w:szCs w:val="28"/>
        </w:rPr>
        <w:t xml:space="preserve"> мирового судью назначить наказание по ч.2 ст. 20.30 КоАП РФ ниже низшего предела, предусмотренного санкцией статьи для юридических лиц.</w:t>
      </w:r>
    </w:p>
    <w:p w:rsidR="004C0D63" w:rsidRPr="002A27C9" w:rsidP="00AC43BE">
      <w:pPr>
        <w:autoSpaceDE w:val="0"/>
        <w:autoSpaceDN w:val="0"/>
        <w:adjustRightInd w:val="0"/>
        <w:spacing w:after="0" w:line="240" w:lineRule="auto"/>
        <w:ind w:left="-851" w:right="19" w:firstLine="567"/>
        <w:jc w:val="both"/>
        <w:rPr>
          <w:rFonts w:ascii="Times New Roman" w:eastAsia="Times New Roman" w:hAnsi="Times New Roman" w:cs="Times New Roman"/>
          <w:sz w:val="28"/>
          <w:szCs w:val="28"/>
        </w:rPr>
      </w:pPr>
      <w:r w:rsidRPr="002A27C9">
        <w:rPr>
          <w:rFonts w:ascii="Times New Roman" w:hAnsi="Times New Roman" w:eastAsiaTheme="minorHAnsi" w:cs="Times New Roman"/>
          <w:sz w:val="28"/>
          <w:szCs w:val="28"/>
          <w:lang w:eastAsia="en-US"/>
        </w:rPr>
        <w:t>И</w:t>
      </w:r>
      <w:r w:rsidRPr="002A27C9">
        <w:rPr>
          <w:rFonts w:ascii="Times New Roman" w:eastAsia="Times New Roman" w:hAnsi="Times New Roman" w:cs="Times New Roman"/>
          <w:sz w:val="28"/>
          <w:szCs w:val="28"/>
        </w:rPr>
        <w:t>зучив материалы дела, оценив представленные доказательства в их совокупности, мировой судья приходит к следующим выводам.</w:t>
      </w:r>
    </w:p>
    <w:p w:rsidR="004C0D63" w:rsidRPr="002A27C9" w:rsidP="00AC43BE">
      <w:pPr>
        <w:spacing w:after="0" w:line="240" w:lineRule="auto"/>
        <w:ind w:left="-851" w:firstLine="567"/>
        <w:jc w:val="both"/>
        <w:rPr>
          <w:rFonts w:ascii="Times New Roman" w:hAnsi="Times New Roman" w:cs="Times New Roman"/>
          <w:sz w:val="28"/>
          <w:szCs w:val="28"/>
        </w:rPr>
      </w:pPr>
      <w:r w:rsidRPr="002A27C9">
        <w:rPr>
          <w:rFonts w:ascii="Times New Roman" w:hAnsi="Times New Roman" w:cs="Times New Roman"/>
          <w:sz w:val="28"/>
          <w:szCs w:val="28"/>
        </w:rPr>
        <w:t>Согласно ч. 1 ст.2.1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4C0D63" w:rsidRPr="002A27C9" w:rsidP="00AC43BE">
      <w:pPr>
        <w:spacing w:after="0" w:line="240" w:lineRule="auto"/>
        <w:ind w:left="-851" w:firstLine="567"/>
        <w:jc w:val="both"/>
        <w:rPr>
          <w:rFonts w:ascii="Times New Roman" w:hAnsi="Times New Roman" w:cs="Times New Roman"/>
          <w:sz w:val="28"/>
          <w:szCs w:val="28"/>
        </w:rPr>
      </w:pPr>
      <w:r w:rsidRPr="002A27C9">
        <w:rPr>
          <w:rFonts w:ascii="Times New Roman" w:hAnsi="Times New Roman" w:cs="Times New Roman"/>
          <w:sz w:val="28"/>
          <w:szCs w:val="28"/>
        </w:rPr>
        <w:t>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 (ч. 2 ст. 2.1 Кодекса Российской Федерации об административных правонарушениях).</w:t>
      </w:r>
    </w:p>
    <w:p w:rsidR="004C0D63" w:rsidRPr="002A27C9" w:rsidP="00AC43BE">
      <w:pPr>
        <w:spacing w:after="0" w:line="240" w:lineRule="auto"/>
        <w:ind w:left="-851" w:firstLine="567"/>
        <w:jc w:val="both"/>
        <w:rPr>
          <w:rFonts w:ascii="Times New Roman" w:hAnsi="Times New Roman" w:cs="Times New Roman"/>
          <w:sz w:val="28"/>
          <w:szCs w:val="28"/>
        </w:rPr>
      </w:pPr>
      <w:r w:rsidRPr="002A27C9">
        <w:rPr>
          <w:rFonts w:ascii="Times New Roman" w:hAnsi="Times New Roman" w:cs="Times New Roman"/>
          <w:sz w:val="28"/>
          <w:szCs w:val="28"/>
        </w:rPr>
        <w:t>В соответствии с ч. 1 ст. 2.10 Кодекса Российской Федерации об административных правонарушениях юридические лица подлежат административной ответственности за совершение административных правонарушений в случаях, предусмотренных статьями раздела II настоящего Кодекса или законами субъектов Российской Федерации об административных правонарушениях.</w:t>
      </w:r>
    </w:p>
    <w:p w:rsidR="004C0D63" w:rsidRPr="002A27C9" w:rsidP="00AC43BE">
      <w:pPr>
        <w:autoSpaceDE w:val="0"/>
        <w:autoSpaceDN w:val="0"/>
        <w:adjustRightInd w:val="0"/>
        <w:spacing w:after="0" w:line="240" w:lineRule="auto"/>
        <w:ind w:left="-851" w:right="19" w:firstLine="567"/>
        <w:jc w:val="both"/>
        <w:rPr>
          <w:rFonts w:ascii="Times New Roman" w:hAnsi="Times New Roman" w:eastAsiaTheme="minorHAnsi" w:cs="Times New Roman"/>
          <w:sz w:val="28"/>
          <w:szCs w:val="28"/>
          <w:lang w:eastAsia="en-US"/>
        </w:rPr>
      </w:pPr>
      <w:r w:rsidRPr="002A27C9">
        <w:rPr>
          <w:rFonts w:ascii="Times New Roman" w:hAnsi="Times New Roman" w:eastAsiaTheme="minorHAnsi" w:cs="Times New Roman"/>
          <w:sz w:val="28"/>
          <w:szCs w:val="28"/>
          <w:lang w:eastAsia="en-US"/>
        </w:rPr>
        <w:t xml:space="preserve">Административная ответственность по ч.2 </w:t>
      </w:r>
      <w:hyperlink r:id="rId4" w:history="1">
        <w:r w:rsidRPr="002A27C9">
          <w:rPr>
            <w:rFonts w:ascii="Times New Roman" w:hAnsi="Times New Roman" w:eastAsiaTheme="minorHAnsi" w:cs="Times New Roman"/>
            <w:sz w:val="28"/>
            <w:szCs w:val="28"/>
            <w:lang w:eastAsia="en-US"/>
          </w:rPr>
          <w:t>ст. 20.30</w:t>
        </w:r>
      </w:hyperlink>
      <w:r w:rsidRPr="002A27C9">
        <w:rPr>
          <w:rFonts w:ascii="Times New Roman" w:hAnsi="Times New Roman" w:eastAsiaTheme="minorHAnsi" w:cs="Times New Roman"/>
          <w:sz w:val="28"/>
          <w:szCs w:val="28"/>
          <w:lang w:eastAsia="en-US"/>
        </w:rPr>
        <w:t xml:space="preserve"> КоАП РФ наступает за нарушение требований обеспечения безопасности и антитеррористической защищенности объектов топливно-энергетического комплекса, отнесенных к объектам высокой или средней категории опасности, либо воспрепятствование соблюдению указанных требований юридическими лицами, должностными лицами, в том числе руководителями субъекта топливно-энергетического комплекса, или гражданами, если эти действия (бездействие) не содержат признаков уголовно наказуемого деяния</w:t>
      </w:r>
      <w:r w:rsidRPr="002A27C9" w:rsidR="000915F2">
        <w:rPr>
          <w:rFonts w:ascii="Times New Roman" w:hAnsi="Times New Roman" w:eastAsiaTheme="minorHAnsi" w:cs="Times New Roman"/>
          <w:sz w:val="28"/>
          <w:szCs w:val="28"/>
          <w:lang w:eastAsia="en-US"/>
        </w:rPr>
        <w:t>.</w:t>
      </w:r>
    </w:p>
    <w:p w:rsidR="004C0D63" w:rsidRPr="002A27C9" w:rsidP="00AC43BE">
      <w:pPr>
        <w:autoSpaceDE w:val="0"/>
        <w:autoSpaceDN w:val="0"/>
        <w:adjustRightInd w:val="0"/>
        <w:spacing w:after="0" w:line="240" w:lineRule="auto"/>
        <w:ind w:left="-851" w:right="19" w:firstLine="567"/>
        <w:jc w:val="both"/>
        <w:rPr>
          <w:rFonts w:ascii="Times New Roman" w:hAnsi="Times New Roman" w:eastAsiaTheme="minorHAnsi" w:cs="Times New Roman"/>
          <w:sz w:val="28"/>
          <w:szCs w:val="28"/>
          <w:lang w:eastAsia="en-US"/>
        </w:rPr>
      </w:pPr>
      <w:r w:rsidRPr="002A27C9">
        <w:rPr>
          <w:rFonts w:ascii="Times New Roman" w:hAnsi="Times New Roman" w:eastAsiaTheme="minorHAnsi" w:cs="Times New Roman"/>
          <w:sz w:val="28"/>
          <w:szCs w:val="28"/>
          <w:lang w:eastAsia="en-US"/>
        </w:rPr>
        <w:t xml:space="preserve">Организационные и правовые основы в сфере обеспечения безопасности объектов топливно-энергетического комплекса в Российской Федерации, полномочия федеральных органов государственной власти и органов государственной власти субъектов Российской Федерации в указанной сфере, а также права, обязанности и ответственность физических и юридических лиц, владеющих на праве собственности или ином законном праве объектами топливно-энергетического комплекса определены Федеральным </w:t>
      </w:r>
      <w:hyperlink r:id="rId5" w:history="1">
        <w:r w:rsidRPr="002A27C9">
          <w:rPr>
            <w:rFonts w:ascii="Times New Roman" w:hAnsi="Times New Roman" w:eastAsiaTheme="minorHAnsi" w:cs="Times New Roman"/>
            <w:sz w:val="28"/>
            <w:szCs w:val="28"/>
            <w:lang w:eastAsia="en-US"/>
          </w:rPr>
          <w:t>законом</w:t>
        </w:r>
      </w:hyperlink>
      <w:r w:rsidRPr="002A27C9">
        <w:rPr>
          <w:rFonts w:ascii="Times New Roman" w:hAnsi="Times New Roman" w:eastAsiaTheme="minorHAnsi" w:cs="Times New Roman"/>
          <w:sz w:val="28"/>
          <w:szCs w:val="28"/>
          <w:lang w:eastAsia="en-US"/>
        </w:rPr>
        <w:t xml:space="preserve"> от 21.07.2011 № 256-ФЗ "О безопасности объектов топливно-энергетического</w:t>
      </w:r>
      <w:r w:rsidRPr="002A27C9">
        <w:rPr>
          <w:rFonts w:ascii="Times New Roman" w:hAnsi="Times New Roman" w:eastAsiaTheme="minorHAnsi" w:cs="Times New Roman"/>
          <w:sz w:val="28"/>
          <w:szCs w:val="28"/>
          <w:lang w:eastAsia="en-US"/>
        </w:rPr>
        <w:t xml:space="preserve"> комплекса" (далее - Закон № 256-ФЗ).</w:t>
      </w:r>
    </w:p>
    <w:p w:rsidR="004C0D63" w:rsidRPr="002A27C9" w:rsidP="00AC43BE">
      <w:pPr>
        <w:autoSpaceDE w:val="0"/>
        <w:autoSpaceDN w:val="0"/>
        <w:adjustRightInd w:val="0"/>
        <w:spacing w:after="0" w:line="240" w:lineRule="auto"/>
        <w:ind w:left="-851" w:right="19" w:firstLine="567"/>
        <w:jc w:val="both"/>
        <w:rPr>
          <w:rFonts w:ascii="Times New Roman" w:hAnsi="Times New Roman" w:eastAsiaTheme="minorHAnsi" w:cs="Times New Roman"/>
          <w:sz w:val="28"/>
          <w:szCs w:val="28"/>
          <w:lang w:eastAsia="en-US"/>
        </w:rPr>
      </w:pPr>
      <w:r w:rsidRPr="002A27C9">
        <w:rPr>
          <w:rFonts w:ascii="Times New Roman" w:hAnsi="Times New Roman" w:eastAsiaTheme="minorHAnsi" w:cs="Times New Roman"/>
          <w:sz w:val="28"/>
          <w:szCs w:val="28"/>
          <w:lang w:eastAsia="en-US"/>
        </w:rPr>
        <w:t xml:space="preserve">Согласно </w:t>
      </w:r>
      <w:hyperlink r:id="rId6" w:history="1">
        <w:r w:rsidRPr="002A27C9">
          <w:rPr>
            <w:rFonts w:ascii="Times New Roman" w:hAnsi="Times New Roman" w:eastAsiaTheme="minorHAnsi" w:cs="Times New Roman"/>
            <w:sz w:val="28"/>
            <w:szCs w:val="28"/>
            <w:lang w:eastAsia="en-US"/>
          </w:rPr>
          <w:t>части 3 статьи 12</w:t>
        </w:r>
      </w:hyperlink>
      <w:r w:rsidRPr="002A27C9">
        <w:rPr>
          <w:rFonts w:ascii="Times New Roman" w:hAnsi="Times New Roman" w:eastAsiaTheme="minorHAnsi" w:cs="Times New Roman"/>
          <w:sz w:val="28"/>
          <w:szCs w:val="28"/>
          <w:lang w:eastAsia="en-US"/>
        </w:rPr>
        <w:t xml:space="preserve"> Закона № 256-ФЗ соблюдение требований обеспечения безопасности объектов топливно-энергетического комплекса и требований антитеррористической защищенности объектов топливно-</w:t>
      </w:r>
      <w:r w:rsidRPr="002A27C9">
        <w:rPr>
          <w:rFonts w:ascii="Times New Roman" w:hAnsi="Times New Roman" w:eastAsiaTheme="minorHAnsi" w:cs="Times New Roman"/>
          <w:sz w:val="28"/>
          <w:szCs w:val="28"/>
          <w:lang w:eastAsia="en-US"/>
        </w:rPr>
        <w:t>энергетического комплекса является обязанностью руководителей субъектов топливно-энергетического комплекса.</w:t>
      </w:r>
    </w:p>
    <w:p w:rsidR="004C0D63" w:rsidRPr="002A27C9" w:rsidP="00AC43BE">
      <w:pPr>
        <w:autoSpaceDE w:val="0"/>
        <w:autoSpaceDN w:val="0"/>
        <w:adjustRightInd w:val="0"/>
        <w:spacing w:after="0" w:line="240" w:lineRule="auto"/>
        <w:ind w:left="-851" w:right="19" w:firstLine="567"/>
        <w:jc w:val="both"/>
        <w:rPr>
          <w:rFonts w:ascii="Times New Roman" w:hAnsi="Times New Roman" w:eastAsiaTheme="minorHAnsi" w:cs="Times New Roman"/>
          <w:sz w:val="28"/>
          <w:szCs w:val="28"/>
          <w:lang w:eastAsia="en-US"/>
        </w:rPr>
      </w:pPr>
      <w:hyperlink r:id="rId7" w:history="1">
        <w:r w:rsidRPr="002A27C9">
          <w:rPr>
            <w:rFonts w:ascii="Times New Roman" w:hAnsi="Times New Roman" w:eastAsiaTheme="minorHAnsi" w:cs="Times New Roman"/>
            <w:sz w:val="28"/>
            <w:szCs w:val="28"/>
            <w:lang w:eastAsia="en-US"/>
          </w:rPr>
          <w:t>Часть 3 статьи 7</w:t>
        </w:r>
      </w:hyperlink>
      <w:r w:rsidRPr="002A27C9">
        <w:rPr>
          <w:rFonts w:ascii="Times New Roman" w:hAnsi="Times New Roman" w:eastAsiaTheme="minorHAnsi" w:cs="Times New Roman"/>
          <w:sz w:val="28"/>
          <w:szCs w:val="28"/>
          <w:lang w:eastAsia="en-US"/>
        </w:rPr>
        <w:t xml:space="preserve"> Закона № 256-ФЗ предусматривает, что требования обеспечения безопасности объектов топливно-энергетического комплекса и требования антитеррористической защищенности объектов топливно-энергетического комплекса в зависимости от установленной категории опасности объектов определяются Правительством Российской Федерации. Указанные требования являются обязательными для выполнения субъектами топливно-энергетического комплекса.</w:t>
      </w:r>
    </w:p>
    <w:p w:rsidR="004C0D63" w:rsidRPr="002A27C9" w:rsidP="00AC43BE">
      <w:pPr>
        <w:autoSpaceDE w:val="0"/>
        <w:autoSpaceDN w:val="0"/>
        <w:adjustRightInd w:val="0"/>
        <w:spacing w:after="0" w:line="240" w:lineRule="auto"/>
        <w:ind w:left="-851" w:right="19" w:firstLine="567"/>
        <w:jc w:val="both"/>
        <w:rPr>
          <w:rFonts w:ascii="Times New Roman" w:hAnsi="Times New Roman" w:eastAsiaTheme="minorHAnsi" w:cs="Times New Roman"/>
          <w:sz w:val="28"/>
          <w:szCs w:val="28"/>
          <w:lang w:eastAsia="en-US"/>
        </w:rPr>
      </w:pPr>
      <w:r w:rsidRPr="002A27C9">
        <w:rPr>
          <w:rFonts w:ascii="Times New Roman" w:hAnsi="Times New Roman" w:eastAsiaTheme="minorHAnsi" w:cs="Times New Roman"/>
          <w:sz w:val="28"/>
          <w:szCs w:val="28"/>
          <w:lang w:eastAsia="en-US"/>
        </w:rPr>
        <w:t xml:space="preserve">В целях реализации положений Федерального </w:t>
      </w:r>
      <w:hyperlink r:id="rId8" w:history="1">
        <w:r w:rsidRPr="002A27C9">
          <w:rPr>
            <w:rFonts w:ascii="Times New Roman" w:hAnsi="Times New Roman" w:eastAsiaTheme="minorHAnsi" w:cs="Times New Roman"/>
            <w:sz w:val="28"/>
            <w:szCs w:val="28"/>
            <w:lang w:eastAsia="en-US"/>
          </w:rPr>
          <w:t>закона</w:t>
        </w:r>
      </w:hyperlink>
      <w:r w:rsidRPr="002A27C9">
        <w:rPr>
          <w:rFonts w:ascii="Times New Roman" w:hAnsi="Times New Roman" w:eastAsiaTheme="minorHAnsi" w:cs="Times New Roman"/>
          <w:sz w:val="28"/>
          <w:szCs w:val="28"/>
          <w:lang w:eastAsia="en-US"/>
        </w:rPr>
        <w:t xml:space="preserve"> от 21.07.2011 года № 256-ФЗ Постановлением Правительства РФ от 05.05.2012 № 458, утверждены Правила по обеспечению безопасности и антитеррористической защищенности объектов топливно-энергетического комплекса.</w:t>
      </w:r>
    </w:p>
    <w:p w:rsidR="004C0D63" w:rsidRPr="002A27C9" w:rsidP="00AC43BE">
      <w:pPr>
        <w:spacing w:after="0" w:line="240" w:lineRule="auto"/>
        <w:ind w:left="-851" w:firstLine="567"/>
        <w:jc w:val="both"/>
        <w:rPr>
          <w:rFonts w:ascii="Times New Roman" w:hAnsi="Times New Roman" w:cs="Times New Roman"/>
          <w:sz w:val="28"/>
          <w:szCs w:val="28"/>
        </w:rPr>
      </w:pPr>
      <w:r w:rsidRPr="002A27C9">
        <w:rPr>
          <w:rFonts w:ascii="Times New Roman" w:hAnsi="Times New Roman" w:cs="Times New Roman"/>
          <w:sz w:val="28"/>
          <w:szCs w:val="28"/>
        </w:rPr>
        <w:t>При рас</w:t>
      </w:r>
      <w:r w:rsidRPr="002A27C9" w:rsidR="008E1B65">
        <w:rPr>
          <w:rFonts w:ascii="Times New Roman" w:hAnsi="Times New Roman" w:cs="Times New Roman"/>
          <w:sz w:val="28"/>
          <w:szCs w:val="28"/>
        </w:rPr>
        <w:t>смотрении дела установлено, что</w:t>
      </w:r>
      <w:r w:rsidRPr="002A27C9">
        <w:rPr>
          <w:rFonts w:ascii="Times New Roman" w:hAnsi="Times New Roman" w:cs="Times New Roman"/>
          <w:sz w:val="28"/>
          <w:szCs w:val="28"/>
        </w:rPr>
        <w:t xml:space="preserve"> </w:t>
      </w:r>
      <w:r w:rsidR="004A0461">
        <w:rPr>
          <w:rFonts w:ascii="Times New Roman" w:eastAsia="Times New Roman" w:hAnsi="Times New Roman" w:cs="Times New Roman"/>
          <w:sz w:val="28"/>
          <w:szCs w:val="28"/>
        </w:rPr>
        <w:t>данные изъяты</w:t>
      </w:r>
      <w:r w:rsidRPr="002A27C9">
        <w:rPr>
          <w:rFonts w:ascii="Times New Roman" w:hAnsi="Times New Roman" w:cs="Times New Roman"/>
          <w:sz w:val="28"/>
          <w:szCs w:val="28"/>
        </w:rPr>
        <w:t xml:space="preserve">, расположенное по адресу: </w:t>
      </w:r>
      <w:r w:rsidR="004A0461">
        <w:rPr>
          <w:rFonts w:ascii="Times New Roman" w:eastAsia="Times New Roman" w:hAnsi="Times New Roman" w:cs="Times New Roman"/>
          <w:sz w:val="28"/>
          <w:szCs w:val="28"/>
        </w:rPr>
        <w:t xml:space="preserve">данные </w:t>
      </w:r>
      <w:r w:rsidR="004A0461">
        <w:rPr>
          <w:rFonts w:ascii="Times New Roman" w:eastAsia="Times New Roman" w:hAnsi="Times New Roman" w:cs="Times New Roman"/>
          <w:sz w:val="28"/>
          <w:szCs w:val="28"/>
        </w:rPr>
        <w:t>изъяты</w:t>
      </w:r>
      <w:r w:rsidRPr="002A27C9" w:rsidR="004A0461">
        <w:rPr>
          <w:rFonts w:ascii="Times New Roman" w:hAnsi="Times New Roman" w:cs="Times New Roman"/>
          <w:sz w:val="28"/>
          <w:szCs w:val="28"/>
        </w:rPr>
        <w:t xml:space="preserve"> </w:t>
      </w:r>
      <w:r w:rsidRPr="002A27C9" w:rsidR="008E1B65">
        <w:rPr>
          <w:rFonts w:ascii="Times New Roman" w:hAnsi="Times New Roman" w:cs="Times New Roman"/>
          <w:sz w:val="28"/>
          <w:szCs w:val="28"/>
        </w:rPr>
        <w:t>включено</w:t>
      </w:r>
      <w:r w:rsidRPr="002A27C9">
        <w:rPr>
          <w:rFonts w:ascii="Times New Roman" w:hAnsi="Times New Roman" w:cs="Times New Roman"/>
          <w:sz w:val="28"/>
          <w:szCs w:val="28"/>
        </w:rPr>
        <w:t xml:space="preserve"> в реестр объектов топливно-энергетического комплекса Российской Федерации, расположенных на территории Республики Крым с присвоенными категориями опасности. Объекту  присвоена средняя категория опасности (реестровый номер </w:t>
      </w:r>
      <w:r w:rsidR="004A0461">
        <w:rPr>
          <w:rFonts w:ascii="Times New Roman" w:eastAsia="Times New Roman" w:hAnsi="Times New Roman" w:cs="Times New Roman"/>
          <w:sz w:val="28"/>
          <w:szCs w:val="28"/>
        </w:rPr>
        <w:t>данные изъяты</w:t>
      </w:r>
      <w:r w:rsidRPr="002A27C9">
        <w:rPr>
          <w:rFonts w:ascii="Times New Roman" w:hAnsi="Times New Roman" w:cs="Times New Roman"/>
          <w:sz w:val="28"/>
          <w:szCs w:val="28"/>
        </w:rPr>
        <w:t>).</w:t>
      </w:r>
    </w:p>
    <w:p w:rsidR="004C0D63" w:rsidRPr="002A27C9" w:rsidP="00AC43BE">
      <w:pPr>
        <w:spacing w:after="0" w:line="240" w:lineRule="auto"/>
        <w:ind w:left="-851" w:firstLine="567"/>
        <w:jc w:val="both"/>
        <w:rPr>
          <w:rFonts w:ascii="Times New Roman" w:hAnsi="Times New Roman" w:cs="Times New Roman"/>
          <w:sz w:val="28"/>
          <w:szCs w:val="28"/>
        </w:rPr>
      </w:pPr>
      <w:r w:rsidRPr="002A27C9">
        <w:rPr>
          <w:rFonts w:ascii="Times New Roman" w:hAnsi="Times New Roman" w:cs="Times New Roman"/>
          <w:sz w:val="28"/>
          <w:szCs w:val="28"/>
        </w:rPr>
        <w:t xml:space="preserve">По результатам проведённой плановой проверки </w:t>
      </w:r>
      <w:r w:rsidR="004A0461">
        <w:rPr>
          <w:rFonts w:ascii="Times New Roman" w:eastAsia="Times New Roman" w:hAnsi="Times New Roman" w:cs="Times New Roman"/>
          <w:sz w:val="28"/>
          <w:szCs w:val="28"/>
        </w:rPr>
        <w:t>данные изъяты</w:t>
      </w:r>
      <w:r w:rsidRPr="002A27C9" w:rsidR="004A0461">
        <w:rPr>
          <w:rFonts w:ascii="Times New Roman" w:hAnsi="Times New Roman" w:cs="Times New Roman"/>
          <w:sz w:val="28"/>
          <w:szCs w:val="28"/>
        </w:rPr>
        <w:t xml:space="preserve"> </w:t>
      </w:r>
      <w:r w:rsidRPr="002A27C9">
        <w:rPr>
          <w:rFonts w:ascii="Times New Roman" w:hAnsi="Times New Roman" w:cs="Times New Roman"/>
          <w:sz w:val="28"/>
          <w:szCs w:val="28"/>
        </w:rPr>
        <w:t xml:space="preserve">года составлен акт </w:t>
      </w:r>
      <w:r w:rsidRPr="002A27C9">
        <w:rPr>
          <w:rFonts w:ascii="Times New Roman" w:hAnsi="Times New Roman" w:cs="Times New Roman"/>
          <w:sz w:val="28"/>
          <w:szCs w:val="28"/>
        </w:rPr>
        <w:t>проверки</w:t>
      </w:r>
      <w:r w:rsidRPr="002A27C9">
        <w:rPr>
          <w:rFonts w:ascii="Times New Roman" w:hAnsi="Times New Roman" w:cs="Times New Roman"/>
          <w:sz w:val="28"/>
          <w:szCs w:val="28"/>
        </w:rPr>
        <w:t xml:space="preserve"> № </w:t>
      </w:r>
      <w:r w:rsidR="004A0461">
        <w:rPr>
          <w:rFonts w:ascii="Times New Roman" w:eastAsia="Times New Roman" w:hAnsi="Times New Roman" w:cs="Times New Roman"/>
          <w:sz w:val="28"/>
          <w:szCs w:val="28"/>
        </w:rPr>
        <w:t>данные изъяты</w:t>
      </w:r>
      <w:r w:rsidRPr="002A27C9">
        <w:rPr>
          <w:rFonts w:ascii="Times New Roman" w:hAnsi="Times New Roman" w:cs="Times New Roman"/>
          <w:sz w:val="28"/>
          <w:szCs w:val="28"/>
        </w:rPr>
        <w:t xml:space="preserve">, в котором изложены вывяленные нарушения по обеспечению безопасности и антитеррористической защищенности объекта средней категории опасности </w:t>
      </w:r>
      <w:r w:rsidR="004A0461">
        <w:rPr>
          <w:rFonts w:ascii="Times New Roman" w:eastAsia="Times New Roman" w:hAnsi="Times New Roman" w:cs="Times New Roman"/>
          <w:sz w:val="28"/>
          <w:szCs w:val="28"/>
        </w:rPr>
        <w:t>данные изъяты</w:t>
      </w:r>
      <w:r w:rsidRPr="002A27C9">
        <w:rPr>
          <w:rFonts w:ascii="Times New Roman" w:hAnsi="Times New Roman" w:cs="Times New Roman"/>
          <w:sz w:val="28"/>
          <w:szCs w:val="28"/>
        </w:rPr>
        <w:t>, в части не исполнения «Правил», требований Федерального закона от 21 июля 2011 года № 256-ФЗ «О безопасности объектов топливно-энергетического комплекса», а именно:</w:t>
      </w:r>
    </w:p>
    <w:p w:rsidR="006A1B13" w:rsidRPr="002A27C9" w:rsidP="006A1B13">
      <w:pPr>
        <w:pStyle w:val="ListParagraph"/>
        <w:numPr>
          <w:ilvl w:val="0"/>
          <w:numId w:val="2"/>
        </w:numPr>
        <w:spacing w:after="0" w:line="240" w:lineRule="auto"/>
        <w:ind w:left="-851" w:firstLine="567"/>
        <w:jc w:val="both"/>
        <w:rPr>
          <w:rFonts w:ascii="Times New Roman" w:hAnsi="Times New Roman"/>
          <w:sz w:val="28"/>
          <w:szCs w:val="28"/>
        </w:rPr>
      </w:pPr>
      <w:r w:rsidRPr="002A27C9">
        <w:rPr>
          <w:rFonts w:ascii="Times New Roman" w:hAnsi="Times New Roman"/>
          <w:color w:val="000000"/>
          <w:sz w:val="28"/>
          <w:szCs w:val="28"/>
        </w:rPr>
        <w:t>в области системы физической охраны:</w:t>
      </w:r>
    </w:p>
    <w:p w:rsidR="006A1B13" w:rsidRPr="002A27C9" w:rsidP="006A1B13">
      <w:pPr>
        <w:spacing w:after="0" w:line="240" w:lineRule="auto"/>
        <w:ind w:left="-851" w:firstLine="567"/>
        <w:jc w:val="both"/>
        <w:rPr>
          <w:rFonts w:ascii="Times New Roman" w:hAnsi="Times New Roman" w:cs="Times New Roman"/>
          <w:sz w:val="28"/>
          <w:szCs w:val="28"/>
        </w:rPr>
      </w:pPr>
      <w:r w:rsidRPr="002A27C9">
        <w:rPr>
          <w:rFonts w:ascii="Times New Roman" w:hAnsi="Times New Roman" w:cs="Times New Roman"/>
          <w:color w:val="000000"/>
          <w:sz w:val="28"/>
          <w:szCs w:val="28"/>
        </w:rPr>
        <w:t xml:space="preserve"> - в нарушение </w:t>
      </w:r>
      <w:r w:rsidRPr="002A27C9">
        <w:rPr>
          <w:rFonts w:ascii="Times New Roman" w:eastAsia="Droid Sans Fallback" w:hAnsi="Times New Roman" w:cs="Times New Roman"/>
          <w:color w:val="000000"/>
          <w:sz w:val="28"/>
          <w:szCs w:val="28"/>
          <w:lang w:eastAsia="en-US"/>
        </w:rPr>
        <w:t>пп</w:t>
      </w:r>
      <w:r w:rsidRPr="002A27C9">
        <w:rPr>
          <w:rFonts w:ascii="Times New Roman" w:eastAsia="Droid Sans Fallback" w:hAnsi="Times New Roman" w:cs="Times New Roman"/>
          <w:color w:val="000000"/>
          <w:sz w:val="28"/>
          <w:szCs w:val="28"/>
          <w:lang w:eastAsia="en-US"/>
        </w:rPr>
        <w:t>. «а» п. 3 Приложения № 1 к Правилам не осуществляются досмотровые мероприятия при проходе на критический элемент.</w:t>
      </w:r>
    </w:p>
    <w:p w:rsidR="006A1B13" w:rsidRPr="002A27C9" w:rsidP="006A1B13">
      <w:pPr>
        <w:spacing w:after="0" w:line="240" w:lineRule="auto"/>
        <w:ind w:left="-851" w:firstLine="567"/>
        <w:jc w:val="both"/>
        <w:rPr>
          <w:rFonts w:ascii="Times New Roman" w:hAnsi="Times New Roman" w:cs="Times New Roman"/>
          <w:sz w:val="28"/>
          <w:szCs w:val="28"/>
        </w:rPr>
      </w:pPr>
      <w:r w:rsidRPr="002A27C9">
        <w:rPr>
          <w:rFonts w:ascii="Times New Roman" w:hAnsi="Times New Roman" w:cs="Times New Roman"/>
          <w:color w:val="000000"/>
          <w:sz w:val="28"/>
          <w:szCs w:val="28"/>
        </w:rPr>
        <w:t>2. в области инженерно-технических средств защиты:</w:t>
      </w:r>
    </w:p>
    <w:p w:rsidR="006A1B13" w:rsidRPr="002A27C9" w:rsidP="006A1B13">
      <w:pPr>
        <w:widowControl w:val="0"/>
        <w:tabs>
          <w:tab w:val="left" w:pos="793"/>
        </w:tabs>
        <w:suppressAutoHyphens/>
        <w:spacing w:after="0" w:line="240" w:lineRule="auto"/>
        <w:ind w:left="-851" w:firstLine="567"/>
        <w:jc w:val="both"/>
        <w:textAlignment w:val="baseline"/>
        <w:rPr>
          <w:rFonts w:ascii="Times New Roman" w:hAnsi="Times New Roman" w:cs="Times New Roman"/>
          <w:sz w:val="28"/>
          <w:szCs w:val="28"/>
        </w:rPr>
      </w:pPr>
      <w:r w:rsidRPr="002A27C9">
        <w:rPr>
          <w:rFonts w:ascii="Times New Roman" w:eastAsia="Calibri" w:hAnsi="Times New Roman" w:cs="Times New Roman"/>
          <w:color w:val="000000"/>
          <w:kern w:val="2"/>
          <w:sz w:val="28"/>
          <w:szCs w:val="28"/>
          <w:highlight w:val="none"/>
        </w:rPr>
        <w:t xml:space="preserve"> - в нарушение</w:t>
      </w:r>
      <w:r w:rsidRPr="002A27C9">
        <w:rPr>
          <w:rFonts w:ascii="Times New Roman" w:hAnsi="Times New Roman" w:cs="Times New Roman"/>
          <w:color w:val="000000"/>
          <w:kern w:val="2"/>
          <w:sz w:val="28"/>
          <w:szCs w:val="28"/>
          <w:highlight w:val="none"/>
        </w:rPr>
        <w:t xml:space="preserve"> п. 116 Правил на контрольно-пропускном пункте для автомобильного транспорта отсутствует переговорные устройства</w:t>
      </w:r>
      <w:r w:rsidRPr="002A27C9">
        <w:rPr>
          <w:rFonts w:ascii="Times New Roman" w:eastAsia="Source Han Sans CN Regular" w:hAnsi="Times New Roman" w:cs="Times New Roman"/>
          <w:color w:val="000000"/>
          <w:kern w:val="2"/>
          <w:sz w:val="28"/>
          <w:szCs w:val="28"/>
          <w:highlight w:val="none"/>
        </w:rPr>
        <w:t>;</w:t>
      </w:r>
    </w:p>
    <w:p w:rsidR="006A1B13" w:rsidRPr="002A27C9" w:rsidP="006A1B13">
      <w:pPr>
        <w:widowControl w:val="0"/>
        <w:tabs>
          <w:tab w:val="left" w:pos="793"/>
        </w:tabs>
        <w:suppressAutoHyphens/>
        <w:spacing w:after="0" w:line="240" w:lineRule="auto"/>
        <w:ind w:left="-851" w:firstLine="567"/>
        <w:jc w:val="both"/>
        <w:textAlignment w:val="baseline"/>
        <w:rPr>
          <w:rFonts w:ascii="Times New Roman" w:hAnsi="Times New Roman" w:cs="Times New Roman"/>
          <w:sz w:val="28"/>
          <w:szCs w:val="28"/>
        </w:rPr>
      </w:pPr>
      <w:r w:rsidRPr="002A27C9">
        <w:rPr>
          <w:rFonts w:ascii="Times New Roman" w:eastAsia="Source Han Sans CN Regular" w:hAnsi="Times New Roman" w:cs="Times New Roman"/>
          <w:color w:val="000000"/>
          <w:kern w:val="2"/>
          <w:sz w:val="28"/>
          <w:szCs w:val="28"/>
          <w:highlight w:val="none"/>
        </w:rPr>
        <w:t xml:space="preserve">- в нарушение </w:t>
      </w:r>
      <w:r w:rsidRPr="002A27C9">
        <w:rPr>
          <w:rFonts w:ascii="Times New Roman" w:eastAsia="Droid Sans Fallback" w:hAnsi="Times New Roman" w:cs="Times New Roman"/>
          <w:color w:val="000000"/>
          <w:sz w:val="28"/>
          <w:szCs w:val="28"/>
          <w:highlight w:val="none"/>
          <w:lang w:eastAsia="en-US"/>
        </w:rPr>
        <w:t>п. 114 Правил помещение операторов технических средств охраны на объекте отсутствует;</w:t>
      </w:r>
    </w:p>
    <w:p w:rsidR="006A1B13" w:rsidRPr="002A27C9" w:rsidP="006A1B13">
      <w:pPr>
        <w:widowControl w:val="0"/>
        <w:tabs>
          <w:tab w:val="left" w:pos="793"/>
        </w:tabs>
        <w:suppressAutoHyphens/>
        <w:spacing w:after="0" w:line="240" w:lineRule="auto"/>
        <w:ind w:left="-851" w:firstLine="567"/>
        <w:jc w:val="both"/>
        <w:textAlignment w:val="baseline"/>
        <w:rPr>
          <w:rFonts w:ascii="Times New Roman" w:hAnsi="Times New Roman" w:cs="Times New Roman"/>
          <w:sz w:val="28"/>
          <w:szCs w:val="28"/>
        </w:rPr>
      </w:pPr>
      <w:r w:rsidRPr="002A27C9">
        <w:rPr>
          <w:rFonts w:ascii="Times New Roman" w:eastAsia="Droid Sans Fallback" w:hAnsi="Times New Roman" w:cs="Times New Roman"/>
          <w:color w:val="000000"/>
          <w:sz w:val="28"/>
          <w:szCs w:val="28"/>
          <w:highlight w:val="none"/>
          <w:lang w:eastAsia="en-US"/>
        </w:rPr>
        <w:t>- в нарушение п. 142 Правил контрольно-пропускной пункт для автомобильного транспорта не оборудован в соответствии с Правилами;</w:t>
      </w:r>
    </w:p>
    <w:p w:rsidR="006A1B13" w:rsidRPr="002A27C9" w:rsidP="006A1B13">
      <w:pPr>
        <w:widowControl w:val="0"/>
        <w:tabs>
          <w:tab w:val="left" w:pos="793"/>
        </w:tabs>
        <w:suppressAutoHyphens/>
        <w:spacing w:after="0" w:line="240" w:lineRule="auto"/>
        <w:ind w:left="-851" w:firstLine="567"/>
        <w:jc w:val="both"/>
        <w:textAlignment w:val="baseline"/>
        <w:rPr>
          <w:rFonts w:ascii="Times New Roman" w:hAnsi="Times New Roman" w:cs="Times New Roman"/>
          <w:sz w:val="28"/>
          <w:szCs w:val="28"/>
        </w:rPr>
      </w:pPr>
      <w:r w:rsidRPr="002A27C9">
        <w:rPr>
          <w:rFonts w:ascii="Times New Roman" w:eastAsia="Droid Sans Fallback" w:hAnsi="Times New Roman" w:cs="Times New Roman"/>
          <w:color w:val="000000"/>
          <w:sz w:val="28"/>
          <w:szCs w:val="28"/>
          <w:highlight w:val="none"/>
          <w:lang w:eastAsia="en-US"/>
        </w:rPr>
        <w:t>- в нарушение п. 101, 126 Правил контрольно-пропускной пункт для автомобильного транспорта не соответствует требованиям;</w:t>
      </w:r>
    </w:p>
    <w:p w:rsidR="006A1B13" w:rsidRPr="002A27C9" w:rsidP="006A1B13">
      <w:pPr>
        <w:widowControl w:val="0"/>
        <w:tabs>
          <w:tab w:val="left" w:pos="793"/>
        </w:tabs>
        <w:suppressAutoHyphens/>
        <w:spacing w:after="0" w:line="240" w:lineRule="auto"/>
        <w:ind w:left="-851" w:firstLine="567"/>
        <w:jc w:val="both"/>
        <w:textAlignment w:val="baseline"/>
        <w:rPr>
          <w:rFonts w:ascii="Times New Roman" w:hAnsi="Times New Roman" w:cs="Times New Roman"/>
          <w:sz w:val="28"/>
          <w:szCs w:val="28"/>
        </w:rPr>
      </w:pPr>
      <w:r w:rsidRPr="002A27C9">
        <w:rPr>
          <w:rFonts w:ascii="Times New Roman" w:eastAsia="Droid Sans Fallback" w:hAnsi="Times New Roman" w:cs="Times New Roman"/>
          <w:color w:val="000000"/>
          <w:sz w:val="28"/>
          <w:szCs w:val="28"/>
          <w:highlight w:val="none"/>
          <w:lang w:eastAsia="en-US"/>
        </w:rPr>
        <w:t xml:space="preserve">- в нарушение п. 129-136, 139, 140, 145 </w:t>
      </w:r>
      <w:r w:rsidRPr="002A27C9">
        <w:rPr>
          <w:rFonts w:ascii="Times New Roman" w:eastAsia="Droid Sans Fallback" w:hAnsi="Times New Roman" w:cs="Times New Roman"/>
          <w:color w:val="000000"/>
          <w:sz w:val="28"/>
          <w:szCs w:val="28"/>
          <w:highlight w:val="none"/>
          <w:lang w:eastAsia="en-US"/>
        </w:rPr>
        <w:t>Правил</w:t>
      </w:r>
      <w:r w:rsidRPr="002A27C9">
        <w:rPr>
          <w:rFonts w:ascii="Times New Roman" w:eastAsia="Droid Sans Fallback" w:hAnsi="Times New Roman" w:cs="Times New Roman"/>
          <w:color w:val="000000"/>
          <w:sz w:val="28"/>
          <w:szCs w:val="28"/>
          <w:highlight w:val="none"/>
          <w:lang w:eastAsia="en-US"/>
        </w:rPr>
        <w:t xml:space="preserve"> досмотровые площадки на объекте не оборудованы соответствующим образом;</w:t>
      </w:r>
    </w:p>
    <w:p w:rsidR="006A1B13" w:rsidRPr="002A27C9" w:rsidP="006A1B13">
      <w:pPr>
        <w:widowControl w:val="0"/>
        <w:tabs>
          <w:tab w:val="left" w:pos="793"/>
        </w:tabs>
        <w:suppressAutoHyphens/>
        <w:spacing w:after="0" w:line="240" w:lineRule="auto"/>
        <w:ind w:left="-851" w:firstLine="567"/>
        <w:jc w:val="both"/>
        <w:textAlignment w:val="baseline"/>
        <w:rPr>
          <w:rFonts w:ascii="Times New Roman" w:hAnsi="Times New Roman" w:cs="Times New Roman"/>
          <w:sz w:val="28"/>
          <w:szCs w:val="28"/>
        </w:rPr>
      </w:pPr>
      <w:r w:rsidRPr="002A27C9">
        <w:rPr>
          <w:rFonts w:ascii="Times New Roman" w:eastAsia="Droid Sans Fallback" w:hAnsi="Times New Roman" w:cs="Times New Roman"/>
          <w:color w:val="000000"/>
          <w:sz w:val="28"/>
          <w:szCs w:val="28"/>
          <w:highlight w:val="none"/>
          <w:lang w:eastAsia="en-US"/>
        </w:rPr>
        <w:t xml:space="preserve">- в нарушение п. 99 </w:t>
      </w:r>
      <w:r w:rsidRPr="002A27C9">
        <w:rPr>
          <w:rFonts w:ascii="Times New Roman" w:eastAsia="Droid Sans Fallback" w:hAnsi="Times New Roman" w:cs="Times New Roman"/>
          <w:color w:val="000000"/>
          <w:sz w:val="28"/>
          <w:szCs w:val="28"/>
          <w:highlight w:val="none"/>
          <w:lang w:eastAsia="en-US"/>
        </w:rPr>
        <w:t>Правил</w:t>
      </w:r>
      <w:r w:rsidRPr="002A27C9">
        <w:rPr>
          <w:rFonts w:ascii="Times New Roman" w:eastAsia="Droid Sans Fallback" w:hAnsi="Times New Roman" w:cs="Times New Roman"/>
          <w:color w:val="000000"/>
          <w:sz w:val="28"/>
          <w:szCs w:val="28"/>
          <w:highlight w:val="none"/>
          <w:lang w:eastAsia="en-US"/>
        </w:rPr>
        <w:t xml:space="preserve"> наблюдательные вышки на объекте отсутствуют;</w:t>
      </w:r>
    </w:p>
    <w:p w:rsidR="006A1B13" w:rsidRPr="002A27C9" w:rsidP="006A1B13">
      <w:pPr>
        <w:widowControl w:val="0"/>
        <w:tabs>
          <w:tab w:val="left" w:pos="793"/>
        </w:tabs>
        <w:suppressAutoHyphens/>
        <w:spacing w:after="0" w:line="240" w:lineRule="auto"/>
        <w:ind w:left="-851" w:firstLine="567"/>
        <w:jc w:val="both"/>
        <w:textAlignment w:val="baseline"/>
        <w:rPr>
          <w:rFonts w:ascii="Times New Roman" w:hAnsi="Times New Roman" w:cs="Times New Roman"/>
          <w:sz w:val="28"/>
          <w:szCs w:val="28"/>
        </w:rPr>
      </w:pPr>
      <w:r w:rsidRPr="002A27C9">
        <w:rPr>
          <w:rFonts w:ascii="Times New Roman" w:eastAsia="Droid Sans Fallback" w:hAnsi="Times New Roman" w:cs="Times New Roman"/>
          <w:color w:val="000000"/>
          <w:sz w:val="28"/>
          <w:szCs w:val="28"/>
          <w:highlight w:val="none"/>
          <w:lang w:eastAsia="en-US"/>
        </w:rPr>
        <w:t>- в нарушение п. 73 Правил основного ограждение объекта не соответствует требований;</w:t>
      </w:r>
    </w:p>
    <w:p w:rsidR="006A1B13" w:rsidRPr="002A27C9" w:rsidP="006A1B13">
      <w:pPr>
        <w:widowControl w:val="0"/>
        <w:tabs>
          <w:tab w:val="left" w:pos="793"/>
        </w:tabs>
        <w:suppressAutoHyphens/>
        <w:spacing w:after="0" w:line="240" w:lineRule="auto"/>
        <w:ind w:left="-851" w:firstLine="567"/>
        <w:jc w:val="both"/>
        <w:textAlignment w:val="baseline"/>
        <w:rPr>
          <w:rFonts w:ascii="Times New Roman" w:hAnsi="Times New Roman" w:cs="Times New Roman"/>
          <w:sz w:val="28"/>
          <w:szCs w:val="28"/>
        </w:rPr>
      </w:pPr>
      <w:r w:rsidRPr="002A27C9">
        <w:rPr>
          <w:rFonts w:ascii="Times New Roman" w:eastAsia="Droid Sans Fallback" w:hAnsi="Times New Roman" w:cs="Times New Roman"/>
          <w:color w:val="000000"/>
          <w:sz w:val="28"/>
          <w:szCs w:val="28"/>
          <w:highlight w:val="none"/>
          <w:lang w:eastAsia="en-US"/>
        </w:rPr>
        <w:t>- в нарушение п. 81-84 Правил на объекте в полном объеме не установлено дополнительное верхнее и нижнее ограждение по периметру основного объекта;</w:t>
      </w:r>
    </w:p>
    <w:p w:rsidR="006A1B13" w:rsidRPr="002A27C9" w:rsidP="006A1B13">
      <w:pPr>
        <w:widowControl w:val="0"/>
        <w:tabs>
          <w:tab w:val="left" w:pos="793"/>
        </w:tabs>
        <w:suppressAutoHyphens/>
        <w:spacing w:after="0" w:line="240" w:lineRule="auto"/>
        <w:ind w:left="-851" w:firstLine="567"/>
        <w:jc w:val="both"/>
        <w:textAlignment w:val="baseline"/>
        <w:rPr>
          <w:rFonts w:ascii="Times New Roman" w:hAnsi="Times New Roman" w:cs="Times New Roman"/>
          <w:sz w:val="28"/>
          <w:szCs w:val="28"/>
        </w:rPr>
      </w:pPr>
      <w:r w:rsidRPr="002A27C9">
        <w:rPr>
          <w:rFonts w:ascii="Times New Roman" w:eastAsia="Droid Sans Fallback" w:hAnsi="Times New Roman" w:cs="Times New Roman"/>
          <w:color w:val="000000"/>
          <w:sz w:val="28"/>
          <w:szCs w:val="28"/>
          <w:highlight w:val="none"/>
          <w:lang w:eastAsia="en-US"/>
        </w:rPr>
        <w:t>- в нарушение п. 87, 88, 91 Правил предупредительное ограждение критического элемента Котлотурбинный цех и потенциально - опасный участок Подстанция отсутствует.</w:t>
      </w:r>
    </w:p>
    <w:p w:rsidR="006A1B13" w:rsidRPr="002A27C9" w:rsidP="006A1B13">
      <w:pPr>
        <w:widowControl w:val="0"/>
        <w:tabs>
          <w:tab w:val="left" w:pos="793"/>
        </w:tabs>
        <w:suppressAutoHyphens/>
        <w:spacing w:after="0" w:line="240" w:lineRule="auto"/>
        <w:ind w:left="-851" w:firstLine="567"/>
        <w:jc w:val="both"/>
        <w:textAlignment w:val="baseline"/>
        <w:rPr>
          <w:rFonts w:ascii="Times New Roman" w:hAnsi="Times New Roman" w:cs="Times New Roman"/>
          <w:sz w:val="28"/>
          <w:szCs w:val="28"/>
        </w:rPr>
      </w:pPr>
      <w:r w:rsidRPr="002A27C9">
        <w:rPr>
          <w:rFonts w:ascii="Times New Roman" w:eastAsia="Droid Sans Fallback" w:hAnsi="Times New Roman" w:cs="Times New Roman"/>
          <w:color w:val="000000"/>
          <w:sz w:val="28"/>
          <w:szCs w:val="28"/>
          <w:highlight w:val="none"/>
          <w:lang w:eastAsia="en-US"/>
        </w:rPr>
        <w:t xml:space="preserve">- в нарушение п. 86 Правил с внешней стороны основного ограждения не </w:t>
      </w:r>
      <w:r w:rsidRPr="002A27C9">
        <w:rPr>
          <w:rFonts w:ascii="Times New Roman" w:eastAsia="Droid Sans Fallback" w:hAnsi="Times New Roman" w:cs="Times New Roman"/>
          <w:color w:val="000000"/>
          <w:sz w:val="28"/>
          <w:szCs w:val="28"/>
          <w:highlight w:val="none"/>
          <w:lang w:eastAsia="en-US"/>
        </w:rPr>
        <w:t>установлено просматриваемое предупредительное ограждение, компенсационные мероприятия в соответствии с паспортом безопасности не проведены;</w:t>
      </w:r>
    </w:p>
    <w:p w:rsidR="006A1B13" w:rsidRPr="002A27C9" w:rsidP="006A1B13">
      <w:pPr>
        <w:pStyle w:val="ListParagraph"/>
        <w:tabs>
          <w:tab w:val="left" w:pos="1082"/>
        </w:tabs>
        <w:spacing w:after="0" w:line="240" w:lineRule="auto"/>
        <w:ind w:left="-851" w:firstLine="567"/>
        <w:jc w:val="both"/>
        <w:textAlignment w:val="baseline"/>
        <w:rPr>
          <w:rFonts w:ascii="Times New Roman" w:hAnsi="Times New Roman"/>
          <w:sz w:val="28"/>
          <w:szCs w:val="28"/>
        </w:rPr>
      </w:pPr>
      <w:r w:rsidRPr="002A27C9">
        <w:rPr>
          <w:rFonts w:ascii="Times New Roman" w:eastAsia="Droid Sans Fallback" w:hAnsi="Times New Roman"/>
          <w:color w:val="000000"/>
          <w:sz w:val="28"/>
          <w:szCs w:val="28"/>
          <w:highlight w:val="none"/>
        </w:rPr>
        <w:t>- в нарушение п. 71, 95 Правил не оборудована запретная зона, компенсационные мероприятия в соответствии с паспортом безопасности не проведены;</w:t>
      </w:r>
    </w:p>
    <w:p w:rsidR="006A1B13" w:rsidRPr="002A27C9" w:rsidP="006A1B13">
      <w:pPr>
        <w:pStyle w:val="ListParagraph"/>
        <w:tabs>
          <w:tab w:val="left" w:pos="1082"/>
        </w:tabs>
        <w:spacing w:after="0" w:line="240" w:lineRule="auto"/>
        <w:ind w:left="-851" w:firstLine="567"/>
        <w:jc w:val="both"/>
        <w:textAlignment w:val="baseline"/>
        <w:rPr>
          <w:rFonts w:ascii="Times New Roman" w:hAnsi="Times New Roman"/>
          <w:color w:val="C9211E"/>
          <w:sz w:val="28"/>
          <w:szCs w:val="28"/>
        </w:rPr>
      </w:pPr>
      <w:r w:rsidRPr="002A27C9">
        <w:rPr>
          <w:rFonts w:ascii="Times New Roman" w:eastAsia="Droid Sans Fallback" w:hAnsi="Times New Roman"/>
          <w:color w:val="000000"/>
          <w:sz w:val="28"/>
          <w:szCs w:val="28"/>
          <w:highlight w:val="none"/>
        </w:rPr>
        <w:t>- в нарушение п. 96, 97 Правил зона (полоса) отторжения не оборудованы, компенсационные мероприятия в соответствии с паспортом безопасности не проведены</w:t>
      </w:r>
      <w:r w:rsidRPr="002A27C9">
        <w:rPr>
          <w:rFonts w:ascii="Times New Roman" w:eastAsia="Droid Sans Fallback" w:hAnsi="Times New Roman"/>
          <w:color w:val="000000"/>
          <w:sz w:val="28"/>
          <w:szCs w:val="28"/>
        </w:rPr>
        <w:t>.</w:t>
      </w:r>
    </w:p>
    <w:p w:rsidR="006A1B13" w:rsidRPr="002A27C9" w:rsidP="006A1B13">
      <w:pPr>
        <w:pStyle w:val="1"/>
        <w:spacing w:after="0" w:line="240" w:lineRule="auto"/>
        <w:ind w:left="-851" w:firstLine="567"/>
        <w:jc w:val="both"/>
        <w:rPr>
          <w:rFonts w:ascii="Times New Roman" w:hAnsi="Times New Roman" w:cs="Times New Roman"/>
          <w:sz w:val="28"/>
          <w:szCs w:val="28"/>
        </w:rPr>
      </w:pPr>
      <w:r w:rsidRPr="002A27C9">
        <w:rPr>
          <w:rFonts w:ascii="Times New Roman" w:hAnsi="Times New Roman" w:cs="Times New Roman"/>
          <w:color w:val="000000"/>
          <w:sz w:val="28"/>
          <w:szCs w:val="28"/>
        </w:rPr>
        <w:t>3. в области системы охранной сигнализации:</w:t>
      </w:r>
    </w:p>
    <w:p w:rsidR="006A1B13" w:rsidRPr="002A27C9" w:rsidP="006A1B13">
      <w:pPr>
        <w:pStyle w:val="1"/>
        <w:spacing w:after="0" w:line="240" w:lineRule="auto"/>
        <w:ind w:left="-851" w:firstLine="567"/>
        <w:jc w:val="both"/>
        <w:rPr>
          <w:rFonts w:ascii="Times New Roman" w:hAnsi="Times New Roman" w:cs="Times New Roman"/>
          <w:sz w:val="28"/>
          <w:szCs w:val="28"/>
        </w:rPr>
      </w:pPr>
      <w:r w:rsidRPr="002A27C9">
        <w:rPr>
          <w:rFonts w:ascii="Times New Roman" w:hAnsi="Times New Roman" w:cs="Times New Roman"/>
          <w:color w:val="000000"/>
          <w:sz w:val="28"/>
          <w:szCs w:val="28"/>
        </w:rPr>
        <w:t xml:space="preserve">- в нарушение </w:t>
      </w:r>
      <w:r w:rsidRPr="002A27C9">
        <w:rPr>
          <w:rFonts w:ascii="Times New Roman" w:eastAsia="Droid Sans Fallback" w:hAnsi="Times New Roman" w:cs="Times New Roman"/>
          <w:color w:val="000000"/>
          <w:sz w:val="28"/>
          <w:szCs w:val="28"/>
        </w:rPr>
        <w:t>п. 170-185 Правил объект не оборудован системой охранной сигнализации;</w:t>
      </w:r>
    </w:p>
    <w:p w:rsidR="006A1B13" w:rsidRPr="002A27C9" w:rsidP="006A1B13">
      <w:pPr>
        <w:pStyle w:val="ListParagraph"/>
        <w:shd w:val="clear" w:color="auto" w:fill="FFFFFF"/>
        <w:tabs>
          <w:tab w:val="left" w:pos="54"/>
          <w:tab w:val="left" w:pos="1082"/>
        </w:tabs>
        <w:spacing w:after="0" w:line="240" w:lineRule="auto"/>
        <w:ind w:left="-851" w:firstLine="567"/>
        <w:jc w:val="both"/>
        <w:rPr>
          <w:rFonts w:ascii="Times New Roman" w:hAnsi="Times New Roman"/>
          <w:sz w:val="28"/>
          <w:szCs w:val="28"/>
        </w:rPr>
      </w:pPr>
      <w:r w:rsidRPr="002A27C9">
        <w:rPr>
          <w:rFonts w:ascii="Times New Roman" w:eastAsia="Droid Sans Fallback" w:hAnsi="Times New Roman"/>
          <w:color w:val="000000"/>
          <w:sz w:val="28"/>
          <w:szCs w:val="28"/>
        </w:rPr>
        <w:t>- в нарушение п. 177 Правил, п. 5 Приложения № 1 к Правилам критический элемент системой охранной сигнализации по внешнему рубежу критического элемента объекта (с выводом на объектовый пункт централизованной охраны) не оборудован;</w:t>
      </w:r>
    </w:p>
    <w:p w:rsidR="006A1B13" w:rsidRPr="002A27C9" w:rsidP="006A1B13">
      <w:pPr>
        <w:pStyle w:val="1"/>
        <w:spacing w:after="0" w:line="240" w:lineRule="auto"/>
        <w:ind w:left="-851" w:firstLine="567"/>
        <w:jc w:val="both"/>
        <w:rPr>
          <w:rFonts w:ascii="Times New Roman" w:hAnsi="Times New Roman" w:cs="Times New Roman"/>
          <w:sz w:val="28"/>
          <w:szCs w:val="28"/>
        </w:rPr>
      </w:pPr>
      <w:r w:rsidRPr="002A27C9">
        <w:rPr>
          <w:rFonts w:ascii="Times New Roman" w:eastAsia="Droid Sans Fallback" w:hAnsi="Times New Roman" w:cs="Times New Roman"/>
          <w:color w:val="000000"/>
          <w:sz w:val="28"/>
          <w:szCs w:val="28"/>
        </w:rPr>
        <w:t xml:space="preserve">- в нарушение п. 112 </w:t>
      </w:r>
      <w:r w:rsidRPr="002A27C9">
        <w:rPr>
          <w:rFonts w:ascii="Times New Roman" w:eastAsia="Droid Sans Fallback" w:hAnsi="Times New Roman" w:cs="Times New Roman"/>
          <w:color w:val="000000"/>
          <w:sz w:val="28"/>
          <w:szCs w:val="28"/>
        </w:rPr>
        <w:t>Правил</w:t>
      </w:r>
      <w:r w:rsidRPr="002A27C9">
        <w:rPr>
          <w:rFonts w:ascii="Times New Roman" w:eastAsia="Droid Sans Fallback" w:hAnsi="Times New Roman" w:cs="Times New Roman"/>
          <w:color w:val="000000"/>
          <w:sz w:val="28"/>
          <w:szCs w:val="28"/>
        </w:rPr>
        <w:t xml:space="preserve"> входы на контрольно-пропускные пункты не оборудованы средствами охранной сигнализации, которые выдают извещение о тревоге при попытке их вскрытия и разрушения;</w:t>
      </w:r>
    </w:p>
    <w:p w:rsidR="006A1B13" w:rsidRPr="002A27C9" w:rsidP="006A1B13">
      <w:pPr>
        <w:pStyle w:val="ListParagraph"/>
        <w:shd w:val="clear" w:color="auto" w:fill="FFFFFF"/>
        <w:tabs>
          <w:tab w:val="left" w:pos="54"/>
          <w:tab w:val="left" w:pos="1082"/>
        </w:tabs>
        <w:spacing w:after="0" w:line="240" w:lineRule="auto"/>
        <w:ind w:left="-851" w:firstLine="567"/>
        <w:jc w:val="both"/>
        <w:rPr>
          <w:rFonts w:ascii="Times New Roman" w:hAnsi="Times New Roman"/>
          <w:sz w:val="28"/>
          <w:szCs w:val="28"/>
        </w:rPr>
      </w:pPr>
      <w:r w:rsidRPr="002A27C9">
        <w:rPr>
          <w:rFonts w:ascii="Times New Roman" w:eastAsia="Droid Sans Fallback" w:hAnsi="Times New Roman"/>
          <w:color w:val="000000"/>
          <w:sz w:val="28"/>
          <w:szCs w:val="28"/>
        </w:rPr>
        <w:t xml:space="preserve">- в нарушение </w:t>
      </w:r>
      <w:r w:rsidRPr="002A27C9">
        <w:rPr>
          <w:rFonts w:ascii="Times New Roman" w:eastAsia="Droid Sans Fallback" w:hAnsi="Times New Roman"/>
          <w:color w:val="000000"/>
          <w:sz w:val="28"/>
          <w:szCs w:val="28"/>
        </w:rPr>
        <w:t>пп</w:t>
      </w:r>
      <w:r w:rsidRPr="002A27C9">
        <w:rPr>
          <w:rFonts w:ascii="Times New Roman" w:eastAsia="Droid Sans Fallback" w:hAnsi="Times New Roman"/>
          <w:color w:val="000000"/>
          <w:sz w:val="28"/>
          <w:szCs w:val="28"/>
        </w:rPr>
        <w:t>. «а» п. 7 Приложения № 1 к Правилам критический элемент Котлотурбинный цех не оборудован стационарными кнопками подачи извещения о тревоге с выводом на объектовый пункт централизованной охраны.</w:t>
      </w:r>
    </w:p>
    <w:p w:rsidR="006A1B13" w:rsidRPr="002A27C9" w:rsidP="006A1B13">
      <w:pPr>
        <w:pStyle w:val="1"/>
        <w:shd w:val="clear" w:color="auto" w:fill="FFFFFF"/>
        <w:spacing w:after="0" w:line="240" w:lineRule="auto"/>
        <w:ind w:left="-851" w:firstLine="567"/>
        <w:jc w:val="both"/>
        <w:rPr>
          <w:rFonts w:ascii="Times New Roman" w:hAnsi="Times New Roman" w:cs="Times New Roman"/>
          <w:sz w:val="28"/>
          <w:szCs w:val="28"/>
        </w:rPr>
      </w:pPr>
      <w:r w:rsidRPr="002A27C9">
        <w:rPr>
          <w:rStyle w:val="3"/>
          <w:sz w:val="28"/>
          <w:szCs w:val="28"/>
          <w:lang w:eastAsia="ru-RU"/>
        </w:rPr>
        <w:t>4. в области системы сбора и обработки информации:</w:t>
      </w:r>
    </w:p>
    <w:p w:rsidR="006A1B13" w:rsidRPr="002A27C9" w:rsidP="006A1B13">
      <w:pPr>
        <w:pStyle w:val="1"/>
        <w:shd w:val="clear" w:color="auto" w:fill="FFFFFF"/>
        <w:spacing w:after="0" w:line="240" w:lineRule="auto"/>
        <w:ind w:left="-851" w:firstLine="567"/>
        <w:jc w:val="both"/>
        <w:rPr>
          <w:rFonts w:ascii="Times New Roman" w:hAnsi="Times New Roman" w:cs="Times New Roman"/>
          <w:sz w:val="28"/>
          <w:szCs w:val="28"/>
        </w:rPr>
      </w:pPr>
      <w:r w:rsidRPr="002A27C9">
        <w:rPr>
          <w:rStyle w:val="3"/>
          <w:sz w:val="28"/>
          <w:szCs w:val="28"/>
          <w:lang w:eastAsia="ru-RU"/>
        </w:rPr>
        <w:t>- в нарушение</w:t>
      </w:r>
      <w:r w:rsidRPr="002A27C9">
        <w:rPr>
          <w:rStyle w:val="3"/>
          <w:rFonts w:eastAsia="Times New Roman"/>
          <w:sz w:val="28"/>
          <w:szCs w:val="28"/>
          <w:lang w:eastAsia="ru-RU"/>
        </w:rPr>
        <w:t xml:space="preserve"> </w:t>
      </w:r>
      <w:r w:rsidRPr="002A27C9">
        <w:rPr>
          <w:rStyle w:val="3"/>
          <w:rFonts w:eastAsia="Source Han Sans CN Regular"/>
          <w:kern w:val="2"/>
          <w:sz w:val="28"/>
          <w:szCs w:val="28"/>
          <w:lang w:eastAsia="ru-RU"/>
        </w:rPr>
        <w:t xml:space="preserve"> п. 186-198 Правил на объекте не реализована система сбора и обработки информации;</w:t>
      </w:r>
    </w:p>
    <w:p w:rsidR="006A1B13" w:rsidRPr="002A27C9" w:rsidP="006A1B13">
      <w:pPr>
        <w:pStyle w:val="1"/>
        <w:shd w:val="clear" w:color="auto" w:fill="FFFFFF"/>
        <w:spacing w:after="0" w:line="240" w:lineRule="auto"/>
        <w:ind w:left="-851" w:firstLine="567"/>
        <w:jc w:val="both"/>
        <w:rPr>
          <w:rFonts w:ascii="Times New Roman" w:hAnsi="Times New Roman" w:cs="Times New Roman"/>
          <w:sz w:val="28"/>
          <w:szCs w:val="28"/>
        </w:rPr>
      </w:pPr>
      <w:r w:rsidRPr="002A27C9">
        <w:rPr>
          <w:rStyle w:val="3"/>
          <w:rFonts w:eastAsia="Source Han Sans CN Regular"/>
          <w:kern w:val="2"/>
          <w:sz w:val="28"/>
          <w:szCs w:val="28"/>
          <w:lang w:eastAsia="ru-RU"/>
        </w:rPr>
        <w:t xml:space="preserve">- в нарушение </w:t>
      </w:r>
      <w:r w:rsidRPr="002A27C9">
        <w:rPr>
          <w:rStyle w:val="3"/>
          <w:rFonts w:eastAsia="Droid Sans Fallback"/>
          <w:sz w:val="28"/>
          <w:szCs w:val="28"/>
        </w:rPr>
        <w:t>п. 199-203 Правил, п. 14 приложения № 1 к Правилам</w:t>
      </w:r>
      <w:r w:rsidRPr="002A27C9">
        <w:rPr>
          <w:rStyle w:val="3"/>
          <w:rFonts w:eastAsia="Source Han Sans CN Regular"/>
          <w:kern w:val="2"/>
          <w:sz w:val="28"/>
          <w:szCs w:val="28"/>
          <w:lang w:eastAsia="ru-RU"/>
        </w:rPr>
        <w:t xml:space="preserve"> не оборудован пункт централизованной охраны объекта.</w:t>
      </w:r>
    </w:p>
    <w:p w:rsidR="006A1B13" w:rsidRPr="002A27C9" w:rsidP="006A1B13">
      <w:pPr>
        <w:spacing w:after="0" w:line="240" w:lineRule="auto"/>
        <w:ind w:left="-851" w:firstLine="567"/>
        <w:jc w:val="both"/>
        <w:rPr>
          <w:rFonts w:ascii="Times New Roman" w:hAnsi="Times New Roman" w:cs="Times New Roman"/>
          <w:sz w:val="28"/>
          <w:szCs w:val="28"/>
        </w:rPr>
      </w:pPr>
      <w:r w:rsidRPr="002A27C9">
        <w:rPr>
          <w:rFonts w:ascii="Times New Roman" w:hAnsi="Times New Roman" w:cs="Times New Roman"/>
          <w:color w:val="000000"/>
          <w:sz w:val="28"/>
          <w:szCs w:val="28"/>
        </w:rPr>
        <w:t xml:space="preserve">5. </w:t>
      </w:r>
      <w:r w:rsidRPr="002A27C9">
        <w:rPr>
          <w:rStyle w:val="3"/>
          <w:sz w:val="28"/>
          <w:szCs w:val="28"/>
        </w:rPr>
        <w:t>в области</w:t>
      </w:r>
      <w:r w:rsidRPr="002A27C9">
        <w:rPr>
          <w:rFonts w:ascii="Times New Roman" w:hAnsi="Times New Roman" w:cs="Times New Roman"/>
          <w:color w:val="000000"/>
          <w:sz w:val="28"/>
          <w:szCs w:val="28"/>
        </w:rPr>
        <w:t xml:space="preserve"> системы контроля и управления доступом:</w:t>
      </w:r>
    </w:p>
    <w:p w:rsidR="006A1B13" w:rsidRPr="002A27C9" w:rsidP="006A1B13">
      <w:pPr>
        <w:spacing w:after="0" w:line="240" w:lineRule="auto"/>
        <w:ind w:left="-851" w:firstLine="567"/>
        <w:jc w:val="both"/>
        <w:rPr>
          <w:rFonts w:ascii="Times New Roman" w:hAnsi="Times New Roman" w:cs="Times New Roman"/>
          <w:sz w:val="28"/>
          <w:szCs w:val="28"/>
        </w:rPr>
      </w:pPr>
      <w:r w:rsidRPr="002A27C9">
        <w:rPr>
          <w:rFonts w:ascii="Times New Roman" w:hAnsi="Times New Roman" w:cs="Times New Roman"/>
          <w:color w:val="000000"/>
          <w:sz w:val="28"/>
          <w:szCs w:val="28"/>
        </w:rPr>
        <w:t xml:space="preserve">- в нарушение </w:t>
      </w:r>
      <w:r w:rsidRPr="002A27C9">
        <w:rPr>
          <w:rFonts w:ascii="Times New Roman" w:eastAsia="Droid Sans Fallback" w:hAnsi="Times New Roman" w:cs="Times New Roman"/>
          <w:color w:val="000000"/>
          <w:sz w:val="28"/>
          <w:szCs w:val="28"/>
        </w:rPr>
        <w:t>п. 204-211 Правил</w:t>
      </w:r>
      <w:r w:rsidRPr="002A27C9">
        <w:rPr>
          <w:rFonts w:ascii="Times New Roman" w:eastAsia="Source Han Sans CN Regular" w:hAnsi="Times New Roman" w:cs="Times New Roman"/>
          <w:color w:val="000000"/>
          <w:kern w:val="2"/>
          <w:sz w:val="28"/>
          <w:szCs w:val="28"/>
        </w:rPr>
        <w:t xml:space="preserve"> на объекте не установлена система контроля и управления доступом;</w:t>
      </w:r>
    </w:p>
    <w:p w:rsidR="006A1B13" w:rsidRPr="002A27C9" w:rsidP="006A1B13">
      <w:pPr>
        <w:spacing w:after="0" w:line="240" w:lineRule="auto"/>
        <w:ind w:left="-851" w:firstLine="567"/>
        <w:jc w:val="both"/>
        <w:rPr>
          <w:rFonts w:ascii="Times New Roman" w:hAnsi="Times New Roman" w:cs="Times New Roman"/>
          <w:sz w:val="28"/>
          <w:szCs w:val="28"/>
        </w:rPr>
      </w:pPr>
      <w:r w:rsidRPr="002A27C9">
        <w:rPr>
          <w:rFonts w:ascii="Times New Roman" w:eastAsia="Source Han Sans CN Regular" w:hAnsi="Times New Roman" w:cs="Times New Roman"/>
          <w:color w:val="000000"/>
          <w:kern w:val="2"/>
          <w:sz w:val="28"/>
          <w:szCs w:val="28"/>
        </w:rPr>
        <w:t xml:space="preserve">- в нарушение </w:t>
      </w:r>
      <w:r w:rsidRPr="002A27C9">
        <w:rPr>
          <w:rFonts w:ascii="Times New Roman" w:eastAsia="Source Han Sans CN Regular" w:hAnsi="Times New Roman" w:cs="Times New Roman"/>
          <w:color w:val="000000"/>
          <w:kern w:val="2"/>
          <w:sz w:val="28"/>
          <w:szCs w:val="28"/>
        </w:rPr>
        <w:t>пп</w:t>
      </w:r>
      <w:r w:rsidRPr="002A27C9">
        <w:rPr>
          <w:rFonts w:ascii="Times New Roman" w:eastAsia="Source Han Sans CN Regular" w:hAnsi="Times New Roman" w:cs="Times New Roman"/>
          <w:color w:val="000000"/>
          <w:kern w:val="2"/>
          <w:sz w:val="28"/>
          <w:szCs w:val="28"/>
        </w:rPr>
        <w:t>. «а» п. 3 Приложения № 1 Правил отсутствует возможность двойной идентификации при проходе на объект.</w:t>
      </w:r>
    </w:p>
    <w:p w:rsidR="006A1B13" w:rsidRPr="002A27C9" w:rsidP="006A1B13">
      <w:pPr>
        <w:pStyle w:val="1"/>
        <w:spacing w:after="0" w:line="240" w:lineRule="auto"/>
        <w:ind w:left="-851" w:firstLine="567"/>
        <w:jc w:val="both"/>
        <w:rPr>
          <w:rFonts w:ascii="Times New Roman" w:hAnsi="Times New Roman" w:cs="Times New Roman"/>
          <w:sz w:val="28"/>
          <w:szCs w:val="28"/>
        </w:rPr>
      </w:pPr>
      <w:r w:rsidRPr="002A27C9">
        <w:rPr>
          <w:rFonts w:ascii="Times New Roman" w:hAnsi="Times New Roman" w:cs="Times New Roman"/>
          <w:color w:val="000000"/>
          <w:sz w:val="28"/>
          <w:szCs w:val="28"/>
        </w:rPr>
        <w:t xml:space="preserve">6. в области </w:t>
      </w:r>
      <w:r w:rsidRPr="002A27C9">
        <w:rPr>
          <w:rFonts w:ascii="Times New Roman" w:eastAsia="Source Han Sans CN Regular" w:hAnsi="Times New Roman" w:cs="Times New Roman"/>
          <w:color w:val="000000"/>
          <w:kern w:val="2"/>
          <w:sz w:val="28"/>
          <w:szCs w:val="28"/>
        </w:rPr>
        <w:t>специальных технических средств досмотра:</w:t>
      </w:r>
    </w:p>
    <w:p w:rsidR="006A1B13" w:rsidRPr="002A27C9" w:rsidP="006A1B13">
      <w:pPr>
        <w:pStyle w:val="1"/>
        <w:spacing w:after="0" w:line="240" w:lineRule="auto"/>
        <w:ind w:left="-851" w:firstLine="567"/>
        <w:jc w:val="both"/>
        <w:rPr>
          <w:rFonts w:ascii="Times New Roman" w:hAnsi="Times New Roman" w:cs="Times New Roman"/>
          <w:sz w:val="28"/>
          <w:szCs w:val="28"/>
        </w:rPr>
      </w:pPr>
      <w:r w:rsidRPr="002A27C9">
        <w:rPr>
          <w:rFonts w:ascii="Times New Roman" w:eastAsia="Source Han Sans CN Regular" w:hAnsi="Times New Roman" w:cs="Times New Roman"/>
          <w:color w:val="000000"/>
          <w:kern w:val="2"/>
          <w:sz w:val="28"/>
          <w:szCs w:val="28"/>
        </w:rPr>
        <w:t xml:space="preserve">- в нарушение п. 212-214, 226 Правил, </w:t>
      </w:r>
      <w:r w:rsidRPr="002A27C9">
        <w:rPr>
          <w:rFonts w:ascii="Times New Roman" w:eastAsia="Source Han Sans CN Regular" w:hAnsi="Times New Roman" w:cs="Times New Roman"/>
          <w:color w:val="000000"/>
          <w:kern w:val="2"/>
          <w:sz w:val="28"/>
          <w:szCs w:val="28"/>
        </w:rPr>
        <w:t>пп</w:t>
      </w:r>
      <w:r w:rsidRPr="002A27C9">
        <w:rPr>
          <w:rFonts w:ascii="Times New Roman" w:eastAsia="Source Han Sans CN Regular" w:hAnsi="Times New Roman" w:cs="Times New Roman"/>
          <w:color w:val="000000"/>
          <w:kern w:val="2"/>
          <w:sz w:val="28"/>
          <w:szCs w:val="28"/>
        </w:rPr>
        <w:t xml:space="preserve">. «б», п. 3 Приложения № 1 к Правилам на контрольно-пропускных пунктах, отсутствуют </w:t>
      </w:r>
      <w:r w:rsidRPr="002A27C9">
        <w:rPr>
          <w:rFonts w:ascii="Times New Roman" w:eastAsia="Source Han Sans CN Regular" w:hAnsi="Times New Roman" w:cs="Times New Roman"/>
          <w:color w:val="000000"/>
          <w:kern w:val="2"/>
          <w:sz w:val="28"/>
          <w:szCs w:val="28"/>
        </w:rPr>
        <w:t>обнаруживатели</w:t>
      </w:r>
      <w:r w:rsidRPr="002A27C9">
        <w:rPr>
          <w:rFonts w:ascii="Times New Roman" w:eastAsia="Source Han Sans CN Regular" w:hAnsi="Times New Roman" w:cs="Times New Roman"/>
          <w:color w:val="000000"/>
          <w:kern w:val="2"/>
          <w:sz w:val="28"/>
          <w:szCs w:val="28"/>
        </w:rPr>
        <w:t xml:space="preserve"> взрывчатых веществ и металлических предметов, положенных для объектов средней категории опасности.</w:t>
      </w:r>
    </w:p>
    <w:p w:rsidR="006A1B13" w:rsidRPr="002A27C9" w:rsidP="006A1B13">
      <w:pPr>
        <w:pStyle w:val="1"/>
        <w:spacing w:after="0" w:line="240" w:lineRule="auto"/>
        <w:ind w:left="-851" w:firstLine="567"/>
        <w:jc w:val="both"/>
        <w:rPr>
          <w:rFonts w:ascii="Times New Roman" w:hAnsi="Times New Roman" w:cs="Times New Roman"/>
          <w:sz w:val="28"/>
          <w:szCs w:val="28"/>
        </w:rPr>
      </w:pPr>
      <w:r w:rsidRPr="002A27C9">
        <w:rPr>
          <w:rFonts w:ascii="Times New Roman" w:hAnsi="Times New Roman" w:cs="Times New Roman"/>
          <w:color w:val="000000"/>
          <w:sz w:val="28"/>
          <w:szCs w:val="28"/>
        </w:rPr>
        <w:t>7. в области системы охранной телевизионной:</w:t>
      </w:r>
    </w:p>
    <w:p w:rsidR="006A1B13" w:rsidRPr="002A27C9" w:rsidP="006A1B13">
      <w:pPr>
        <w:pStyle w:val="1"/>
        <w:spacing w:after="0" w:line="240" w:lineRule="auto"/>
        <w:ind w:left="-851" w:firstLine="567"/>
        <w:jc w:val="both"/>
        <w:rPr>
          <w:rFonts w:ascii="Times New Roman" w:hAnsi="Times New Roman" w:cs="Times New Roman"/>
          <w:sz w:val="28"/>
          <w:szCs w:val="28"/>
        </w:rPr>
      </w:pPr>
      <w:r w:rsidRPr="002A27C9">
        <w:rPr>
          <w:rFonts w:ascii="Times New Roman" w:hAnsi="Times New Roman" w:cs="Times New Roman"/>
          <w:color w:val="000000"/>
          <w:sz w:val="28"/>
          <w:szCs w:val="28"/>
        </w:rPr>
        <w:t xml:space="preserve">- в нарушение </w:t>
      </w:r>
      <w:r w:rsidRPr="002A27C9">
        <w:rPr>
          <w:rFonts w:ascii="Times New Roman" w:eastAsia="Source Han Sans CN Regular" w:hAnsi="Times New Roman" w:cs="Times New Roman"/>
          <w:color w:val="000000"/>
          <w:kern w:val="2"/>
          <w:sz w:val="28"/>
          <w:szCs w:val="28"/>
        </w:rPr>
        <w:t xml:space="preserve">п. </w:t>
      </w:r>
      <w:r w:rsidRPr="002A27C9">
        <w:rPr>
          <w:rFonts w:ascii="Times New Roman" w:eastAsia="Droid Sans Fallback" w:hAnsi="Times New Roman" w:cs="Times New Roman"/>
          <w:color w:val="000000"/>
          <w:sz w:val="28"/>
          <w:szCs w:val="28"/>
        </w:rPr>
        <w:t>227-239 Правил</w:t>
      </w:r>
      <w:r w:rsidRPr="002A27C9">
        <w:rPr>
          <w:rFonts w:ascii="Times New Roman" w:eastAsia="Source Han Sans CN Regular" w:hAnsi="Times New Roman" w:cs="Times New Roman"/>
          <w:color w:val="000000"/>
          <w:kern w:val="2"/>
          <w:sz w:val="28"/>
          <w:szCs w:val="28"/>
        </w:rPr>
        <w:t xml:space="preserve"> объект не оборудован системой охранной телевизионной.</w:t>
      </w:r>
    </w:p>
    <w:p w:rsidR="006A1B13" w:rsidRPr="002A27C9" w:rsidP="006A1B13">
      <w:pPr>
        <w:pStyle w:val="1"/>
        <w:spacing w:after="0" w:line="240" w:lineRule="auto"/>
        <w:ind w:left="-851" w:firstLine="567"/>
        <w:jc w:val="both"/>
        <w:rPr>
          <w:rFonts w:ascii="Times New Roman" w:hAnsi="Times New Roman" w:cs="Times New Roman"/>
          <w:sz w:val="28"/>
          <w:szCs w:val="28"/>
        </w:rPr>
      </w:pPr>
      <w:r w:rsidRPr="002A27C9">
        <w:rPr>
          <w:rFonts w:ascii="Times New Roman" w:hAnsi="Times New Roman" w:cs="Times New Roman"/>
          <w:color w:val="000000"/>
          <w:sz w:val="28"/>
          <w:szCs w:val="28"/>
        </w:rPr>
        <w:t>8. в области системы</w:t>
      </w:r>
      <w:r w:rsidRPr="002A27C9">
        <w:rPr>
          <w:rFonts w:ascii="Times New Roman" w:eastAsia="Source Han Sans CN Regular" w:hAnsi="Times New Roman" w:cs="Times New Roman"/>
          <w:color w:val="000000"/>
          <w:kern w:val="2"/>
          <w:sz w:val="28"/>
          <w:szCs w:val="28"/>
        </w:rPr>
        <w:t xml:space="preserve"> охранного освещения</w:t>
      </w:r>
      <w:r w:rsidRPr="002A27C9">
        <w:rPr>
          <w:rFonts w:ascii="Times New Roman" w:hAnsi="Times New Roman" w:cs="Times New Roman"/>
          <w:color w:val="000000"/>
          <w:sz w:val="28"/>
          <w:szCs w:val="28"/>
        </w:rPr>
        <w:t>:</w:t>
      </w:r>
    </w:p>
    <w:p w:rsidR="006A1B13" w:rsidRPr="002A27C9" w:rsidP="006A1B13">
      <w:pPr>
        <w:pStyle w:val="1"/>
        <w:spacing w:after="0" w:line="240" w:lineRule="auto"/>
        <w:ind w:left="-851" w:firstLine="567"/>
        <w:jc w:val="both"/>
        <w:rPr>
          <w:rFonts w:ascii="Times New Roman" w:hAnsi="Times New Roman" w:cs="Times New Roman"/>
          <w:sz w:val="28"/>
          <w:szCs w:val="28"/>
        </w:rPr>
      </w:pPr>
      <w:r w:rsidRPr="002A27C9">
        <w:rPr>
          <w:rFonts w:ascii="Times New Roman" w:hAnsi="Times New Roman" w:cs="Times New Roman"/>
          <w:color w:val="000000"/>
          <w:sz w:val="28"/>
          <w:szCs w:val="28"/>
        </w:rPr>
        <w:t xml:space="preserve">- в нарушение </w:t>
      </w:r>
      <w:r w:rsidRPr="002A27C9">
        <w:rPr>
          <w:rFonts w:ascii="Times New Roman" w:eastAsia="Droid Sans Fallback" w:hAnsi="Times New Roman" w:cs="Times New Roman"/>
          <w:color w:val="000000"/>
          <w:sz w:val="28"/>
          <w:szCs w:val="28"/>
        </w:rPr>
        <w:t>п. 247- 258 Правил</w:t>
      </w:r>
      <w:r w:rsidRPr="002A27C9">
        <w:rPr>
          <w:rFonts w:ascii="Times New Roman" w:eastAsia="Source Han Sans CN Regular" w:hAnsi="Times New Roman" w:cs="Times New Roman"/>
          <w:color w:val="000000"/>
          <w:kern w:val="2"/>
          <w:sz w:val="28"/>
          <w:szCs w:val="28"/>
        </w:rPr>
        <w:t xml:space="preserve"> на объекте отсутствует охранное освещение, предназначенное для улучшения эксплуатационных качеств системы охранной телевизионной и расширения возможности визуального контроля, обеспечивающее включение при фиксации нарушения на соответствующем охраняемом участке.</w:t>
      </w:r>
    </w:p>
    <w:p w:rsidR="006A1B13" w:rsidRPr="002A27C9" w:rsidP="006A1B13">
      <w:pPr>
        <w:pStyle w:val="1"/>
        <w:spacing w:after="0" w:line="240" w:lineRule="auto"/>
        <w:ind w:left="-851" w:firstLine="567"/>
        <w:jc w:val="both"/>
        <w:rPr>
          <w:rFonts w:ascii="Times New Roman" w:hAnsi="Times New Roman" w:cs="Times New Roman"/>
          <w:sz w:val="28"/>
          <w:szCs w:val="28"/>
        </w:rPr>
      </w:pPr>
      <w:r w:rsidRPr="002A27C9">
        <w:rPr>
          <w:rFonts w:ascii="Times New Roman" w:hAnsi="Times New Roman" w:cs="Times New Roman"/>
          <w:color w:val="000000"/>
          <w:sz w:val="28"/>
          <w:szCs w:val="28"/>
        </w:rPr>
        <w:t>9. в области системы</w:t>
      </w:r>
      <w:r w:rsidRPr="002A27C9">
        <w:rPr>
          <w:rFonts w:ascii="Times New Roman" w:eastAsia="Source Han Sans CN Regular" w:hAnsi="Times New Roman" w:cs="Times New Roman"/>
          <w:color w:val="000000"/>
          <w:kern w:val="2"/>
          <w:sz w:val="28"/>
          <w:szCs w:val="28"/>
        </w:rPr>
        <w:t xml:space="preserve"> электропитания</w:t>
      </w:r>
      <w:r w:rsidRPr="002A27C9">
        <w:rPr>
          <w:rFonts w:ascii="Times New Roman" w:hAnsi="Times New Roman" w:cs="Times New Roman"/>
          <w:color w:val="000000"/>
          <w:sz w:val="28"/>
          <w:szCs w:val="28"/>
        </w:rPr>
        <w:t>:</w:t>
      </w:r>
    </w:p>
    <w:p w:rsidR="006A1B13" w:rsidRPr="002A27C9" w:rsidP="006A1B13">
      <w:pPr>
        <w:spacing w:after="0" w:line="240" w:lineRule="auto"/>
        <w:ind w:left="-851" w:firstLine="567"/>
        <w:contextualSpacing/>
        <w:jc w:val="both"/>
        <w:textAlignment w:val="baseline"/>
        <w:rPr>
          <w:rFonts w:ascii="Times New Roman" w:hAnsi="Times New Roman" w:cs="Times New Roman"/>
          <w:sz w:val="28"/>
          <w:szCs w:val="28"/>
        </w:rPr>
      </w:pPr>
      <w:r w:rsidRPr="002A27C9">
        <w:rPr>
          <w:rFonts w:ascii="Times New Roman" w:eastAsia="Source Han Sans CN Regular" w:hAnsi="Times New Roman" w:cs="Times New Roman"/>
          <w:color w:val="000000"/>
          <w:kern w:val="2"/>
          <w:sz w:val="28"/>
          <w:szCs w:val="28"/>
        </w:rPr>
        <w:t>- в нарушение п. 274 Правил помещения, в которых размещены электрощиты, не оборудованы средствами охранной сигнализации и системой контроля и управления доступом;</w:t>
      </w:r>
    </w:p>
    <w:p w:rsidR="006A1B13" w:rsidRPr="002A27C9" w:rsidP="006A1B13">
      <w:pPr>
        <w:pStyle w:val="1"/>
        <w:spacing w:after="0" w:line="240" w:lineRule="auto"/>
        <w:ind w:left="-851" w:firstLine="567"/>
        <w:jc w:val="both"/>
        <w:rPr>
          <w:rFonts w:ascii="Times New Roman" w:hAnsi="Times New Roman" w:cs="Times New Roman"/>
          <w:color w:val="000000"/>
          <w:sz w:val="28"/>
          <w:szCs w:val="28"/>
        </w:rPr>
      </w:pPr>
      <w:r w:rsidRPr="002A27C9">
        <w:rPr>
          <w:rFonts w:ascii="Times New Roman" w:hAnsi="Times New Roman" w:cs="Times New Roman"/>
          <w:color w:val="000000"/>
          <w:sz w:val="28"/>
          <w:szCs w:val="28"/>
        </w:rPr>
        <w:t xml:space="preserve">- в нарушение </w:t>
      </w:r>
      <w:r w:rsidRPr="002A27C9">
        <w:rPr>
          <w:rFonts w:ascii="Times New Roman" w:eastAsia="Source Han Sans CN Regular" w:hAnsi="Times New Roman" w:cs="Times New Roman"/>
          <w:color w:val="000000"/>
          <w:kern w:val="2"/>
          <w:sz w:val="28"/>
          <w:szCs w:val="28"/>
        </w:rPr>
        <w:t>п. 275 Правил не обеспечено автоматическое переключение с основного электропитания на резервное и обратно, без нарушения работоспособности технических средств охраны, в течени</w:t>
      </w:r>
      <w:r w:rsidRPr="002A27C9">
        <w:rPr>
          <w:rFonts w:ascii="Times New Roman" w:eastAsia="Source Han Sans CN Regular" w:hAnsi="Times New Roman" w:cs="Times New Roman"/>
          <w:color w:val="000000"/>
          <w:kern w:val="2"/>
          <w:sz w:val="28"/>
          <w:szCs w:val="28"/>
        </w:rPr>
        <w:t>и</w:t>
      </w:r>
      <w:r w:rsidRPr="002A27C9">
        <w:rPr>
          <w:rFonts w:ascii="Times New Roman" w:eastAsia="Source Han Sans CN Regular" w:hAnsi="Times New Roman" w:cs="Times New Roman"/>
          <w:color w:val="000000"/>
          <w:kern w:val="2"/>
          <w:sz w:val="28"/>
          <w:szCs w:val="28"/>
        </w:rPr>
        <w:t xml:space="preserve"> не более 10 миллисекунд</w:t>
      </w:r>
      <w:r w:rsidRPr="002A27C9">
        <w:rPr>
          <w:rFonts w:ascii="Times New Roman" w:hAnsi="Times New Roman" w:cs="Times New Roman"/>
          <w:color w:val="000000"/>
          <w:sz w:val="28"/>
          <w:szCs w:val="28"/>
        </w:rPr>
        <w:t>.</w:t>
      </w:r>
    </w:p>
    <w:p w:rsidR="00BC65A2" w:rsidRPr="002A27C9" w:rsidP="00AC43BE">
      <w:pPr>
        <w:tabs>
          <w:tab w:val="left" w:pos="709"/>
        </w:tabs>
        <w:spacing w:after="0" w:line="240" w:lineRule="auto"/>
        <w:ind w:left="-851" w:right="-1" w:firstLine="567"/>
        <w:jc w:val="both"/>
        <w:rPr>
          <w:rFonts w:ascii="Times New Roman" w:hAnsi="Times New Roman" w:cs="Times New Roman"/>
          <w:sz w:val="28"/>
          <w:szCs w:val="28"/>
        </w:rPr>
      </w:pPr>
      <w:r w:rsidRPr="002A27C9">
        <w:rPr>
          <w:rFonts w:ascii="Times New Roman" w:hAnsi="Times New Roman" w:cs="Times New Roman"/>
          <w:sz w:val="28"/>
          <w:szCs w:val="28"/>
        </w:rPr>
        <w:t xml:space="preserve">На основании выявленных нарушений, </w:t>
      </w:r>
      <w:r w:rsidR="004A0461">
        <w:rPr>
          <w:rFonts w:ascii="Times New Roman" w:eastAsia="Times New Roman" w:hAnsi="Times New Roman" w:cs="Times New Roman"/>
          <w:sz w:val="28"/>
          <w:szCs w:val="28"/>
        </w:rPr>
        <w:t>данные изъяты</w:t>
      </w:r>
      <w:r w:rsidRPr="002A27C9" w:rsidR="004A0461">
        <w:rPr>
          <w:rFonts w:ascii="Times New Roman" w:hAnsi="Times New Roman" w:cs="Times New Roman"/>
          <w:sz w:val="28"/>
          <w:szCs w:val="28"/>
        </w:rPr>
        <w:t xml:space="preserve"> </w:t>
      </w:r>
      <w:r w:rsidRPr="002A27C9" w:rsidR="006A1B13">
        <w:rPr>
          <w:rFonts w:ascii="Times New Roman" w:hAnsi="Times New Roman" w:cs="Times New Roman"/>
          <w:sz w:val="28"/>
          <w:szCs w:val="28"/>
        </w:rPr>
        <w:t>инспектором по особым поручениям</w:t>
      </w:r>
      <w:r w:rsidRPr="002A27C9">
        <w:rPr>
          <w:rFonts w:ascii="Times New Roman" w:hAnsi="Times New Roman" w:cs="Times New Roman"/>
          <w:sz w:val="28"/>
          <w:szCs w:val="28"/>
        </w:rPr>
        <w:t xml:space="preserve"> отдел</w:t>
      </w:r>
      <w:r w:rsidRPr="002A27C9" w:rsidR="006A1B13">
        <w:rPr>
          <w:rFonts w:ascii="Times New Roman" w:hAnsi="Times New Roman" w:cs="Times New Roman"/>
          <w:sz w:val="28"/>
          <w:szCs w:val="28"/>
        </w:rPr>
        <w:t>ения</w:t>
      </w:r>
      <w:r w:rsidRPr="002A27C9">
        <w:rPr>
          <w:rFonts w:ascii="Times New Roman" w:hAnsi="Times New Roman" w:cs="Times New Roman"/>
          <w:sz w:val="28"/>
          <w:szCs w:val="28"/>
        </w:rPr>
        <w:t xml:space="preserve"> государственного контроля </w:t>
      </w:r>
      <w:r w:rsidR="004A0461">
        <w:rPr>
          <w:rFonts w:ascii="Times New Roman" w:eastAsia="Times New Roman" w:hAnsi="Times New Roman" w:cs="Times New Roman"/>
          <w:sz w:val="28"/>
          <w:szCs w:val="28"/>
        </w:rPr>
        <w:t xml:space="preserve">данные </w:t>
      </w:r>
      <w:r w:rsidR="004A0461">
        <w:rPr>
          <w:rFonts w:ascii="Times New Roman" w:eastAsia="Times New Roman" w:hAnsi="Times New Roman" w:cs="Times New Roman"/>
          <w:sz w:val="28"/>
          <w:szCs w:val="28"/>
        </w:rPr>
        <w:t>изъяты</w:t>
      </w:r>
      <w:r w:rsidRPr="002A27C9">
        <w:rPr>
          <w:rFonts w:ascii="Times New Roman" w:hAnsi="Times New Roman" w:eastAsiaTheme="minorHAnsi" w:cs="Times New Roman"/>
          <w:sz w:val="28"/>
          <w:szCs w:val="28"/>
          <w:lang w:eastAsia="en-US"/>
        </w:rPr>
        <w:t xml:space="preserve"> составлен протокол об административном правонарушении, предусмотренном ч.2 ст. 20.30 КоАП РФ в отношении </w:t>
      </w:r>
      <w:r w:rsidR="004A0461">
        <w:rPr>
          <w:rFonts w:ascii="Times New Roman" w:eastAsia="Times New Roman" w:hAnsi="Times New Roman" w:cs="Times New Roman"/>
          <w:sz w:val="28"/>
          <w:szCs w:val="28"/>
        </w:rPr>
        <w:t>данные изъяты</w:t>
      </w:r>
      <w:r w:rsidRPr="002A27C9">
        <w:rPr>
          <w:rFonts w:ascii="Times New Roman" w:hAnsi="Times New Roman" w:eastAsiaTheme="minorHAnsi" w:cs="Times New Roman"/>
          <w:sz w:val="28"/>
          <w:szCs w:val="28"/>
          <w:lang w:eastAsia="en-US"/>
        </w:rPr>
        <w:t>.</w:t>
      </w:r>
    </w:p>
    <w:p w:rsidR="00BC65A2" w:rsidRPr="002A27C9" w:rsidP="00AC43BE">
      <w:pPr>
        <w:tabs>
          <w:tab w:val="left" w:pos="709"/>
        </w:tabs>
        <w:spacing w:after="0" w:line="240" w:lineRule="auto"/>
        <w:ind w:left="-851" w:right="-1" w:firstLine="567"/>
        <w:jc w:val="both"/>
        <w:rPr>
          <w:rFonts w:ascii="Times New Roman" w:hAnsi="Times New Roman" w:cs="Times New Roman"/>
          <w:sz w:val="28"/>
          <w:szCs w:val="28"/>
        </w:rPr>
      </w:pPr>
      <w:r w:rsidRPr="002A27C9">
        <w:rPr>
          <w:rFonts w:ascii="Times New Roman" w:hAnsi="Times New Roman" w:cs="Times New Roman"/>
          <w:sz w:val="28"/>
          <w:szCs w:val="28"/>
        </w:rPr>
        <w:t xml:space="preserve">Факт совершения указанного административного правонарушения подтверждается собранными по делу доказательствами: протоколом об административном правонарушении № </w:t>
      </w:r>
      <w:r w:rsidR="004A0461">
        <w:rPr>
          <w:rFonts w:ascii="Times New Roman" w:eastAsia="Times New Roman" w:hAnsi="Times New Roman" w:cs="Times New Roman"/>
          <w:sz w:val="28"/>
          <w:szCs w:val="28"/>
        </w:rPr>
        <w:t>данные изъяты</w:t>
      </w:r>
      <w:r w:rsidRPr="002A27C9">
        <w:rPr>
          <w:rFonts w:ascii="Times New Roman" w:hAnsi="Times New Roman" w:cs="Times New Roman"/>
          <w:sz w:val="28"/>
          <w:szCs w:val="28"/>
        </w:rPr>
        <w:t xml:space="preserve"> от </w:t>
      </w:r>
      <w:r w:rsidR="004A0461">
        <w:rPr>
          <w:rFonts w:ascii="Times New Roman" w:eastAsia="Times New Roman" w:hAnsi="Times New Roman" w:cs="Times New Roman"/>
          <w:sz w:val="28"/>
          <w:szCs w:val="28"/>
        </w:rPr>
        <w:t>данные изъяты</w:t>
      </w:r>
      <w:r w:rsidRPr="002A27C9" w:rsidR="004A0461">
        <w:rPr>
          <w:rFonts w:ascii="Times New Roman" w:hAnsi="Times New Roman" w:cs="Times New Roman"/>
          <w:sz w:val="28"/>
          <w:szCs w:val="28"/>
        </w:rPr>
        <w:t xml:space="preserve"> </w:t>
      </w:r>
      <w:r w:rsidRPr="002A27C9">
        <w:rPr>
          <w:rFonts w:ascii="Times New Roman" w:hAnsi="Times New Roman" w:cs="Times New Roman"/>
          <w:sz w:val="28"/>
          <w:szCs w:val="28"/>
        </w:rPr>
        <w:t>(</w:t>
      </w:r>
      <w:r w:rsidRPr="002A27C9">
        <w:rPr>
          <w:rFonts w:ascii="Times New Roman" w:hAnsi="Times New Roman" w:cs="Times New Roman"/>
          <w:sz w:val="28"/>
          <w:szCs w:val="28"/>
        </w:rPr>
        <w:t>л.д</w:t>
      </w:r>
      <w:r w:rsidRPr="002A27C9">
        <w:rPr>
          <w:rFonts w:ascii="Times New Roman" w:hAnsi="Times New Roman" w:cs="Times New Roman"/>
          <w:sz w:val="28"/>
          <w:szCs w:val="28"/>
        </w:rPr>
        <w:t xml:space="preserve">. </w:t>
      </w:r>
      <w:r w:rsidR="004A0461">
        <w:rPr>
          <w:rFonts w:ascii="Times New Roman" w:eastAsia="Times New Roman" w:hAnsi="Times New Roman" w:cs="Times New Roman"/>
          <w:sz w:val="28"/>
          <w:szCs w:val="28"/>
        </w:rPr>
        <w:t>данные изъяты</w:t>
      </w:r>
      <w:r w:rsidRPr="002A27C9">
        <w:rPr>
          <w:rFonts w:ascii="Times New Roman" w:hAnsi="Times New Roman" w:cs="Times New Roman"/>
          <w:sz w:val="28"/>
          <w:szCs w:val="28"/>
        </w:rPr>
        <w:t>);</w:t>
      </w:r>
      <w:r w:rsidRPr="002A27C9" w:rsidR="006A1B13">
        <w:rPr>
          <w:rFonts w:ascii="Times New Roman" w:hAnsi="Times New Roman" w:cs="Times New Roman"/>
          <w:sz w:val="28"/>
          <w:szCs w:val="28"/>
        </w:rPr>
        <w:t xml:space="preserve"> выпиской из ЕГРЮЛ (л.д. </w:t>
      </w:r>
      <w:r w:rsidR="004A0461">
        <w:rPr>
          <w:rFonts w:ascii="Times New Roman" w:eastAsia="Times New Roman" w:hAnsi="Times New Roman" w:cs="Times New Roman"/>
          <w:sz w:val="28"/>
          <w:szCs w:val="28"/>
        </w:rPr>
        <w:t>данные изъяты</w:t>
      </w:r>
      <w:r w:rsidRPr="002A27C9" w:rsidR="006A1B13">
        <w:rPr>
          <w:rFonts w:ascii="Times New Roman" w:hAnsi="Times New Roman" w:cs="Times New Roman"/>
          <w:sz w:val="28"/>
          <w:szCs w:val="28"/>
        </w:rPr>
        <w:t>);</w:t>
      </w:r>
      <w:r w:rsidRPr="002A27C9">
        <w:rPr>
          <w:rFonts w:ascii="Times New Roman" w:hAnsi="Times New Roman" w:cs="Times New Roman"/>
          <w:sz w:val="28"/>
          <w:szCs w:val="28"/>
        </w:rPr>
        <w:t xml:space="preserve"> копией акта проверки № </w:t>
      </w:r>
      <w:r w:rsidR="004A0461">
        <w:rPr>
          <w:rFonts w:ascii="Times New Roman" w:eastAsia="Times New Roman" w:hAnsi="Times New Roman" w:cs="Times New Roman"/>
          <w:sz w:val="28"/>
          <w:szCs w:val="28"/>
        </w:rPr>
        <w:t>данные изъяты</w:t>
      </w:r>
      <w:r w:rsidRPr="002A27C9" w:rsidR="004A0461">
        <w:rPr>
          <w:rFonts w:ascii="Times New Roman" w:hAnsi="Times New Roman" w:cs="Times New Roman"/>
          <w:sz w:val="28"/>
          <w:szCs w:val="28"/>
        </w:rPr>
        <w:t xml:space="preserve"> </w:t>
      </w:r>
      <w:r w:rsidRPr="002A27C9">
        <w:rPr>
          <w:rFonts w:ascii="Times New Roman" w:hAnsi="Times New Roman" w:cs="Times New Roman"/>
          <w:sz w:val="28"/>
          <w:szCs w:val="28"/>
        </w:rPr>
        <w:t xml:space="preserve">от </w:t>
      </w:r>
      <w:r w:rsidR="004A0461">
        <w:rPr>
          <w:rFonts w:ascii="Times New Roman" w:eastAsia="Times New Roman" w:hAnsi="Times New Roman" w:cs="Times New Roman"/>
          <w:sz w:val="28"/>
          <w:szCs w:val="28"/>
        </w:rPr>
        <w:t>данные изъяты</w:t>
      </w:r>
      <w:r w:rsidRPr="002A27C9" w:rsidR="004A0461">
        <w:rPr>
          <w:rFonts w:ascii="Times New Roman" w:hAnsi="Times New Roman" w:cs="Times New Roman"/>
          <w:sz w:val="28"/>
          <w:szCs w:val="28"/>
        </w:rPr>
        <w:t xml:space="preserve"> </w:t>
      </w:r>
      <w:r w:rsidRPr="002A27C9">
        <w:rPr>
          <w:rFonts w:ascii="Times New Roman" w:hAnsi="Times New Roman" w:cs="Times New Roman"/>
          <w:sz w:val="28"/>
          <w:szCs w:val="28"/>
        </w:rPr>
        <w:t>(</w:t>
      </w:r>
      <w:r w:rsidRPr="002A27C9">
        <w:rPr>
          <w:rFonts w:ascii="Times New Roman" w:hAnsi="Times New Roman" w:cs="Times New Roman"/>
          <w:sz w:val="28"/>
          <w:szCs w:val="28"/>
        </w:rPr>
        <w:t>л.д</w:t>
      </w:r>
      <w:r w:rsidRPr="002A27C9">
        <w:rPr>
          <w:rFonts w:ascii="Times New Roman" w:hAnsi="Times New Roman" w:cs="Times New Roman"/>
          <w:sz w:val="28"/>
          <w:szCs w:val="28"/>
        </w:rPr>
        <w:t xml:space="preserve">. </w:t>
      </w:r>
      <w:r w:rsidR="004A0461">
        <w:rPr>
          <w:rFonts w:ascii="Times New Roman" w:eastAsia="Times New Roman" w:hAnsi="Times New Roman" w:cs="Times New Roman"/>
          <w:sz w:val="28"/>
          <w:szCs w:val="28"/>
        </w:rPr>
        <w:t>данные изъяты</w:t>
      </w:r>
      <w:r w:rsidRPr="002A27C9">
        <w:rPr>
          <w:rFonts w:ascii="Times New Roman" w:hAnsi="Times New Roman" w:cs="Times New Roman"/>
          <w:sz w:val="28"/>
          <w:szCs w:val="28"/>
        </w:rPr>
        <w:t xml:space="preserve">), </w:t>
      </w:r>
      <w:r w:rsidRPr="002A27C9" w:rsidR="000915F2">
        <w:rPr>
          <w:rFonts w:ascii="Times New Roman" w:hAnsi="Times New Roman" w:cs="Times New Roman"/>
          <w:sz w:val="28"/>
          <w:szCs w:val="28"/>
        </w:rPr>
        <w:t xml:space="preserve">копией предписания об устранении выявленных нарушений № </w:t>
      </w:r>
      <w:r w:rsidR="004A0461">
        <w:rPr>
          <w:rFonts w:ascii="Times New Roman" w:eastAsia="Times New Roman" w:hAnsi="Times New Roman" w:cs="Times New Roman"/>
          <w:sz w:val="28"/>
          <w:szCs w:val="28"/>
        </w:rPr>
        <w:t>данные изъяты</w:t>
      </w:r>
      <w:r w:rsidRPr="002A27C9" w:rsidR="004A0461">
        <w:rPr>
          <w:rFonts w:ascii="Times New Roman" w:hAnsi="Times New Roman" w:cs="Times New Roman"/>
          <w:sz w:val="28"/>
          <w:szCs w:val="28"/>
        </w:rPr>
        <w:t xml:space="preserve"> </w:t>
      </w:r>
      <w:r w:rsidRPr="002A27C9" w:rsidR="000915F2">
        <w:rPr>
          <w:rFonts w:ascii="Times New Roman" w:hAnsi="Times New Roman" w:cs="Times New Roman"/>
          <w:sz w:val="28"/>
          <w:szCs w:val="28"/>
        </w:rPr>
        <w:t xml:space="preserve">от </w:t>
      </w:r>
      <w:r w:rsidR="004A0461">
        <w:rPr>
          <w:rFonts w:ascii="Times New Roman" w:eastAsia="Times New Roman" w:hAnsi="Times New Roman" w:cs="Times New Roman"/>
          <w:sz w:val="28"/>
          <w:szCs w:val="28"/>
        </w:rPr>
        <w:t>данные изъяты</w:t>
      </w:r>
      <w:r w:rsidRPr="002A27C9" w:rsidR="004A0461">
        <w:rPr>
          <w:rFonts w:ascii="Times New Roman" w:hAnsi="Times New Roman" w:cs="Times New Roman"/>
          <w:sz w:val="28"/>
          <w:szCs w:val="28"/>
        </w:rPr>
        <w:t xml:space="preserve"> </w:t>
      </w:r>
      <w:r w:rsidRPr="002A27C9" w:rsidR="000915F2">
        <w:rPr>
          <w:rFonts w:ascii="Times New Roman" w:hAnsi="Times New Roman" w:cs="Times New Roman"/>
          <w:sz w:val="28"/>
          <w:szCs w:val="28"/>
        </w:rPr>
        <w:t>(</w:t>
      </w:r>
      <w:r w:rsidRPr="002A27C9" w:rsidR="000915F2">
        <w:rPr>
          <w:rFonts w:ascii="Times New Roman" w:hAnsi="Times New Roman" w:cs="Times New Roman"/>
          <w:sz w:val="28"/>
          <w:szCs w:val="28"/>
        </w:rPr>
        <w:t>л.д</w:t>
      </w:r>
      <w:r w:rsidRPr="002A27C9" w:rsidR="009434BB">
        <w:rPr>
          <w:rFonts w:ascii="Times New Roman" w:hAnsi="Times New Roman" w:cs="Times New Roman"/>
          <w:sz w:val="28"/>
          <w:szCs w:val="28"/>
        </w:rPr>
        <w:t>.</w:t>
      </w:r>
      <w:r w:rsidRPr="002A27C9" w:rsidR="000915F2">
        <w:rPr>
          <w:rFonts w:ascii="Times New Roman" w:hAnsi="Times New Roman" w:cs="Times New Roman"/>
          <w:sz w:val="28"/>
          <w:szCs w:val="28"/>
        </w:rPr>
        <w:t xml:space="preserve"> </w:t>
      </w:r>
      <w:r w:rsidR="004A0461">
        <w:rPr>
          <w:rFonts w:ascii="Times New Roman" w:eastAsia="Times New Roman" w:hAnsi="Times New Roman" w:cs="Times New Roman"/>
          <w:sz w:val="28"/>
          <w:szCs w:val="28"/>
        </w:rPr>
        <w:t>данные изъяты</w:t>
      </w:r>
      <w:r w:rsidRPr="002A27C9" w:rsidR="009434BB">
        <w:rPr>
          <w:rFonts w:ascii="Times New Roman" w:hAnsi="Times New Roman" w:cs="Times New Roman"/>
          <w:sz w:val="28"/>
          <w:szCs w:val="28"/>
        </w:rPr>
        <w:t>)</w:t>
      </w:r>
      <w:r w:rsidRPr="002A27C9" w:rsidR="000915F2">
        <w:rPr>
          <w:rFonts w:ascii="Times New Roman" w:hAnsi="Times New Roman" w:cs="Times New Roman"/>
          <w:sz w:val="28"/>
          <w:szCs w:val="28"/>
        </w:rPr>
        <w:t>.</w:t>
      </w:r>
    </w:p>
    <w:p w:rsidR="00E068E5" w:rsidRPr="002A27C9" w:rsidP="00AC43BE">
      <w:pPr>
        <w:spacing w:after="0" w:line="240" w:lineRule="auto"/>
        <w:ind w:left="-851" w:right="-1" w:firstLine="567"/>
        <w:jc w:val="both"/>
        <w:rPr>
          <w:rFonts w:ascii="Times New Roman" w:hAnsi="Times New Roman" w:cs="Times New Roman"/>
          <w:sz w:val="28"/>
          <w:szCs w:val="28"/>
        </w:rPr>
      </w:pPr>
      <w:r w:rsidRPr="002A27C9">
        <w:rPr>
          <w:rFonts w:ascii="Times New Roman" w:hAnsi="Times New Roman" w:cs="Times New Roman"/>
          <w:sz w:val="28"/>
          <w:szCs w:val="28"/>
        </w:rPr>
        <w:t>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юридического лица в совершении вмененного административного правонарушения.</w:t>
      </w:r>
    </w:p>
    <w:p w:rsidR="00E068E5" w:rsidRPr="002A27C9" w:rsidP="00AC43BE">
      <w:pPr>
        <w:spacing w:after="0" w:line="240" w:lineRule="auto"/>
        <w:ind w:left="-851" w:right="-1" w:firstLine="567"/>
        <w:jc w:val="both"/>
        <w:rPr>
          <w:rFonts w:ascii="Times New Roman" w:hAnsi="Times New Roman" w:cs="Times New Roman"/>
          <w:sz w:val="28"/>
          <w:szCs w:val="28"/>
        </w:rPr>
      </w:pPr>
      <w:r w:rsidRPr="002A27C9">
        <w:rPr>
          <w:rFonts w:ascii="Times New Roman" w:hAnsi="Times New Roman" w:cs="Times New Roman"/>
          <w:sz w:val="28"/>
          <w:szCs w:val="28"/>
        </w:rPr>
        <w:t xml:space="preserve">Исследовав обстоятельства по делу и оценив имеющиеся доказательства в их совокупности, мировой судья квалифицирует бездействие юридического лица по признакам состава правонарушения, предусмотренного </w:t>
      </w:r>
      <w:r w:rsidRPr="002A27C9" w:rsidR="000B577D">
        <w:rPr>
          <w:rFonts w:ascii="Times New Roman" w:hAnsi="Times New Roman" w:cs="Times New Roman"/>
          <w:sz w:val="28"/>
          <w:szCs w:val="28"/>
        </w:rPr>
        <w:t xml:space="preserve">ч. </w:t>
      </w:r>
      <w:r w:rsidRPr="002A27C9" w:rsidR="000915F2">
        <w:rPr>
          <w:rFonts w:ascii="Times New Roman" w:hAnsi="Times New Roman" w:cs="Times New Roman"/>
          <w:sz w:val="28"/>
          <w:szCs w:val="28"/>
        </w:rPr>
        <w:t>2</w:t>
      </w:r>
      <w:r w:rsidRPr="002A27C9" w:rsidR="000B577D">
        <w:rPr>
          <w:rFonts w:ascii="Times New Roman" w:hAnsi="Times New Roman" w:cs="Times New Roman"/>
          <w:sz w:val="28"/>
          <w:szCs w:val="28"/>
        </w:rPr>
        <w:t xml:space="preserve"> </w:t>
      </w:r>
      <w:r w:rsidRPr="002A27C9" w:rsidR="000915F2">
        <w:rPr>
          <w:rFonts w:ascii="Times New Roman" w:hAnsi="Times New Roman" w:cs="Times New Roman"/>
          <w:sz w:val="28"/>
          <w:szCs w:val="28"/>
        </w:rPr>
        <w:t>ст. 20.30</w:t>
      </w:r>
      <w:r w:rsidRPr="002A27C9">
        <w:rPr>
          <w:rFonts w:ascii="Times New Roman" w:hAnsi="Times New Roman" w:cs="Times New Roman"/>
          <w:sz w:val="28"/>
          <w:szCs w:val="28"/>
        </w:rPr>
        <w:t xml:space="preserve"> Кодекса Российской Федерации об административных правонарушениях, а именно: </w:t>
      </w:r>
      <w:r w:rsidRPr="002A27C9" w:rsidR="000915F2">
        <w:rPr>
          <w:rFonts w:ascii="Times New Roman" w:hAnsi="Times New Roman" w:eastAsiaTheme="minorHAnsi" w:cs="Times New Roman"/>
          <w:sz w:val="28"/>
          <w:szCs w:val="28"/>
          <w:lang w:eastAsia="en-US"/>
        </w:rPr>
        <w:t>нарушение требований обеспечения безопасности и антитеррористической защищенности объектов топливно-энергетического комплекса, отнесенных к объектам средней категории опасности, если эти действия (бездействие) не содержат признаков уголовно наказуемого деяния.</w:t>
      </w:r>
      <w:r w:rsidRPr="002A27C9">
        <w:rPr>
          <w:rFonts w:ascii="Times New Roman" w:hAnsi="Times New Roman" w:cs="Times New Roman"/>
          <w:sz w:val="28"/>
          <w:szCs w:val="28"/>
        </w:rPr>
        <w:t xml:space="preserve">   </w:t>
      </w:r>
    </w:p>
    <w:p w:rsidR="00E068E5" w:rsidRPr="002A27C9" w:rsidP="00AC43BE">
      <w:pPr>
        <w:spacing w:after="0" w:line="240" w:lineRule="auto"/>
        <w:ind w:left="-851" w:right="-1" w:firstLine="567"/>
        <w:jc w:val="both"/>
        <w:rPr>
          <w:rFonts w:ascii="Times New Roman" w:hAnsi="Times New Roman" w:cs="Times New Roman"/>
          <w:sz w:val="28"/>
          <w:szCs w:val="28"/>
        </w:rPr>
      </w:pPr>
      <w:r w:rsidRPr="002A27C9">
        <w:rPr>
          <w:rFonts w:ascii="Times New Roman" w:hAnsi="Times New Roman" w:cs="Times New Roman"/>
          <w:sz w:val="28"/>
          <w:szCs w:val="28"/>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юридического лица при возбуждении дела об административном правонарушении нарушены не были.</w:t>
      </w:r>
    </w:p>
    <w:p w:rsidR="00E068E5" w:rsidRPr="002A27C9" w:rsidP="00AC43BE">
      <w:pPr>
        <w:spacing w:after="0" w:line="240" w:lineRule="auto"/>
        <w:ind w:left="-851" w:right="-1" w:firstLine="567"/>
        <w:jc w:val="both"/>
        <w:rPr>
          <w:rFonts w:ascii="Times New Roman" w:hAnsi="Times New Roman" w:cs="Times New Roman"/>
          <w:sz w:val="28"/>
          <w:szCs w:val="28"/>
        </w:rPr>
      </w:pPr>
      <w:r w:rsidRPr="002A27C9">
        <w:rPr>
          <w:rFonts w:ascii="Times New Roman" w:hAnsi="Times New Roman" w:cs="Times New Roman"/>
          <w:sz w:val="28"/>
          <w:szCs w:val="28"/>
        </w:rPr>
        <w:t>Объективных данных, свидетельствующих, что юридическим лицом были приняты все предусмотренные законодательством Российской Федерации меры для соблюдения правил и норм, за нарушение которых предусмотрена административная ответственность, не установлено, не представлено доказательств, подтверждающие наличие указанных обстоятельств и законным представителем юридического лица.</w:t>
      </w:r>
      <w:r w:rsidRPr="002A27C9">
        <w:rPr>
          <w:rFonts w:ascii="Times New Roman" w:hAnsi="Times New Roman" w:cs="Times New Roman"/>
          <w:sz w:val="28"/>
          <w:szCs w:val="28"/>
        </w:rPr>
        <w:t xml:space="preserve"> Оснований для применения положений ч. 4 ст. 2.1 Кодекса Российской Федерации об административных правонарушениях не имеется.</w:t>
      </w:r>
    </w:p>
    <w:p w:rsidR="00E068E5" w:rsidRPr="002A27C9" w:rsidP="00AC43BE">
      <w:pPr>
        <w:spacing w:after="0" w:line="240" w:lineRule="auto"/>
        <w:ind w:left="-851" w:right="-1" w:firstLine="567"/>
        <w:jc w:val="both"/>
        <w:rPr>
          <w:rFonts w:ascii="Times New Roman" w:hAnsi="Times New Roman" w:cs="Times New Roman"/>
          <w:sz w:val="28"/>
          <w:szCs w:val="28"/>
        </w:rPr>
      </w:pPr>
      <w:r w:rsidRPr="002A27C9">
        <w:rPr>
          <w:rFonts w:ascii="Times New Roman" w:hAnsi="Times New Roman" w:cs="Times New Roman"/>
          <w:sz w:val="28"/>
          <w:szCs w:val="28"/>
        </w:rPr>
        <w:t>Оснований для освобождения от административной ответственности, предусмотренных ст. 2.9. Кодекса Российской Федерации об административных правонарушениях, а также для прекращения производства по делу, не установлено. Срок привлечения вышеуказанного лица к административной ответственности не истек.</w:t>
      </w:r>
    </w:p>
    <w:p w:rsidR="007E123A" w:rsidRPr="002A27C9" w:rsidP="00AC43BE">
      <w:pPr>
        <w:spacing w:after="0" w:line="240" w:lineRule="auto"/>
        <w:ind w:left="-851" w:firstLine="567"/>
        <w:jc w:val="both"/>
        <w:rPr>
          <w:rFonts w:ascii="Times New Roman" w:hAnsi="Times New Roman" w:cs="Times New Roman"/>
          <w:sz w:val="28"/>
          <w:szCs w:val="28"/>
        </w:rPr>
      </w:pPr>
      <w:r w:rsidRPr="002A27C9">
        <w:rPr>
          <w:rFonts w:ascii="Times New Roman" w:hAnsi="Times New Roman" w:cs="Times New Roman"/>
          <w:sz w:val="28"/>
          <w:szCs w:val="28"/>
        </w:rPr>
        <w:t>Согласно ст. 4.1 ч.3 КоАП РФ, при назначении административного наказания юридическому лицу суд учитывает характер совершенного административного правонарушения, имущественное и финансовое положение юридического лица, обстоятельства, смягчающие и отягчающие административную ответственность.</w:t>
      </w:r>
    </w:p>
    <w:p w:rsidR="007E123A" w:rsidRPr="002A27C9" w:rsidP="00AC43BE">
      <w:pPr>
        <w:autoSpaceDE w:val="0"/>
        <w:autoSpaceDN w:val="0"/>
        <w:adjustRightInd w:val="0"/>
        <w:spacing w:after="0" w:line="240" w:lineRule="auto"/>
        <w:ind w:left="-851" w:firstLine="567"/>
        <w:jc w:val="both"/>
        <w:rPr>
          <w:rFonts w:ascii="Times New Roman" w:hAnsi="Times New Roman" w:cs="Times New Roman"/>
          <w:sz w:val="28"/>
          <w:szCs w:val="28"/>
        </w:rPr>
      </w:pPr>
      <w:r w:rsidRPr="002A27C9">
        <w:rPr>
          <w:rFonts w:ascii="Times New Roman" w:hAnsi="Times New Roman" w:cs="Times New Roman"/>
          <w:sz w:val="28"/>
          <w:szCs w:val="28"/>
        </w:rPr>
        <w:t>В соответствии с п.3.2 ст. 4.1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w:t>
      </w:r>
      <w:r w:rsidRPr="002A27C9">
        <w:rPr>
          <w:rFonts w:ascii="Times New Roman" w:hAnsi="Times New Roman" w:cs="Times New Roman"/>
          <w:sz w:val="28"/>
          <w:szCs w:val="28"/>
        </w:rPr>
        <w:t xml:space="preserve"> штрафа в размере </w:t>
      </w:r>
      <w:r w:rsidRPr="002A27C9">
        <w:rPr>
          <w:rFonts w:ascii="Times New Roman" w:hAnsi="Times New Roman" w:cs="Times New Roman"/>
          <w:sz w:val="28"/>
          <w:szCs w:val="28"/>
        </w:rPr>
        <w:t>менее минимального</w:t>
      </w:r>
      <w:r w:rsidRPr="002A27C9">
        <w:rPr>
          <w:rFonts w:ascii="Times New Roman" w:hAnsi="Times New Roman" w:cs="Times New Roman"/>
          <w:sz w:val="28"/>
          <w:szCs w:val="28"/>
        </w:rPr>
        <w:t xml:space="preserve"> размера административного штрафа, предусмотренного соответствующей статьей или частью статьи </w:t>
      </w:r>
      <w:hyperlink r:id="rId9" w:history="1">
        <w:r w:rsidRPr="002A27C9">
          <w:rPr>
            <w:rFonts w:ascii="Times New Roman" w:hAnsi="Times New Roman" w:cs="Times New Roman"/>
            <w:color w:val="0000FF"/>
            <w:sz w:val="28"/>
            <w:szCs w:val="28"/>
          </w:rPr>
          <w:t>раздела II</w:t>
        </w:r>
      </w:hyperlink>
      <w:r w:rsidRPr="002A27C9">
        <w:rPr>
          <w:rFonts w:ascii="Times New Roman" w:hAnsi="Times New Roman" w:cs="Times New Roman"/>
          <w:sz w:val="28"/>
          <w:szCs w:val="28"/>
        </w:rPr>
        <w:t xml:space="preserve"> настоящего Кодекса, в случае, если минимальный размер административного штрафа для юридических лиц составляет не менее ста тысяч рублей.</w:t>
      </w:r>
    </w:p>
    <w:p w:rsidR="007E123A" w:rsidRPr="002A27C9" w:rsidP="00AC43BE">
      <w:pPr>
        <w:autoSpaceDE w:val="0"/>
        <w:autoSpaceDN w:val="0"/>
        <w:adjustRightInd w:val="0"/>
        <w:spacing w:after="0" w:line="240" w:lineRule="auto"/>
        <w:ind w:left="-851" w:firstLine="567"/>
        <w:jc w:val="both"/>
        <w:rPr>
          <w:rFonts w:ascii="Times New Roman" w:hAnsi="Times New Roman" w:cs="Times New Roman"/>
          <w:bCs/>
          <w:sz w:val="28"/>
          <w:szCs w:val="28"/>
        </w:rPr>
      </w:pPr>
      <w:r w:rsidRPr="002A27C9">
        <w:rPr>
          <w:rFonts w:ascii="Times New Roman" w:hAnsi="Times New Roman" w:cs="Times New Roman"/>
          <w:bCs/>
          <w:sz w:val="28"/>
          <w:szCs w:val="28"/>
        </w:rPr>
        <w:t xml:space="preserve">При этом согласно </w:t>
      </w:r>
      <w:hyperlink r:id="rId10" w:history="1">
        <w:r w:rsidRPr="002A27C9">
          <w:rPr>
            <w:rFonts w:ascii="Times New Roman" w:hAnsi="Times New Roman" w:cs="Times New Roman"/>
            <w:bCs/>
            <w:sz w:val="28"/>
            <w:szCs w:val="28"/>
          </w:rPr>
          <w:t>ч. 3.3 ст. 4.1</w:t>
        </w:r>
      </w:hyperlink>
      <w:r w:rsidRPr="002A27C9">
        <w:rPr>
          <w:rFonts w:ascii="Times New Roman" w:hAnsi="Times New Roman" w:cs="Times New Roman"/>
          <w:bCs/>
          <w:sz w:val="28"/>
          <w:szCs w:val="28"/>
        </w:rPr>
        <w:t xml:space="preserve"> КоАП РФ при назначении административного наказания в соответствии с </w:t>
      </w:r>
      <w:hyperlink r:id="rId11" w:history="1">
        <w:r w:rsidRPr="002A27C9">
          <w:rPr>
            <w:rFonts w:ascii="Times New Roman" w:hAnsi="Times New Roman" w:cs="Times New Roman"/>
            <w:bCs/>
            <w:sz w:val="28"/>
            <w:szCs w:val="28"/>
          </w:rPr>
          <w:t>ч. 3.2 ст. 4.1</w:t>
        </w:r>
      </w:hyperlink>
      <w:r w:rsidRPr="002A27C9">
        <w:rPr>
          <w:rFonts w:ascii="Times New Roman" w:hAnsi="Times New Roman" w:cs="Times New Roman"/>
          <w:bCs/>
          <w:sz w:val="28"/>
          <w:szCs w:val="28"/>
        </w:rPr>
        <w:t xml:space="preserve"> КоАП РФ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w:t>
      </w:r>
      <w:hyperlink r:id="rId12" w:history="1">
        <w:r w:rsidRPr="002A27C9">
          <w:rPr>
            <w:rFonts w:ascii="Times New Roman" w:hAnsi="Times New Roman" w:cs="Times New Roman"/>
            <w:bCs/>
            <w:sz w:val="28"/>
            <w:szCs w:val="28"/>
          </w:rPr>
          <w:t>раздела II</w:t>
        </w:r>
      </w:hyperlink>
      <w:r w:rsidRPr="002A27C9">
        <w:rPr>
          <w:rFonts w:ascii="Times New Roman" w:hAnsi="Times New Roman" w:cs="Times New Roman"/>
          <w:bCs/>
          <w:sz w:val="28"/>
          <w:szCs w:val="28"/>
        </w:rPr>
        <w:t xml:space="preserve"> КоАП РФ.</w:t>
      </w:r>
    </w:p>
    <w:p w:rsidR="00AB2F3E" w:rsidRPr="002A27C9" w:rsidP="00AB2F3E">
      <w:pPr>
        <w:autoSpaceDE w:val="0"/>
        <w:autoSpaceDN w:val="0"/>
        <w:adjustRightInd w:val="0"/>
        <w:spacing w:after="0" w:line="240" w:lineRule="auto"/>
        <w:ind w:left="-851" w:firstLine="567"/>
        <w:jc w:val="both"/>
        <w:rPr>
          <w:rFonts w:ascii="Times New Roman" w:hAnsi="Times New Roman" w:cs="Times New Roman"/>
          <w:bCs/>
          <w:sz w:val="28"/>
          <w:szCs w:val="28"/>
        </w:rPr>
      </w:pPr>
      <w:r w:rsidRPr="002A27C9">
        <w:rPr>
          <w:rFonts w:ascii="Times New Roman" w:hAnsi="Times New Roman" w:cs="Times New Roman"/>
          <w:bCs/>
          <w:sz w:val="28"/>
          <w:szCs w:val="28"/>
        </w:rPr>
        <w:t xml:space="preserve">Учитывая приведенные обстоятельства, мировой судья считает, что по делу имеются исключительные обстоятельства, связанные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а назначение минимально возможного административного штрафа в размере </w:t>
      </w:r>
      <w:r w:rsidR="004A0461">
        <w:rPr>
          <w:rFonts w:ascii="Times New Roman" w:eastAsia="Times New Roman" w:hAnsi="Times New Roman" w:cs="Times New Roman"/>
          <w:sz w:val="28"/>
          <w:szCs w:val="28"/>
        </w:rPr>
        <w:t>данные изъяты</w:t>
      </w:r>
      <w:r w:rsidRPr="002A27C9">
        <w:rPr>
          <w:rFonts w:ascii="Times New Roman" w:hAnsi="Times New Roman" w:cs="Times New Roman"/>
          <w:bCs/>
          <w:sz w:val="28"/>
          <w:szCs w:val="28"/>
        </w:rPr>
        <w:t xml:space="preserve"> рублей</w:t>
      </w:r>
      <w:r w:rsidR="002A27C9">
        <w:rPr>
          <w:rFonts w:ascii="Times New Roman" w:hAnsi="Times New Roman" w:cs="Times New Roman"/>
          <w:bCs/>
          <w:sz w:val="28"/>
          <w:szCs w:val="28"/>
        </w:rPr>
        <w:t xml:space="preserve"> будет явля</w:t>
      </w:r>
      <w:r w:rsidRPr="002A27C9">
        <w:rPr>
          <w:rFonts w:ascii="Times New Roman" w:hAnsi="Times New Roman" w:cs="Times New Roman"/>
          <w:bCs/>
          <w:sz w:val="28"/>
          <w:szCs w:val="28"/>
        </w:rPr>
        <w:t>т</w:t>
      </w:r>
      <w:r w:rsidR="002A27C9">
        <w:rPr>
          <w:rFonts w:ascii="Times New Roman" w:hAnsi="Times New Roman" w:cs="Times New Roman"/>
          <w:bCs/>
          <w:sz w:val="28"/>
          <w:szCs w:val="28"/>
        </w:rPr>
        <w:t>ь</w:t>
      </w:r>
      <w:r w:rsidRPr="002A27C9">
        <w:rPr>
          <w:rFonts w:ascii="Times New Roman" w:hAnsi="Times New Roman" w:cs="Times New Roman"/>
          <w:bCs/>
          <w:sz w:val="28"/>
          <w:szCs w:val="28"/>
        </w:rPr>
        <w:t>ся чрезмерно суровым, не отвечающим критериям соразмерности и справедливости административного наказания, в связи с чем</w:t>
      </w:r>
      <w:r w:rsidR="002A27C9">
        <w:rPr>
          <w:rFonts w:ascii="Times New Roman" w:hAnsi="Times New Roman" w:cs="Times New Roman"/>
          <w:bCs/>
          <w:sz w:val="28"/>
          <w:szCs w:val="28"/>
        </w:rPr>
        <w:t>,</w:t>
      </w:r>
      <w:r w:rsidRPr="002A27C9">
        <w:rPr>
          <w:rFonts w:ascii="Times New Roman" w:hAnsi="Times New Roman" w:cs="Times New Roman"/>
          <w:bCs/>
          <w:sz w:val="28"/>
          <w:szCs w:val="28"/>
        </w:rPr>
        <w:t xml:space="preserve"> считает возможным</w:t>
      </w:r>
      <w:r w:rsidRPr="002A27C9">
        <w:rPr>
          <w:rFonts w:ascii="Times New Roman" w:hAnsi="Times New Roman" w:cs="Times New Roman"/>
          <w:bCs/>
          <w:sz w:val="28"/>
          <w:szCs w:val="28"/>
        </w:rPr>
        <w:t xml:space="preserve"> и необходимым применить положения ч. 3.2 ст. 4.1 КоАП РФ, назначив </w:t>
      </w:r>
      <w:r w:rsidR="004A0461">
        <w:rPr>
          <w:rFonts w:ascii="Times New Roman" w:eastAsia="Times New Roman" w:hAnsi="Times New Roman" w:cs="Times New Roman"/>
          <w:sz w:val="28"/>
          <w:szCs w:val="28"/>
        </w:rPr>
        <w:t>данные изъяты</w:t>
      </w:r>
      <w:r w:rsidRPr="002A27C9" w:rsidR="004A0461">
        <w:rPr>
          <w:rFonts w:ascii="Times New Roman" w:hAnsi="Times New Roman" w:cs="Times New Roman"/>
          <w:bCs/>
          <w:sz w:val="28"/>
          <w:szCs w:val="28"/>
        </w:rPr>
        <w:t xml:space="preserve"> </w:t>
      </w:r>
      <w:r w:rsidRPr="002A27C9">
        <w:rPr>
          <w:rFonts w:ascii="Times New Roman" w:hAnsi="Times New Roman" w:cs="Times New Roman"/>
          <w:bCs/>
          <w:sz w:val="28"/>
          <w:szCs w:val="28"/>
        </w:rPr>
        <w:t xml:space="preserve">административный штраф в размере половины минимального размера административного штрафа, предусмотренного для юридических лиц санкцией ч. 2 ст. 20.30 КоАП РФ, что составляет </w:t>
      </w:r>
      <w:r w:rsidR="004A0461">
        <w:rPr>
          <w:rFonts w:ascii="Times New Roman" w:eastAsia="Times New Roman" w:hAnsi="Times New Roman" w:cs="Times New Roman"/>
          <w:sz w:val="28"/>
          <w:szCs w:val="28"/>
        </w:rPr>
        <w:t>данные</w:t>
      </w:r>
      <w:r w:rsidR="004A0461">
        <w:rPr>
          <w:rFonts w:ascii="Times New Roman" w:eastAsia="Times New Roman" w:hAnsi="Times New Roman" w:cs="Times New Roman"/>
          <w:sz w:val="28"/>
          <w:szCs w:val="28"/>
        </w:rPr>
        <w:t xml:space="preserve"> изъяты</w:t>
      </w:r>
      <w:r w:rsidRPr="002A27C9" w:rsidR="004A0461">
        <w:rPr>
          <w:rFonts w:ascii="Times New Roman" w:hAnsi="Times New Roman" w:cs="Times New Roman"/>
          <w:bCs/>
          <w:sz w:val="28"/>
          <w:szCs w:val="28"/>
        </w:rPr>
        <w:t xml:space="preserve"> </w:t>
      </w:r>
      <w:r w:rsidRPr="002A27C9">
        <w:rPr>
          <w:rFonts w:ascii="Times New Roman" w:hAnsi="Times New Roman" w:cs="Times New Roman"/>
          <w:bCs/>
          <w:sz w:val="28"/>
          <w:szCs w:val="28"/>
        </w:rPr>
        <w:t xml:space="preserve">рублей. </w:t>
      </w:r>
    </w:p>
    <w:p w:rsidR="004D0375" w:rsidRPr="002A27C9" w:rsidP="00AC43BE">
      <w:pPr>
        <w:spacing w:after="0" w:line="240" w:lineRule="auto"/>
        <w:ind w:left="-851" w:right="-1" w:firstLine="567"/>
        <w:jc w:val="both"/>
        <w:rPr>
          <w:rFonts w:ascii="Times New Roman" w:eastAsia="Times New Roman" w:hAnsi="Times New Roman" w:cs="Times New Roman"/>
          <w:sz w:val="28"/>
          <w:szCs w:val="28"/>
        </w:rPr>
      </w:pPr>
      <w:r w:rsidRPr="002A27C9">
        <w:rPr>
          <w:rFonts w:ascii="Times New Roman" w:eastAsia="Times New Roman" w:hAnsi="Times New Roman" w:cs="Times New Roman"/>
          <w:sz w:val="28"/>
          <w:szCs w:val="28"/>
        </w:rPr>
        <w:t xml:space="preserve">Руководствуясь </w:t>
      </w:r>
      <w:r w:rsidRPr="002A27C9">
        <w:rPr>
          <w:rFonts w:ascii="Times New Roman" w:eastAsia="Times New Roman" w:hAnsi="Times New Roman" w:cs="Times New Roman"/>
          <w:sz w:val="28"/>
          <w:szCs w:val="28"/>
        </w:rPr>
        <w:t>ст.с</w:t>
      </w:r>
      <w:r w:rsidRPr="002A27C9" w:rsidR="003A54AA">
        <w:rPr>
          <w:rFonts w:ascii="Times New Roman" w:eastAsia="Times New Roman" w:hAnsi="Times New Roman" w:cs="Times New Roman"/>
          <w:sz w:val="28"/>
          <w:szCs w:val="28"/>
        </w:rPr>
        <w:t>т</w:t>
      </w:r>
      <w:r w:rsidRPr="002A27C9">
        <w:rPr>
          <w:rFonts w:ascii="Times New Roman" w:eastAsia="Times New Roman" w:hAnsi="Times New Roman" w:cs="Times New Roman"/>
          <w:sz w:val="28"/>
          <w:szCs w:val="28"/>
        </w:rPr>
        <w:t>.</w:t>
      </w:r>
      <w:r w:rsidRPr="002A27C9" w:rsidR="003A54AA">
        <w:rPr>
          <w:rFonts w:ascii="Times New Roman" w:eastAsia="Times New Roman" w:hAnsi="Times New Roman" w:cs="Times New Roman"/>
          <w:sz w:val="28"/>
          <w:szCs w:val="28"/>
        </w:rPr>
        <w:t xml:space="preserve"> </w:t>
      </w:r>
      <w:r w:rsidRPr="002A27C9" w:rsidR="00AB2F3E">
        <w:rPr>
          <w:rFonts w:ascii="Times New Roman" w:eastAsia="Times New Roman" w:hAnsi="Times New Roman" w:cs="Times New Roman"/>
          <w:sz w:val="28"/>
          <w:szCs w:val="28"/>
        </w:rPr>
        <w:t xml:space="preserve">4.1 </w:t>
      </w:r>
      <w:r w:rsidRPr="002A27C9">
        <w:rPr>
          <w:rFonts w:ascii="Times New Roman" w:eastAsia="Times New Roman" w:hAnsi="Times New Roman" w:cs="Times New Roman"/>
          <w:sz w:val="28"/>
          <w:szCs w:val="28"/>
        </w:rPr>
        <w:t>29.9-29.10, 30.1 Кодекса Российской Федерации об административных правонарушениях, мировой судья –</w:t>
      </w:r>
    </w:p>
    <w:p w:rsidR="004C43F8" w:rsidRPr="002A27C9" w:rsidP="00AC43BE">
      <w:pPr>
        <w:spacing w:after="0" w:line="240" w:lineRule="auto"/>
        <w:ind w:left="-851" w:right="-1" w:firstLine="567"/>
        <w:jc w:val="both"/>
        <w:rPr>
          <w:rFonts w:ascii="Times New Roman" w:eastAsia="Times New Roman" w:hAnsi="Times New Roman" w:cs="Times New Roman"/>
          <w:sz w:val="28"/>
          <w:szCs w:val="28"/>
        </w:rPr>
      </w:pPr>
    </w:p>
    <w:p w:rsidR="004D0375" w:rsidRPr="002A27C9" w:rsidP="00AC43BE">
      <w:pPr>
        <w:spacing w:after="0" w:line="240" w:lineRule="auto"/>
        <w:ind w:left="-851" w:right="-1" w:firstLine="567"/>
        <w:jc w:val="center"/>
        <w:rPr>
          <w:rFonts w:ascii="Times New Roman" w:eastAsia="Times New Roman" w:hAnsi="Times New Roman" w:cs="Times New Roman"/>
          <w:sz w:val="28"/>
          <w:szCs w:val="28"/>
        </w:rPr>
      </w:pPr>
      <w:r w:rsidRPr="002A27C9">
        <w:rPr>
          <w:rFonts w:ascii="Times New Roman" w:eastAsia="Times New Roman" w:hAnsi="Times New Roman" w:cs="Times New Roman"/>
          <w:sz w:val="28"/>
          <w:szCs w:val="28"/>
        </w:rPr>
        <w:t>ПОСТАНОВИЛ:</w:t>
      </w:r>
    </w:p>
    <w:p w:rsidR="004C43F8" w:rsidRPr="002A27C9" w:rsidP="00AC43BE">
      <w:pPr>
        <w:spacing w:after="0" w:line="240" w:lineRule="auto"/>
        <w:ind w:left="-851" w:right="-1" w:firstLine="567"/>
        <w:jc w:val="center"/>
        <w:rPr>
          <w:rFonts w:ascii="Times New Roman" w:eastAsia="Times New Roman" w:hAnsi="Times New Roman" w:cs="Times New Roman"/>
          <w:sz w:val="28"/>
          <w:szCs w:val="28"/>
        </w:rPr>
      </w:pPr>
    </w:p>
    <w:p w:rsidR="004D0375" w:rsidRPr="002A27C9" w:rsidP="00AC43BE">
      <w:pPr>
        <w:spacing w:after="0" w:line="240" w:lineRule="auto"/>
        <w:ind w:left="-851"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данные изъяты</w:t>
      </w:r>
      <w:r w:rsidRPr="002A27C9" w:rsidR="000B577D">
        <w:rPr>
          <w:rFonts w:ascii="Times New Roman" w:eastAsia="Times New Roman" w:hAnsi="Times New Roman" w:cs="Times New Roman"/>
          <w:sz w:val="28"/>
          <w:szCs w:val="28"/>
        </w:rPr>
        <w:t xml:space="preserve"> </w:t>
      </w:r>
      <w:r w:rsidRPr="002A27C9" w:rsidR="00876959">
        <w:rPr>
          <w:rFonts w:ascii="Times New Roman" w:eastAsia="Times New Roman" w:hAnsi="Times New Roman" w:cs="Times New Roman"/>
          <w:sz w:val="28"/>
          <w:szCs w:val="28"/>
        </w:rPr>
        <w:t>признать виновн</w:t>
      </w:r>
      <w:r w:rsidRPr="002A27C9" w:rsidR="00A57D61">
        <w:rPr>
          <w:rFonts w:ascii="Times New Roman" w:eastAsia="Times New Roman" w:hAnsi="Times New Roman" w:cs="Times New Roman"/>
          <w:sz w:val="28"/>
          <w:szCs w:val="28"/>
        </w:rPr>
        <w:t>ым</w:t>
      </w:r>
      <w:r w:rsidRPr="002A27C9" w:rsidR="00876959">
        <w:rPr>
          <w:rFonts w:ascii="Times New Roman" w:eastAsia="Times New Roman" w:hAnsi="Times New Roman" w:cs="Times New Roman"/>
          <w:sz w:val="28"/>
          <w:szCs w:val="28"/>
        </w:rPr>
        <w:t xml:space="preserve"> в совершении административного правонарушения, предусмотренного </w:t>
      </w:r>
      <w:r w:rsidRPr="002A27C9" w:rsidR="000B577D">
        <w:rPr>
          <w:rFonts w:ascii="Times New Roman" w:eastAsia="Times New Roman" w:hAnsi="Times New Roman" w:cs="Times New Roman"/>
          <w:sz w:val="28"/>
          <w:szCs w:val="28"/>
        </w:rPr>
        <w:t>ч.</w:t>
      </w:r>
      <w:r w:rsidRPr="002A27C9" w:rsidR="007E123A">
        <w:rPr>
          <w:rFonts w:ascii="Times New Roman" w:eastAsia="Times New Roman" w:hAnsi="Times New Roman" w:cs="Times New Roman"/>
          <w:sz w:val="28"/>
          <w:szCs w:val="28"/>
        </w:rPr>
        <w:t>2</w:t>
      </w:r>
      <w:r w:rsidRPr="002A27C9" w:rsidR="000B577D">
        <w:rPr>
          <w:rFonts w:ascii="Times New Roman" w:eastAsia="Times New Roman" w:hAnsi="Times New Roman" w:cs="Times New Roman"/>
          <w:sz w:val="28"/>
          <w:szCs w:val="28"/>
        </w:rPr>
        <w:t xml:space="preserve"> </w:t>
      </w:r>
      <w:r w:rsidRPr="002A27C9" w:rsidR="007E123A">
        <w:rPr>
          <w:rFonts w:ascii="Times New Roman" w:eastAsia="Times New Roman" w:hAnsi="Times New Roman" w:cs="Times New Roman"/>
          <w:sz w:val="28"/>
          <w:szCs w:val="28"/>
        </w:rPr>
        <w:t>ст. 20.30</w:t>
      </w:r>
      <w:r w:rsidRPr="002A27C9" w:rsidR="00876959">
        <w:rPr>
          <w:rFonts w:ascii="Times New Roman" w:eastAsia="Times New Roman" w:hAnsi="Times New Roman" w:cs="Times New Roman"/>
          <w:sz w:val="28"/>
          <w:szCs w:val="28"/>
        </w:rPr>
        <w:t xml:space="preserve"> Кодекса Российской Федерации об административных правонарушениях, и </w:t>
      </w:r>
      <w:r w:rsidRPr="002A27C9" w:rsidR="00876959">
        <w:rPr>
          <w:rFonts w:ascii="Times New Roman" w:eastAsia="Times New Roman" w:hAnsi="Times New Roman" w:cs="Times New Roman"/>
          <w:sz w:val="28"/>
          <w:szCs w:val="28"/>
        </w:rPr>
        <w:t>назначить е</w:t>
      </w:r>
      <w:r w:rsidRPr="002A27C9" w:rsidR="00A57D61">
        <w:rPr>
          <w:rFonts w:ascii="Times New Roman" w:eastAsia="Times New Roman" w:hAnsi="Times New Roman" w:cs="Times New Roman"/>
          <w:sz w:val="28"/>
          <w:szCs w:val="28"/>
        </w:rPr>
        <w:t>му</w:t>
      </w:r>
      <w:r w:rsidRPr="002A27C9" w:rsidR="00876959">
        <w:rPr>
          <w:rFonts w:ascii="Times New Roman" w:eastAsia="Times New Roman" w:hAnsi="Times New Roman" w:cs="Times New Roman"/>
          <w:sz w:val="28"/>
          <w:szCs w:val="28"/>
        </w:rPr>
        <w:t xml:space="preserve"> </w:t>
      </w:r>
      <w:r w:rsidR="002A27C9">
        <w:rPr>
          <w:rFonts w:ascii="Times New Roman" w:eastAsia="Times New Roman" w:hAnsi="Times New Roman" w:cs="Times New Roman"/>
          <w:sz w:val="28"/>
          <w:szCs w:val="28"/>
        </w:rPr>
        <w:t xml:space="preserve">административное </w:t>
      </w:r>
      <w:r w:rsidRPr="002A27C9" w:rsidR="00876959">
        <w:rPr>
          <w:rFonts w:ascii="Times New Roman" w:eastAsia="Times New Roman" w:hAnsi="Times New Roman" w:cs="Times New Roman"/>
          <w:sz w:val="28"/>
          <w:szCs w:val="28"/>
        </w:rPr>
        <w:t xml:space="preserve">наказание в виде </w:t>
      </w:r>
      <w:r w:rsidRPr="002A27C9" w:rsidR="00A57D61">
        <w:rPr>
          <w:rFonts w:ascii="Times New Roman" w:eastAsia="Times New Roman" w:hAnsi="Times New Roman" w:cs="Times New Roman"/>
          <w:sz w:val="28"/>
          <w:szCs w:val="28"/>
        </w:rPr>
        <w:t xml:space="preserve">административного штрафа в размере </w:t>
      </w:r>
      <w:r>
        <w:rPr>
          <w:rFonts w:ascii="Times New Roman" w:eastAsia="Times New Roman" w:hAnsi="Times New Roman" w:cs="Times New Roman"/>
          <w:sz w:val="28"/>
          <w:szCs w:val="28"/>
        </w:rPr>
        <w:t>данные изъяты</w:t>
      </w:r>
      <w:r w:rsidRPr="002A27C9">
        <w:rPr>
          <w:rFonts w:ascii="Times New Roman" w:eastAsia="Times New Roman" w:hAnsi="Times New Roman" w:cs="Times New Roman"/>
          <w:sz w:val="28"/>
          <w:szCs w:val="28"/>
        </w:rPr>
        <w:t xml:space="preserve"> </w:t>
      </w:r>
      <w:r w:rsidRPr="002A27C9" w:rsidR="00A57D61">
        <w:rPr>
          <w:rFonts w:ascii="Times New Roman" w:eastAsia="Times New Roman" w:hAnsi="Times New Roman" w:cs="Times New Roman"/>
          <w:sz w:val="28"/>
          <w:szCs w:val="28"/>
        </w:rPr>
        <w:t>рублей</w:t>
      </w:r>
      <w:r w:rsidRPr="002A27C9" w:rsidR="00876959">
        <w:rPr>
          <w:rFonts w:ascii="Times New Roman" w:eastAsia="Times New Roman" w:hAnsi="Times New Roman" w:cs="Times New Roman"/>
          <w:sz w:val="28"/>
          <w:szCs w:val="28"/>
        </w:rPr>
        <w:t>.</w:t>
      </w:r>
    </w:p>
    <w:p w:rsidR="00AC704E" w:rsidRPr="002A27C9" w:rsidP="00AC43BE">
      <w:pPr>
        <w:spacing w:after="0" w:line="240" w:lineRule="auto"/>
        <w:ind w:left="-851" w:right="-2" w:firstLine="567"/>
        <w:jc w:val="both"/>
        <w:rPr>
          <w:rFonts w:ascii="Times New Roman" w:hAnsi="Times New Roman" w:cs="Times New Roman"/>
          <w:sz w:val="28"/>
          <w:szCs w:val="28"/>
        </w:rPr>
      </w:pPr>
      <w:r w:rsidRPr="002A27C9">
        <w:rPr>
          <w:rFonts w:ascii="Times New Roman" w:hAnsi="Times New Roman" w:cs="Times New Roman"/>
          <w:sz w:val="28"/>
          <w:szCs w:val="28"/>
        </w:rPr>
        <w:t xml:space="preserve">Реквизиты для оплаты штрафа: </w:t>
      </w:r>
      <w:r w:rsidR="004A0461">
        <w:rPr>
          <w:rFonts w:ascii="Times New Roman" w:eastAsia="Times New Roman" w:hAnsi="Times New Roman" w:cs="Times New Roman"/>
          <w:sz w:val="28"/>
          <w:szCs w:val="28"/>
        </w:rPr>
        <w:t>данные изъяты</w:t>
      </w:r>
      <w:r w:rsidRPr="002A27C9">
        <w:rPr>
          <w:rFonts w:ascii="Times New Roman" w:hAnsi="Times New Roman" w:cs="Times New Roman"/>
          <w:sz w:val="28"/>
          <w:szCs w:val="28"/>
        </w:rPr>
        <w:t>.</w:t>
      </w:r>
    </w:p>
    <w:p w:rsidR="00A57D61" w:rsidRPr="002A27C9" w:rsidP="00AC43BE">
      <w:pPr>
        <w:spacing w:after="0" w:line="240" w:lineRule="auto"/>
        <w:ind w:left="-851" w:right="-2" w:firstLine="567"/>
        <w:jc w:val="both"/>
        <w:rPr>
          <w:rFonts w:ascii="Times New Roman" w:hAnsi="Times New Roman" w:cs="Times New Roman"/>
          <w:sz w:val="28"/>
          <w:szCs w:val="28"/>
        </w:rPr>
      </w:pPr>
      <w:r w:rsidRPr="002A27C9">
        <w:rPr>
          <w:rFonts w:ascii="Times New Roman" w:hAnsi="Times New Roman" w:cs="Times New Roman"/>
          <w:sz w:val="28"/>
          <w:szCs w:val="28"/>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статьи 31.5 Кодекса Российской Федерации об административных правонарушениях.      </w:t>
      </w:r>
    </w:p>
    <w:p w:rsidR="00A57D61" w:rsidRPr="002A27C9" w:rsidP="00AC43BE">
      <w:pPr>
        <w:spacing w:after="0" w:line="240" w:lineRule="auto"/>
        <w:ind w:left="-851" w:right="-2" w:firstLine="567"/>
        <w:jc w:val="both"/>
        <w:rPr>
          <w:rFonts w:ascii="Times New Roman" w:hAnsi="Times New Roman" w:cs="Times New Roman"/>
          <w:sz w:val="28"/>
          <w:szCs w:val="28"/>
        </w:rPr>
      </w:pPr>
      <w:r w:rsidRPr="002A27C9">
        <w:rPr>
          <w:rFonts w:ascii="Times New Roman" w:hAnsi="Times New Roman" w:cs="Times New Roman"/>
          <w:sz w:val="28"/>
          <w:szCs w:val="28"/>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(часть 1 статьи 20.25 Кодекса Российской Федерации об административных правонарушениях).</w:t>
      </w:r>
    </w:p>
    <w:p w:rsidR="00A57D61" w:rsidRPr="002A27C9" w:rsidP="00AC43BE">
      <w:pPr>
        <w:spacing w:after="0" w:line="240" w:lineRule="auto"/>
        <w:ind w:left="-851" w:right="-2" w:firstLine="567"/>
        <w:jc w:val="both"/>
        <w:rPr>
          <w:rFonts w:ascii="Times New Roman" w:hAnsi="Times New Roman" w:cs="Times New Roman"/>
          <w:sz w:val="28"/>
          <w:szCs w:val="28"/>
        </w:rPr>
      </w:pPr>
      <w:r w:rsidRPr="002A27C9">
        <w:rPr>
          <w:rFonts w:ascii="Times New Roman" w:hAnsi="Times New Roman" w:cs="Times New Roman"/>
          <w:sz w:val="28"/>
          <w:szCs w:val="28"/>
        </w:rPr>
        <w:t>Документ, свидетельствующий об уплате административного штрафа, необходимо направить мировому судье судебного участка №</w:t>
      </w:r>
      <w:r w:rsidRPr="002A27C9" w:rsidR="00C6041D">
        <w:rPr>
          <w:rFonts w:ascii="Times New Roman" w:hAnsi="Times New Roman" w:cs="Times New Roman"/>
          <w:sz w:val="28"/>
          <w:szCs w:val="28"/>
        </w:rPr>
        <w:t>6</w:t>
      </w:r>
      <w:r w:rsidRPr="002A27C9">
        <w:rPr>
          <w:rFonts w:ascii="Times New Roman" w:hAnsi="Times New Roman" w:cs="Times New Roman"/>
          <w:sz w:val="28"/>
          <w:szCs w:val="28"/>
        </w:rPr>
        <w:t xml:space="preserve"> </w:t>
      </w:r>
      <w:r w:rsidRPr="002A27C9" w:rsidR="00C6041D">
        <w:rPr>
          <w:rFonts w:ascii="Times New Roman" w:hAnsi="Times New Roman" w:cs="Times New Roman"/>
          <w:sz w:val="28"/>
          <w:szCs w:val="28"/>
        </w:rPr>
        <w:t>Железнодорожного</w:t>
      </w:r>
      <w:r w:rsidRPr="002A27C9">
        <w:rPr>
          <w:rFonts w:ascii="Times New Roman" w:hAnsi="Times New Roman" w:cs="Times New Roman"/>
          <w:sz w:val="28"/>
          <w:szCs w:val="28"/>
        </w:rPr>
        <w:t xml:space="preserve"> судебного района города Симферополь (</w:t>
      </w:r>
      <w:r w:rsidRPr="002A27C9" w:rsidR="00C6041D">
        <w:rPr>
          <w:rFonts w:ascii="Times New Roman" w:hAnsi="Times New Roman" w:cs="Times New Roman"/>
          <w:sz w:val="28"/>
          <w:szCs w:val="28"/>
        </w:rPr>
        <w:t>Железнодорожный</w:t>
      </w:r>
      <w:r w:rsidRPr="002A27C9">
        <w:rPr>
          <w:rFonts w:ascii="Times New Roman" w:hAnsi="Times New Roman" w:cs="Times New Roman"/>
          <w:sz w:val="28"/>
          <w:szCs w:val="28"/>
        </w:rPr>
        <w:t xml:space="preserve"> район городского округа Симферополя) Республики Крым (</w:t>
      </w:r>
      <w:r w:rsidR="004A0461">
        <w:rPr>
          <w:rFonts w:ascii="Times New Roman" w:eastAsia="Times New Roman" w:hAnsi="Times New Roman" w:cs="Times New Roman"/>
          <w:sz w:val="28"/>
          <w:szCs w:val="28"/>
        </w:rPr>
        <w:t>данные изъяты</w:t>
      </w:r>
      <w:r w:rsidRPr="002A27C9">
        <w:rPr>
          <w:rFonts w:ascii="Times New Roman" w:hAnsi="Times New Roman" w:cs="Times New Roman"/>
          <w:sz w:val="28"/>
          <w:szCs w:val="28"/>
        </w:rPr>
        <w:t>).</w:t>
      </w:r>
    </w:p>
    <w:p w:rsidR="004D0375" w:rsidRPr="002A27C9" w:rsidP="00AC43BE">
      <w:pPr>
        <w:spacing w:after="0" w:line="240" w:lineRule="auto"/>
        <w:ind w:left="-851" w:firstLine="567"/>
        <w:jc w:val="both"/>
        <w:rPr>
          <w:rFonts w:ascii="Times New Roman" w:eastAsia="Times New Roman" w:hAnsi="Times New Roman" w:cs="Times New Roman"/>
          <w:sz w:val="28"/>
          <w:szCs w:val="28"/>
        </w:rPr>
      </w:pPr>
      <w:r w:rsidRPr="002A27C9">
        <w:rPr>
          <w:rFonts w:ascii="Times New Roman" w:eastAsia="Times New Roman" w:hAnsi="Times New Roman" w:cs="Times New Roman"/>
          <w:sz w:val="28"/>
          <w:szCs w:val="28"/>
        </w:rPr>
        <w:t>Постановление может быть обжаловано в Железнодорожный районный суд города Симферополя Республики Крым через мирового судью судебного участка №6 Железнодорожного судебного района города Симферополь (Железнодорожный район городского округа Симферополь) Республики Крым</w:t>
      </w:r>
      <w:r w:rsidRPr="002A27C9" w:rsidR="005B09C3">
        <w:rPr>
          <w:rFonts w:ascii="Times New Roman" w:eastAsia="Times New Roman" w:hAnsi="Times New Roman" w:cs="Times New Roman"/>
          <w:sz w:val="28"/>
          <w:szCs w:val="28"/>
        </w:rPr>
        <w:t xml:space="preserve"> </w:t>
      </w:r>
      <w:r w:rsidRPr="002A27C9">
        <w:rPr>
          <w:rFonts w:ascii="Times New Roman" w:eastAsia="Times New Roman" w:hAnsi="Times New Roman" w:cs="Times New Roman"/>
          <w:sz w:val="28"/>
          <w:szCs w:val="28"/>
        </w:rPr>
        <w:t>в течение 10 суток со дня вручения или получения копии постановления.</w:t>
      </w:r>
    </w:p>
    <w:p w:rsidR="004D0375" w:rsidRPr="002A27C9" w:rsidP="00AC43BE">
      <w:pPr>
        <w:spacing w:after="0" w:line="240" w:lineRule="auto"/>
        <w:ind w:left="-851" w:firstLine="567"/>
        <w:jc w:val="both"/>
        <w:rPr>
          <w:rFonts w:ascii="Times New Roman" w:eastAsia="Times New Roman" w:hAnsi="Times New Roman" w:cs="Times New Roman"/>
          <w:sz w:val="28"/>
          <w:szCs w:val="28"/>
        </w:rPr>
      </w:pPr>
    </w:p>
    <w:p w:rsidR="002A27C9" w:rsidRPr="004A0461" w:rsidP="00AC43BE">
      <w:pPr>
        <w:spacing w:after="0" w:line="240" w:lineRule="auto"/>
        <w:ind w:left="-851" w:firstLine="567"/>
        <w:rPr>
          <w:rFonts w:ascii="Times New Roman" w:eastAsia="Times New Roman" w:hAnsi="Times New Roman" w:cs="Times New Roman"/>
          <w:sz w:val="28"/>
          <w:szCs w:val="28"/>
        </w:rPr>
      </w:pPr>
    </w:p>
    <w:p w:rsidR="002A27C9" w:rsidRPr="004A0461" w:rsidP="00AC43BE">
      <w:pPr>
        <w:spacing w:after="0" w:line="240" w:lineRule="auto"/>
        <w:ind w:left="-851" w:firstLine="567"/>
        <w:rPr>
          <w:rFonts w:ascii="Times New Roman" w:eastAsia="Times New Roman" w:hAnsi="Times New Roman" w:cs="Times New Roman"/>
          <w:sz w:val="28"/>
          <w:szCs w:val="28"/>
        </w:rPr>
      </w:pPr>
    </w:p>
    <w:p w:rsidR="004D0375" w:rsidRPr="002A27C9">
      <w:pPr>
        <w:spacing w:after="0" w:line="240" w:lineRule="auto"/>
        <w:ind w:left="-851"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данные изъяты</w:t>
      </w:r>
    </w:p>
    <w:p w:rsidR="004D0375" w:rsidRPr="002A27C9">
      <w:pPr>
        <w:spacing w:after="0" w:line="240" w:lineRule="auto"/>
        <w:ind w:left="-851" w:right="-1" w:firstLine="567"/>
        <w:jc w:val="center"/>
        <w:rPr>
          <w:rFonts w:ascii="Times New Roman" w:eastAsia="Times New Roman" w:hAnsi="Times New Roman" w:cs="Times New Roman"/>
          <w:sz w:val="28"/>
          <w:szCs w:val="28"/>
        </w:rPr>
      </w:pPr>
    </w:p>
    <w:sectPr w:rsidSect="002A27C9">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roid Sans Fallback">
    <w:charset w:val="01"/>
    <w:family w:val="auto"/>
    <w:pitch w:val="variable"/>
  </w:font>
  <w:font w:name="Source Han Sans CN Regular">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319138D"/>
    <w:multiLevelType w:val="hybridMultilevel"/>
    <w:tmpl w:val="CCEAA606"/>
    <w:lvl w:ilvl="0">
      <w:start w:val="1"/>
      <w:numFmt w:val="decimal"/>
      <w:lvlText w:val="%1."/>
      <w:lvlJc w:val="left"/>
      <w:pPr>
        <w:ind w:left="987" w:hanging="360"/>
      </w:pPr>
      <w:rPr>
        <w:rFonts w:ascii="Times New Roman" w:hAnsi="Times New Roman" w:cs="Times New Roman" w:hint="default"/>
        <w:color w:val="000000"/>
        <w:sz w:val="28"/>
      </w:rPr>
    </w:lvl>
    <w:lvl w:ilvl="1" w:tentative="1">
      <w:start w:val="1"/>
      <w:numFmt w:val="lowerLetter"/>
      <w:lvlText w:val="%2."/>
      <w:lvlJc w:val="left"/>
      <w:pPr>
        <w:ind w:left="1707" w:hanging="360"/>
      </w:pPr>
    </w:lvl>
    <w:lvl w:ilvl="2" w:tentative="1">
      <w:start w:val="1"/>
      <w:numFmt w:val="lowerRoman"/>
      <w:lvlText w:val="%3."/>
      <w:lvlJc w:val="right"/>
      <w:pPr>
        <w:ind w:left="2427" w:hanging="180"/>
      </w:pPr>
    </w:lvl>
    <w:lvl w:ilvl="3" w:tentative="1">
      <w:start w:val="1"/>
      <w:numFmt w:val="decimal"/>
      <w:lvlText w:val="%4."/>
      <w:lvlJc w:val="left"/>
      <w:pPr>
        <w:ind w:left="3147" w:hanging="360"/>
      </w:pPr>
    </w:lvl>
    <w:lvl w:ilvl="4" w:tentative="1">
      <w:start w:val="1"/>
      <w:numFmt w:val="lowerLetter"/>
      <w:lvlText w:val="%5."/>
      <w:lvlJc w:val="left"/>
      <w:pPr>
        <w:ind w:left="3867" w:hanging="360"/>
      </w:pPr>
    </w:lvl>
    <w:lvl w:ilvl="5" w:tentative="1">
      <w:start w:val="1"/>
      <w:numFmt w:val="lowerRoman"/>
      <w:lvlText w:val="%6."/>
      <w:lvlJc w:val="right"/>
      <w:pPr>
        <w:ind w:left="4587" w:hanging="180"/>
      </w:pPr>
    </w:lvl>
    <w:lvl w:ilvl="6" w:tentative="1">
      <w:start w:val="1"/>
      <w:numFmt w:val="decimal"/>
      <w:lvlText w:val="%7."/>
      <w:lvlJc w:val="left"/>
      <w:pPr>
        <w:ind w:left="5307" w:hanging="360"/>
      </w:pPr>
    </w:lvl>
    <w:lvl w:ilvl="7" w:tentative="1">
      <w:start w:val="1"/>
      <w:numFmt w:val="lowerLetter"/>
      <w:lvlText w:val="%8."/>
      <w:lvlJc w:val="left"/>
      <w:pPr>
        <w:ind w:left="6027" w:hanging="360"/>
      </w:pPr>
    </w:lvl>
    <w:lvl w:ilvl="8" w:tentative="1">
      <w:start w:val="1"/>
      <w:numFmt w:val="lowerRoman"/>
      <w:lvlText w:val="%9."/>
      <w:lvlJc w:val="right"/>
      <w:pPr>
        <w:ind w:left="6747" w:hanging="180"/>
      </w:pPr>
    </w:lvl>
  </w:abstractNum>
  <w:abstractNum w:abstractNumId="1">
    <w:nsid w:val="74C6133B"/>
    <w:multiLevelType w:val="multilevel"/>
    <w:tmpl w:val="EDDA8ABA"/>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375"/>
    <w:rsid w:val="00014198"/>
    <w:rsid w:val="00060B77"/>
    <w:rsid w:val="000915F2"/>
    <w:rsid w:val="000B23C2"/>
    <w:rsid w:val="000B577D"/>
    <w:rsid w:val="001314BE"/>
    <w:rsid w:val="001510BA"/>
    <w:rsid w:val="002556F3"/>
    <w:rsid w:val="00280F97"/>
    <w:rsid w:val="00282411"/>
    <w:rsid w:val="002A27C9"/>
    <w:rsid w:val="003A54AA"/>
    <w:rsid w:val="003F11BD"/>
    <w:rsid w:val="00435D14"/>
    <w:rsid w:val="004A0461"/>
    <w:rsid w:val="004C0D63"/>
    <w:rsid w:val="004C43F8"/>
    <w:rsid w:val="004D0375"/>
    <w:rsid w:val="00593BDC"/>
    <w:rsid w:val="005B09C3"/>
    <w:rsid w:val="005E10B4"/>
    <w:rsid w:val="00623FB0"/>
    <w:rsid w:val="00686C50"/>
    <w:rsid w:val="006A1B13"/>
    <w:rsid w:val="0071033E"/>
    <w:rsid w:val="00747F70"/>
    <w:rsid w:val="00775F57"/>
    <w:rsid w:val="00786F8C"/>
    <w:rsid w:val="007A4D8F"/>
    <w:rsid w:val="007E123A"/>
    <w:rsid w:val="007E1CD3"/>
    <w:rsid w:val="00821892"/>
    <w:rsid w:val="00836A9E"/>
    <w:rsid w:val="00841931"/>
    <w:rsid w:val="008522C2"/>
    <w:rsid w:val="00876959"/>
    <w:rsid w:val="008857F9"/>
    <w:rsid w:val="008E1B65"/>
    <w:rsid w:val="009434BB"/>
    <w:rsid w:val="009473A6"/>
    <w:rsid w:val="00996F8E"/>
    <w:rsid w:val="00A52359"/>
    <w:rsid w:val="00A57D61"/>
    <w:rsid w:val="00A733C2"/>
    <w:rsid w:val="00A83064"/>
    <w:rsid w:val="00AB2F3E"/>
    <w:rsid w:val="00AC43BE"/>
    <w:rsid w:val="00AC704E"/>
    <w:rsid w:val="00BC65A2"/>
    <w:rsid w:val="00C07093"/>
    <w:rsid w:val="00C16A37"/>
    <w:rsid w:val="00C6041D"/>
    <w:rsid w:val="00C648A5"/>
    <w:rsid w:val="00C96965"/>
    <w:rsid w:val="00CC1526"/>
    <w:rsid w:val="00D10AD4"/>
    <w:rsid w:val="00DD73B3"/>
    <w:rsid w:val="00E068E5"/>
    <w:rsid w:val="00E07849"/>
    <w:rsid w:val="00E1417B"/>
    <w:rsid w:val="00E60E2D"/>
    <w:rsid w:val="00E81176"/>
    <w:rsid w:val="00EB3D0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9696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96965"/>
    <w:rPr>
      <w:color w:val="0000FF"/>
      <w:u w:val="single"/>
    </w:rPr>
  </w:style>
  <w:style w:type="character" w:customStyle="1" w:styleId="cat-Dategrp-14rplc-39">
    <w:name w:val="cat-Date grp-14 rplc-39"/>
    <w:basedOn w:val="DefaultParagraphFont"/>
    <w:rsid w:val="00841931"/>
  </w:style>
  <w:style w:type="character" w:customStyle="1" w:styleId="cat-Dategrp-26rplc-40">
    <w:name w:val="cat-Date grp-26 rplc-40"/>
    <w:basedOn w:val="DefaultParagraphFont"/>
    <w:rsid w:val="00841931"/>
  </w:style>
  <w:style w:type="character" w:customStyle="1" w:styleId="cat-Dategrp-27rplc-41">
    <w:name w:val="cat-Date grp-27 rplc-41"/>
    <w:basedOn w:val="DefaultParagraphFont"/>
    <w:rsid w:val="00841931"/>
  </w:style>
  <w:style w:type="character" w:customStyle="1" w:styleId="cat-Dategrp-27rplc-42">
    <w:name w:val="cat-Date grp-27 rplc-42"/>
    <w:basedOn w:val="DefaultParagraphFont"/>
    <w:rsid w:val="00841931"/>
  </w:style>
  <w:style w:type="character" w:customStyle="1" w:styleId="cat-Dategrp-28rplc-43">
    <w:name w:val="cat-Date grp-28 rplc-43"/>
    <w:basedOn w:val="DefaultParagraphFont"/>
    <w:rsid w:val="00841931"/>
  </w:style>
  <w:style w:type="character" w:customStyle="1" w:styleId="cat-Dategrp-29rplc-44">
    <w:name w:val="cat-Date grp-29 rplc-44"/>
    <w:basedOn w:val="DefaultParagraphFont"/>
    <w:rsid w:val="00841931"/>
  </w:style>
  <w:style w:type="paragraph" w:customStyle="1" w:styleId="formattext">
    <w:name w:val="formattext"/>
    <w:basedOn w:val="Normal"/>
    <w:rsid w:val="00D10AD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qFormat/>
    <w:rsid w:val="00836A9E"/>
    <w:pPr>
      <w:suppressAutoHyphens/>
      <w:spacing w:line="259" w:lineRule="auto"/>
      <w:ind w:left="720"/>
      <w:contextualSpacing/>
    </w:pPr>
    <w:rPr>
      <w:rFonts w:ascii="Calibri" w:eastAsia="Calibri" w:hAnsi="Calibri" w:cs="Times New Roman"/>
      <w:color w:val="00000A"/>
      <w:lang w:eastAsia="en-US"/>
    </w:rPr>
  </w:style>
  <w:style w:type="character" w:customStyle="1" w:styleId="s11">
    <w:name w:val="s11"/>
    <w:rsid w:val="004C0D63"/>
    <w:rPr>
      <w:rFonts w:ascii="Times New Roman" w:hAnsi="Times New Roman" w:cs="Times New Roman" w:hint="default"/>
      <w:sz w:val="24"/>
      <w:szCs w:val="24"/>
    </w:rPr>
  </w:style>
  <w:style w:type="character" w:customStyle="1" w:styleId="3">
    <w:name w:val="Основной текст3"/>
    <w:rsid w:val="006A1B13"/>
    <w:rPr>
      <w:rFonts w:ascii="Times New Roman" w:hAnsi="Times New Roman" w:cs="Times New Roman"/>
      <w:color w:val="000000"/>
      <w:spacing w:val="0"/>
      <w:w w:val="100"/>
      <w:sz w:val="27"/>
      <w:szCs w:val="27"/>
      <w:u w:val="none"/>
      <w:lang w:val="ru-RU"/>
    </w:rPr>
  </w:style>
  <w:style w:type="paragraph" w:customStyle="1" w:styleId="1">
    <w:name w:val="Абзац списка1"/>
    <w:basedOn w:val="Normal"/>
    <w:rsid w:val="006A1B13"/>
    <w:pPr>
      <w:suppressAutoHyphens/>
      <w:spacing w:line="252" w:lineRule="auto"/>
      <w:ind w:left="720"/>
      <w:contextualSpacing/>
    </w:pPr>
    <w:rPr>
      <w:rFonts w:ascii="Calibri" w:eastAsia="Calibri" w:hAnsi="Calibri" w:cs="Calibri"/>
      <w:color w:val="00000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2334BAD7573D0DEEAC2FBFDD6ED77BC979318674A392BB36341AB868BFA50CB9D7941003DC3hElFI" TargetMode="External" /><Relationship Id="rId11" Type="http://schemas.openxmlformats.org/officeDocument/2006/relationships/hyperlink" Target="consultantplus://offline/ref=A2334BAD7573D0DEEAC2FBFDD6ED77BC979318674A392BB36341AB868BFA50CB9D7941003DC3hElEI" TargetMode="External" /><Relationship Id="rId12" Type="http://schemas.openxmlformats.org/officeDocument/2006/relationships/hyperlink" Target="consultantplus://offline/ref=A2334BAD7573D0DEEAC2FBFDD6ED77BC979318674A392BB36341AB868BFA50CB9D7941073FC4E9ADhCl6I" TargetMode="Externa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1E85E142FDAC2D38259CAAB4ACF26394F369457E490712961EA6B5D9F1181BB57CBBEACD5CDj1q2Q" TargetMode="External" /><Relationship Id="rId5" Type="http://schemas.openxmlformats.org/officeDocument/2006/relationships/hyperlink" Target="consultantplus://offline/ref=6E1AB03ED2BCB8BA1FFD1BF255ED9361AD3C9DBA5444A5AEA0B19B694AR040O" TargetMode="External" /><Relationship Id="rId6" Type="http://schemas.openxmlformats.org/officeDocument/2006/relationships/hyperlink" Target="consultantplus://offline/ref=3183C1E6AF74DCB8F1044B6BC63E3E6C5567372C0AF1E4964E111E3A171B5E2E7D368944A74B2F1108ECP" TargetMode="External" /><Relationship Id="rId7" Type="http://schemas.openxmlformats.org/officeDocument/2006/relationships/hyperlink" Target="consultantplus://offline/ref=3183C1E6AF74DCB8F1044B6BC63E3E6C5567372C0AF1E4964E111E3A171B5E2E7D368944A74B2E1708E1P" TargetMode="External" /><Relationship Id="rId8" Type="http://schemas.openxmlformats.org/officeDocument/2006/relationships/hyperlink" Target="consultantplus://offline/ref=0138A81E2A3378925988C7D364B1949CA3101D18D04DE4BD33C2050EC2t4rEQ" TargetMode="External" /><Relationship Id="rId9" Type="http://schemas.openxmlformats.org/officeDocument/2006/relationships/hyperlink" Target="consultantplus://offline/ref=526DC4336A78517C956BE396BFB72AD0BFBC72ED4EC51D622A022A7C7DBAC7AD4780545979597FF0F384D65971B9917C31F5F4C2406FC5CDC348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