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1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3361B1">
        <w:rPr>
          <w:rFonts w:ascii="Times New Roman" w:eastAsia="Times New Roman" w:hAnsi="Times New Roman" w:cs="Times New Roman"/>
          <w:sz w:val="24"/>
          <w:szCs w:val="24"/>
          <w:lang w:eastAsia="ru-RU"/>
        </w:rPr>
        <w:t>60-2/2018</w:t>
      </w:r>
    </w:p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3361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февраля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микрорайон 10, дом 4), </w:t>
      </w:r>
      <w:r w:rsidR="00250B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при секретаре судебного заседания Евдокименко Е.А.,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авонарушении, предусмотренном частью </w:t>
      </w:r>
      <w:r w:rsidR="003361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</w:t>
      </w:r>
      <w:r w:rsidR="003361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12.24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994B5E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Казакова Дмитрия Александровича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81F63"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81F63"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уроженца </w:t>
      </w:r>
      <w:r w:rsidRPr="00181F63"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181F63"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F70A5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гражданина Российской Федерации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70A5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и проживающего по адресу: </w:t>
      </w:r>
      <w:r w:rsidRPr="00181F63"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181F63"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70A5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инвалидности не имеющий,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иждивенцев не имеющего, являющегося студентом 3 курса </w:t>
      </w:r>
      <w:r w:rsidRPr="00181F63"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181F63" w:rsidR="00181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BE7C3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E7C35" w:rsidRPr="0000144E" w:rsidP="00D762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994B5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867ED2" w:rsidRPr="0033652B" w:rsidP="00867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протоколу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серии </w:t>
      </w:r>
      <w:r w:rsidRPr="00181F63" w:rsidR="00181F63">
        <w:rPr>
          <w:rFonts w:ascii="Times New Roman" w:hAnsi="Times New Roman" w:cs="Times New Roman"/>
          <w:sz w:val="24"/>
          <w:szCs w:val="24"/>
        </w:rPr>
        <w:t>&lt;</w:t>
      </w:r>
      <w:r w:rsidR="00181F63">
        <w:rPr>
          <w:rFonts w:ascii="Times New Roman" w:hAnsi="Times New Roman" w:cs="Times New Roman"/>
          <w:sz w:val="24"/>
          <w:szCs w:val="24"/>
        </w:rPr>
        <w:t>…</w:t>
      </w:r>
      <w:r w:rsidRPr="00181F63" w:rsidR="00181F63">
        <w:rPr>
          <w:rFonts w:ascii="Times New Roman" w:hAnsi="Times New Roman" w:cs="Times New Roman"/>
          <w:sz w:val="24"/>
          <w:szCs w:val="24"/>
        </w:rPr>
        <w:t xml:space="preserve">&gt; </w:t>
      </w:r>
      <w:r w:rsidRPr="00144CD0">
        <w:rPr>
          <w:rFonts w:ascii="Times New Roman" w:hAnsi="Times New Roman" w:cs="Times New Roman"/>
          <w:sz w:val="24"/>
          <w:szCs w:val="24"/>
        </w:rPr>
        <w:t xml:space="preserve">от 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&lt;дата2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ED163C">
        <w:rPr>
          <w:rFonts w:ascii="Times New Roman" w:hAnsi="Times New Roman" w:cs="Times New Roman"/>
          <w:color w:val="000000" w:themeColor="text1"/>
          <w:sz w:val="24"/>
          <w:szCs w:val="24"/>
        </w:rPr>
        <w:t>Казаков Д.А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ED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автодороги граница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Украиной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D163C">
        <w:rPr>
          <w:rFonts w:ascii="Times New Roman" w:hAnsi="Times New Roman" w:cs="Times New Roman"/>
          <w:color w:val="000000" w:themeColor="text1"/>
          <w:sz w:val="24"/>
          <w:szCs w:val="24"/>
        </w:rPr>
        <w:t>Джанкой-Феодосия-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Керчь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управляя 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автомобилем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модель, марка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енный номерной знак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принадлежавшим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Ф.И.О.1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>14.1 и п. 10.1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ПДД РФ 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>двигался со скоростью не обеспечивающей безопасности, не справился с управлением и совершил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наезд на пешехода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Ф.И.О.2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пересекающего проезжую часть дороги, в результате чего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Ф.И.О.2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 телесные повреждения, как следует из акта судебно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-медицинского исследования №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дата3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средний вред здоровью, т.е. своими действиями совершил правонарушение, предусмотренное частью 2 статьи 12.</w:t>
      </w:r>
      <w:r w:rsidR="003E4A55">
        <w:rPr>
          <w:rFonts w:ascii="Times New Roman" w:hAnsi="Times New Roman" w:cs="Times New Roman"/>
          <w:color w:val="000000" w:themeColor="text1"/>
          <w:sz w:val="24"/>
          <w:szCs w:val="24"/>
        </w:rPr>
        <w:t>24 Кодекса Р</w:t>
      </w:r>
      <w:r w:rsidR="00564D05">
        <w:rPr>
          <w:rFonts w:ascii="Times New Roman" w:hAnsi="Times New Roman" w:cs="Times New Roman"/>
          <w:color w:val="000000" w:themeColor="text1"/>
          <w:sz w:val="24"/>
          <w:szCs w:val="24"/>
        </w:rPr>
        <w:t>оссийской Федерации об административных правонарушениях.</w:t>
      </w:r>
    </w:p>
    <w:p w:rsidR="00867ED2" w:rsidP="00867ED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564D05">
        <w:rPr>
          <w:rFonts w:ascii="Times New Roman" w:hAnsi="Times New Roman" w:cs="Times New Roman"/>
          <w:sz w:val="24"/>
          <w:szCs w:val="24"/>
        </w:rPr>
        <w:t>Казаков Д.А.</w:t>
      </w:r>
      <w:r>
        <w:rPr>
          <w:rFonts w:ascii="Times New Roman" w:hAnsi="Times New Roman" w:cs="Times New Roman"/>
          <w:sz w:val="24"/>
          <w:szCs w:val="24"/>
        </w:rPr>
        <w:t xml:space="preserve"> вину признал</w:t>
      </w:r>
      <w:r w:rsidR="00564D05">
        <w:rPr>
          <w:rFonts w:ascii="Times New Roman" w:hAnsi="Times New Roman" w:cs="Times New Roman"/>
          <w:sz w:val="24"/>
          <w:szCs w:val="24"/>
        </w:rPr>
        <w:t>, в содеянном раскаялся</w:t>
      </w:r>
      <w:r w:rsidR="00B40AF2">
        <w:rPr>
          <w:rFonts w:ascii="Times New Roman" w:hAnsi="Times New Roman" w:cs="Times New Roman"/>
          <w:sz w:val="24"/>
          <w:szCs w:val="24"/>
        </w:rPr>
        <w:t xml:space="preserve">, </w:t>
      </w:r>
      <w:r w:rsidR="003E4A55">
        <w:rPr>
          <w:rFonts w:ascii="Times New Roman" w:hAnsi="Times New Roman" w:cs="Times New Roman"/>
          <w:sz w:val="24"/>
          <w:szCs w:val="24"/>
        </w:rPr>
        <w:t xml:space="preserve">также пояснил, </w:t>
      </w:r>
      <w:r w:rsidR="00B40AF2">
        <w:rPr>
          <w:rFonts w:ascii="Times New Roman" w:hAnsi="Times New Roman" w:cs="Times New Roman"/>
          <w:sz w:val="24"/>
          <w:szCs w:val="24"/>
        </w:rPr>
        <w:t>что пытался возместить ущерб потерпевшему, но договорится о сумме возмещения с потерпевшим не смог, потому что в настоящее время является студентом и его доход не велик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D05" w:rsidP="00B40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Потерпевший </w:t>
      </w:r>
      <w:r w:rsidRPr="00181F63" w:rsidR="00181F63">
        <w:rPr>
          <w:rFonts w:ascii="Times New Roman" w:hAnsi="Times New Roman" w:cs="Times New Roman"/>
          <w:sz w:val="24"/>
          <w:szCs w:val="24"/>
        </w:rPr>
        <w:t>&lt;</w:t>
      </w:r>
      <w:r w:rsidR="00181F63">
        <w:rPr>
          <w:rFonts w:ascii="Times New Roman" w:hAnsi="Times New Roman" w:cs="Times New Roman"/>
          <w:sz w:val="24"/>
          <w:szCs w:val="24"/>
        </w:rPr>
        <w:t>Ф.И.О.2</w:t>
      </w:r>
      <w:r w:rsidRPr="00181F63" w:rsidR="00181F6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извещен надлежащим образом, причины неявки не сообщил. В соответствии </w:t>
      </w:r>
      <w:r w:rsidR="003E4A55">
        <w:rPr>
          <w:rFonts w:ascii="Times New Roman" w:hAnsi="Times New Roman" w:cs="Times New Roman"/>
          <w:sz w:val="24"/>
          <w:szCs w:val="24"/>
        </w:rPr>
        <w:t>с частью 3 статьи 25.3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 об административных правонарушениях,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564D05" w:rsidRPr="00181F63" w:rsidP="00867ED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обстоятельствах мировой судья приходит к выводу о возможности рассмотрения дела в отсутствие потерпевшего </w:t>
      </w:r>
      <w:r w:rsidRPr="00181F63" w:rsidR="00181F63">
        <w:rPr>
          <w:rFonts w:ascii="Times New Roman" w:hAnsi="Times New Roman" w:cs="Times New Roman"/>
          <w:sz w:val="24"/>
          <w:szCs w:val="24"/>
        </w:rPr>
        <w:t>&lt;</w:t>
      </w:r>
      <w:r w:rsidR="00181F63">
        <w:rPr>
          <w:rFonts w:ascii="Times New Roman" w:hAnsi="Times New Roman" w:cs="Times New Roman"/>
          <w:sz w:val="24"/>
          <w:szCs w:val="24"/>
        </w:rPr>
        <w:t>Ф.И.О.2</w:t>
      </w:r>
      <w:r w:rsidRPr="00181F63" w:rsidR="00181F63">
        <w:rPr>
          <w:rFonts w:ascii="Times New Roman" w:hAnsi="Times New Roman" w:cs="Times New Roman"/>
          <w:sz w:val="24"/>
          <w:szCs w:val="24"/>
        </w:rPr>
        <w:t>&gt;</w:t>
      </w:r>
    </w:p>
    <w:p w:rsidR="00867ED2" w:rsidP="00867ED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 лица, в отношении которого ведется производство по делу об административном правонарушении, адвокат Павленко В.П., мировому судье пояснил, что Казаков Д.А. признает себя виновным в совершении административного правонарушения при указанных в протоколе об административном правонарушении обстоятельствах, просил строго не наказывать.</w:t>
      </w:r>
    </w:p>
    <w:p w:rsidR="00B40AF2" w:rsidRPr="00FB60FE" w:rsidP="00867ED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потерпевшего – адвокат </w:t>
      </w:r>
      <w:r>
        <w:rPr>
          <w:rFonts w:ascii="Times New Roman" w:hAnsi="Times New Roman" w:cs="Times New Roman"/>
          <w:sz w:val="24"/>
          <w:szCs w:val="24"/>
        </w:rPr>
        <w:t>Мончук</w:t>
      </w:r>
      <w:r>
        <w:rPr>
          <w:rFonts w:ascii="Times New Roman" w:hAnsi="Times New Roman" w:cs="Times New Roman"/>
          <w:sz w:val="24"/>
          <w:szCs w:val="24"/>
        </w:rPr>
        <w:t xml:space="preserve"> А.П</w:t>
      </w:r>
      <w:r w:rsidR="00694A83">
        <w:rPr>
          <w:rFonts w:ascii="Times New Roman" w:hAnsi="Times New Roman" w:cs="Times New Roman"/>
          <w:sz w:val="24"/>
          <w:szCs w:val="24"/>
        </w:rPr>
        <w:t xml:space="preserve">. в судебном заседании пояснил, что ущерб потерпевшему </w:t>
      </w:r>
      <w:r w:rsidRPr="00181F63" w:rsidR="00181F63">
        <w:rPr>
          <w:rFonts w:ascii="Times New Roman" w:hAnsi="Times New Roman" w:cs="Times New Roman"/>
          <w:sz w:val="24"/>
          <w:szCs w:val="24"/>
        </w:rPr>
        <w:t>&lt;</w:t>
      </w:r>
      <w:r w:rsidR="00181F63">
        <w:rPr>
          <w:rFonts w:ascii="Times New Roman" w:hAnsi="Times New Roman" w:cs="Times New Roman"/>
          <w:sz w:val="24"/>
          <w:szCs w:val="24"/>
        </w:rPr>
        <w:t>Ф.И.О.2</w:t>
      </w:r>
      <w:r w:rsidRPr="00181F63" w:rsidR="00181F63">
        <w:rPr>
          <w:rFonts w:ascii="Times New Roman" w:hAnsi="Times New Roman" w:cs="Times New Roman"/>
          <w:sz w:val="24"/>
          <w:szCs w:val="24"/>
        </w:rPr>
        <w:t>&gt;</w:t>
      </w:r>
      <w:r w:rsidR="00694A83">
        <w:rPr>
          <w:rFonts w:ascii="Times New Roman" w:hAnsi="Times New Roman" w:cs="Times New Roman"/>
          <w:sz w:val="24"/>
          <w:szCs w:val="24"/>
        </w:rPr>
        <w:t xml:space="preserve"> не возмещен, просил строго наказать Казакова Д.А.</w:t>
      </w:r>
    </w:p>
    <w:p w:rsidR="00867ED2" w:rsidP="00867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694A83">
        <w:rPr>
          <w:rFonts w:ascii="Times New Roman" w:eastAsia="Calibri" w:hAnsi="Times New Roman" w:cs="Times New Roman"/>
          <w:sz w:val="24"/>
          <w:szCs w:val="24"/>
        </w:rPr>
        <w:t xml:space="preserve">Казакова Д.А., Павленко В.П., </w:t>
      </w:r>
      <w:r w:rsidR="00694A83">
        <w:rPr>
          <w:rFonts w:ascii="Times New Roman" w:eastAsia="Calibri" w:hAnsi="Times New Roman" w:cs="Times New Roman"/>
          <w:sz w:val="24"/>
          <w:szCs w:val="24"/>
        </w:rPr>
        <w:t>Мончука</w:t>
      </w:r>
      <w:r w:rsidR="00694A83">
        <w:rPr>
          <w:rFonts w:ascii="Times New Roman" w:eastAsia="Calibri" w:hAnsi="Times New Roman" w:cs="Times New Roman"/>
          <w:sz w:val="24"/>
          <w:szCs w:val="24"/>
        </w:rPr>
        <w:t xml:space="preserve"> А.П.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исследовав материалы  дела,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eastAsia="Calibri" w:hAnsi="Times New Roman" w:cs="Times New Roman"/>
          <w:sz w:val="24"/>
          <w:szCs w:val="24"/>
        </w:rPr>
        <w:t>приходит к следующему.</w:t>
      </w:r>
    </w:p>
    <w:p w:rsidR="00694A83" w:rsidP="00694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14.1 ПДД РФ </w:t>
      </w:r>
      <w:r>
        <w:rPr>
          <w:rFonts w:ascii="Times New Roman" w:hAnsi="Times New Roman" w:cs="Times New Roman"/>
          <w:sz w:val="24"/>
          <w:szCs w:val="24"/>
        </w:rPr>
        <w:t xml:space="preserve">водитель транспортного средства, приближающегося к нерегулируемому пешеходному переходу, обязан уступить дорогу </w:t>
      </w:r>
      <w:r>
        <w:rPr>
          <w:rFonts w:ascii="Times New Roman" w:hAnsi="Times New Roman" w:cs="Times New Roman"/>
          <w:sz w:val="24"/>
          <w:szCs w:val="24"/>
        </w:rPr>
        <w:t>пешеходам, переходящим дорогу или вступившим на проезжую часть (трамвайные пути) для осуществления перехода</w:t>
      </w:r>
    </w:p>
    <w:p w:rsidR="00867ED2" w:rsidP="00694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10.1 ПДД РФ предусматривает, что </w:t>
      </w:r>
      <w:r>
        <w:rPr>
          <w:rFonts w:ascii="Times New Roman" w:hAnsi="Times New Roman" w:cs="Times New Roman"/>
          <w:sz w:val="24"/>
          <w:szCs w:val="24"/>
        </w:rPr>
        <w:t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694A83" w:rsidRPr="00694A83" w:rsidP="00694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2 статьи 12.24 Кодекса российской Федерации об административном правонарушении предусмотрена административная ответственность за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</w:t>
      </w:r>
    </w:p>
    <w:p w:rsidR="00867ED2" w:rsidP="00867E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следует, что 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Казаков Д.А.около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автодороги граница с 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>Украиной-Джанкой-Феодосия-Керчь</w:t>
      </w:r>
      <w:r w:rsidRPr="00144CD0"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управляя автомобилем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модель, марка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государственный номерной знак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принадлежавшим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Ф.И.О.1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в нарушение п. 14.1 и п. 10.1 ПДД РФ двигался со скоростью не обеспечивающей безопасности, не справился с управлением и совершил наезд на пешехода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Ф.И.О.2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пересекающего проезжую часть дороги, в результате чего 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Ф.И.О.2</w:t>
      </w:r>
      <w:r w:rsidRPr="00181F63" w:rsidR="00181F63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94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 телесные повреждения</w:t>
      </w:r>
      <w:r w:rsidRPr="0095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4A83" w:rsidP="00867E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заключению эксперта № 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дата3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обнаруженные у потерпевшего 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Ф.И.О.2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0E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телесные повреждения, расцениваются как повреждения, причинившие средний вред здоровью, образовались от действия тупого твердого предмета с ограниченной действующей поверхностью, не исключено при  транспортной травме, наезде легкового автомобиля на пешехода с последующим падением на грунт, не исключено образование повреждений 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0E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07E6" w:rsidP="00867E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следователя СО МО МВД России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81F63" w:rsidR="00181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в возбуждении уголовного дела в отношении Казакова Д.А. по ч. 1 ст. 264 УК РФ отказано в связи с отсутствием состава преступления, материалы проверки направлены в ОГИБДД МО МВД России «Красноперекопский» для возбуждения административного производства в отношении Казакова Д.А.</w:t>
      </w:r>
    </w:p>
    <w:p w:rsidR="00E7151C" w:rsidP="00867E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следует из постановления заместителя Красноперекопского межрайонного прокурора Иващенко Д.С. от 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дата5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жалоба 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Ф.И.О.2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его мнению, постановление следователя СО МО МВД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«Красноперекопский» об отказе в возбуждении уголовного дела по факту ДТП с участием водителя Казакова Д.А., оставлена без удовлетворения.</w:t>
      </w:r>
    </w:p>
    <w:p w:rsidR="000E07E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заключению эксперта № 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602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3E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проведенного на основании 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мирового судьи от 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дата7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обнаруженные у потерпевшего 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Ф.И.О.2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телесные повреждения, расцениваются как повреждения, причинившие средний вред здоровью, образовались от действия тупого твердого предмета с ограниченной действующей поверхностью, не исключено при  транспортной травме, наезде легкового автомобиля на пешехода с последующим падением на грунт, не исключено образование повреждений 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дата2</w:t>
      </w:r>
      <w:r w:rsidRPr="00921960"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Обнаруженные повреждения опасными для жизни в момент причинения не являются.</w:t>
      </w:r>
    </w:p>
    <w:p w:rsidR="003E4A55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Факт совершения </w:t>
      </w:r>
      <w:r w:rsidR="00E71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Казаковым Д.А.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указанного административного правонарушения подтверждается имеющимися в материалах дела следующими доказательствами: </w:t>
      </w:r>
    </w:p>
    <w:p w:rsidR="00867ED2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протокол</w:t>
      </w:r>
      <w:r w:rsidRPr="00E7151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об административном правонарушении (л.д.3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)</w:t>
      </w:r>
    </w:p>
    <w:p w:rsidR="003E4A55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рапорт (л.д.4)</w:t>
      </w:r>
    </w:p>
    <w:p w:rsidR="003E4A55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постановление об отказе в возбуждении уголовного дела (л.д.5)</w:t>
      </w:r>
    </w:p>
    <w:p w:rsidR="003E4A55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-протокол осмотра места ДТП (л.д.6-21)</w:t>
      </w:r>
    </w:p>
    <w:p w:rsidR="003E4A55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фототаблица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(л.д.22</w:t>
      </w:r>
      <w:r w:rsidR="00D6668F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-39)</w:t>
      </w:r>
    </w:p>
    <w:p w:rsidR="00D6668F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схема к протоколу</w:t>
      </w:r>
      <w:r w:rsidR="00BD1FA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осмотра места ДТП (л.д.40)</w:t>
      </w:r>
    </w:p>
    <w:p w:rsidR="00BD1FA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справка (л.д.41)</w:t>
      </w:r>
    </w:p>
    <w:p w:rsidR="00BD1FA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объяснение Казакова Д.А. (л.д.42-44)</w:t>
      </w:r>
    </w:p>
    <w:p w:rsidR="00BD1FA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копия акта медицинского освидетельствования (л.д.45)</w:t>
      </w:r>
    </w:p>
    <w:p w:rsidR="00BD1FA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копия водительского удостоверения (л.д.47)</w:t>
      </w:r>
    </w:p>
    <w:p w:rsidR="007A3FF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копия свидетельства о регистрации ТС (л.д.48)</w:t>
      </w:r>
    </w:p>
    <w:p w:rsidR="007A3FF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копия страхового полиса (л.д.49)</w:t>
      </w:r>
    </w:p>
    <w:p w:rsidR="007A3FF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- объяснение 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Глибко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К.Ю. (л.д.50-52)</w:t>
      </w:r>
    </w:p>
    <w:p w:rsidR="007A3FF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объяснение Зырянова Д.Д.(л.д. 54-56)</w:t>
      </w:r>
    </w:p>
    <w:p w:rsidR="007A3FF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объяснение Белоусовой Г.И. (л.д.57-58)</w:t>
      </w:r>
    </w:p>
    <w:p w:rsidR="007A3FF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- объяснение 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Булоусова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М.А. (л.д.6164)</w:t>
      </w:r>
    </w:p>
    <w:p w:rsidR="007A3FF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- заключение эксперта № </w:t>
      </w:r>
      <w:r w:rsidRPr="00921960" w:rsidR="0092196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&lt;</w:t>
      </w:r>
      <w:r w:rsidR="0092196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…</w:t>
      </w:r>
      <w:r w:rsidRPr="00921960" w:rsidR="0092196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от </w:t>
      </w:r>
      <w:r w:rsidRPr="00921960" w:rsidR="0092196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&lt;</w:t>
      </w:r>
      <w:r w:rsidR="0092196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дата3</w:t>
      </w:r>
      <w:r w:rsidRPr="00921960" w:rsidR="00921960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(л.д.66-68)</w:t>
      </w:r>
    </w:p>
    <w:p w:rsidR="007A3FF6" w:rsidP="000E07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- </w:t>
      </w:r>
      <w:r w:rsidR="001030DA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копия постановления заместителя Красноперекопского межрайонного прокурора об отказе в удовлетворении жалобы (л.д.116-117)</w:t>
      </w:r>
    </w:p>
    <w:p w:rsidR="003E4A55" w:rsidRPr="001030DA" w:rsidP="001030D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- заключение эксперта (л.д.144-146)</w:t>
      </w:r>
    </w:p>
    <w:p w:rsidR="00867ED2" w:rsidRPr="00E7151C" w:rsidP="00E71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</w:t>
      </w:r>
      <w:r w:rsidR="0092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51C">
        <w:rPr>
          <w:rFonts w:ascii="Times New Roman" w:hAnsi="Times New Roman" w:cs="Times New Roman"/>
          <w:color w:val="000000"/>
          <w:sz w:val="24"/>
          <w:szCs w:val="24"/>
        </w:rPr>
        <w:t>Казакова Д.А.</w:t>
      </w:r>
      <w:r w:rsidR="0092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</w:t>
      </w:r>
      <w:r w:rsidR="00E7151C">
        <w:rPr>
          <w:rFonts w:ascii="Times New Roman" w:eastAsia="Calibri" w:hAnsi="Times New Roman" w:cs="Times New Roman"/>
          <w:sz w:val="24"/>
          <w:szCs w:val="24"/>
        </w:rPr>
        <w:t>2 статьи 12.24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как  </w:t>
      </w:r>
      <w:r w:rsidR="00E7151C">
        <w:rPr>
          <w:rFonts w:ascii="Times New Roman" w:hAnsi="Times New Roman" w:cs="Times New Roman"/>
          <w:sz w:val="24"/>
          <w:szCs w:val="24"/>
        </w:rPr>
        <w:t>нарушение Правил дорожного движения, повлекшее причинение средней тяжести вреда здоровью потерпевшего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67ED2" w:rsidRPr="00144CD0" w:rsidP="00867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867ED2" w:rsidRPr="00144CD0" w:rsidP="00867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67ED2" w:rsidP="00867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в соответствии со статьёй 4.2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смягчающими ответственность </w:t>
      </w:r>
      <w:r w:rsidR="00E7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мировой судья признает </w:t>
      </w:r>
      <w:r w:rsidR="00E71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</w:p>
    <w:p w:rsidR="00867ED2" w:rsidRPr="00144CD0" w:rsidP="00867E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Кодекса Российской Федерации об административных правонарушениях, отягчающих ответственность </w:t>
      </w:r>
      <w:r w:rsidR="00E7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Казакова Д.А.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867ED2" w:rsidRPr="00E7151C" w:rsidP="00E71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</w:t>
      </w:r>
      <w:r w:rsidR="003361B1">
        <w:rPr>
          <w:rFonts w:ascii="Times New Roman" w:eastAsia="Calibri" w:hAnsi="Times New Roman" w:cs="Times New Roman"/>
          <w:sz w:val="24"/>
          <w:szCs w:val="24"/>
        </w:rPr>
        <w:t>2 ст. 12.24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1030DA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0DA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0DA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3361B1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Казакова Дмитрия Александровича</w:t>
      </w:r>
      <w:r w:rsidR="009219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3361B1">
        <w:rPr>
          <w:rFonts w:ascii="Times New Roman" w:eastAsia="Calibri" w:hAnsi="Times New Roman" w:cs="Times New Roman"/>
          <w:sz w:val="24"/>
          <w:szCs w:val="24"/>
        </w:rPr>
        <w:t>2 статьи 12.24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</w:t>
      </w:r>
      <w:r w:rsidR="003361B1">
        <w:rPr>
          <w:rFonts w:ascii="Times New Roman" w:eastAsia="Calibri" w:hAnsi="Times New Roman" w:cs="Times New Roman"/>
          <w:sz w:val="24"/>
          <w:szCs w:val="24"/>
        </w:rPr>
        <w:t>25000 (двадцать пять тысяч) рублей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Административный штраф в сумме </w:t>
      </w:r>
      <w:r w:rsidR="00E7151C">
        <w:rPr>
          <w:rFonts w:ascii="Times New Roman" w:eastAsia="Calibri" w:hAnsi="Times New Roman" w:cs="Times New Roman"/>
          <w:sz w:val="24"/>
          <w:szCs w:val="24"/>
        </w:rPr>
        <w:t xml:space="preserve">25000 (двадцать пять тысяч) </w:t>
      </w:r>
      <w:r w:rsidRPr="00D80A10">
        <w:rPr>
          <w:rFonts w:ascii="Times New Roman" w:eastAsia="Calibri" w:hAnsi="Times New Roman" w:cs="Times New Roman"/>
          <w:sz w:val="24"/>
          <w:szCs w:val="24"/>
        </w:rPr>
        <w:t>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3361B1">
        <w:rPr>
          <w:rFonts w:ascii="Times New Roman" w:eastAsia="Calibri" w:hAnsi="Times New Roman" w:cs="Times New Roman"/>
          <w:sz w:val="24"/>
          <w:szCs w:val="24"/>
        </w:rPr>
        <w:t>3649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92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921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219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18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E07E6"/>
    <w:rsid w:val="000E4629"/>
    <w:rsid w:val="001030DA"/>
    <w:rsid w:val="00135284"/>
    <w:rsid w:val="00144CD0"/>
    <w:rsid w:val="00181F63"/>
    <w:rsid w:val="001A3EF1"/>
    <w:rsid w:val="001E2DDB"/>
    <w:rsid w:val="001E677C"/>
    <w:rsid w:val="00200DA1"/>
    <w:rsid w:val="00237F38"/>
    <w:rsid w:val="00250B87"/>
    <w:rsid w:val="00284806"/>
    <w:rsid w:val="00292260"/>
    <w:rsid w:val="002B6A19"/>
    <w:rsid w:val="002E1580"/>
    <w:rsid w:val="003361B1"/>
    <w:rsid w:val="0033652B"/>
    <w:rsid w:val="00380755"/>
    <w:rsid w:val="003B38AC"/>
    <w:rsid w:val="003E4377"/>
    <w:rsid w:val="003E4A55"/>
    <w:rsid w:val="00481D49"/>
    <w:rsid w:val="00497DD5"/>
    <w:rsid w:val="004C4B18"/>
    <w:rsid w:val="004D0E6F"/>
    <w:rsid w:val="004E4C0A"/>
    <w:rsid w:val="004F4D5E"/>
    <w:rsid w:val="00511B38"/>
    <w:rsid w:val="00544CF5"/>
    <w:rsid w:val="00564D05"/>
    <w:rsid w:val="005658DA"/>
    <w:rsid w:val="00567F04"/>
    <w:rsid w:val="005C254F"/>
    <w:rsid w:val="005F3EE6"/>
    <w:rsid w:val="00602310"/>
    <w:rsid w:val="00604346"/>
    <w:rsid w:val="00694A83"/>
    <w:rsid w:val="006E0A1E"/>
    <w:rsid w:val="007617E6"/>
    <w:rsid w:val="00785D5D"/>
    <w:rsid w:val="007911A3"/>
    <w:rsid w:val="00797A37"/>
    <w:rsid w:val="007A3FF6"/>
    <w:rsid w:val="007B3DDD"/>
    <w:rsid w:val="007B668A"/>
    <w:rsid w:val="007E06F6"/>
    <w:rsid w:val="007F3D3E"/>
    <w:rsid w:val="00820C62"/>
    <w:rsid w:val="00867ED2"/>
    <w:rsid w:val="008B7904"/>
    <w:rsid w:val="008C12C0"/>
    <w:rsid w:val="008F42CA"/>
    <w:rsid w:val="00921960"/>
    <w:rsid w:val="00936D7A"/>
    <w:rsid w:val="0095180B"/>
    <w:rsid w:val="00952094"/>
    <w:rsid w:val="00994B5E"/>
    <w:rsid w:val="00A061F9"/>
    <w:rsid w:val="00A51FBD"/>
    <w:rsid w:val="00A961EE"/>
    <w:rsid w:val="00AE2EAE"/>
    <w:rsid w:val="00B30AE3"/>
    <w:rsid w:val="00B40AF2"/>
    <w:rsid w:val="00B82136"/>
    <w:rsid w:val="00BD1FA6"/>
    <w:rsid w:val="00BE7C35"/>
    <w:rsid w:val="00C42746"/>
    <w:rsid w:val="00C63E5D"/>
    <w:rsid w:val="00C8257D"/>
    <w:rsid w:val="00CE30C6"/>
    <w:rsid w:val="00D10AEC"/>
    <w:rsid w:val="00D65078"/>
    <w:rsid w:val="00D6668F"/>
    <w:rsid w:val="00D76232"/>
    <w:rsid w:val="00D77016"/>
    <w:rsid w:val="00D80A10"/>
    <w:rsid w:val="00E7151C"/>
    <w:rsid w:val="00E87806"/>
    <w:rsid w:val="00EC180C"/>
    <w:rsid w:val="00ED163C"/>
    <w:rsid w:val="00F36CE3"/>
    <w:rsid w:val="00F51D36"/>
    <w:rsid w:val="00F70A50"/>
    <w:rsid w:val="00F95210"/>
    <w:rsid w:val="00FB60FE"/>
    <w:rsid w:val="00FB73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