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42DA6" w:rsidRPr="0000144E" w:rsidP="00542D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Дело № 5-</w:t>
      </w:r>
      <w:r w:rsidR="003F18BE">
        <w:rPr>
          <w:rFonts w:ascii="Times New Roman" w:eastAsia="Times New Roman" w:hAnsi="Times New Roman" w:cs="Times New Roman"/>
          <w:sz w:val="24"/>
          <w:szCs w:val="24"/>
          <w:lang w:eastAsia="ru-RU"/>
        </w:rPr>
        <w:t>60-3/2019</w:t>
      </w:r>
    </w:p>
    <w:p w:rsidR="00542DA6" w:rsidP="00542D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42DA6" w:rsidRPr="0000144E" w:rsidP="00542D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A6" w:rsidRPr="0000144E" w:rsidP="00542D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21 января 2019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542DA6" w:rsidRPr="0000144E" w:rsidP="00542DA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Крым,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рекопск, микрорайон 10, дом 4),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рассмотрев дело об административном пр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авонарушении, предусмотренном частью </w:t>
      </w:r>
      <w:r w:rsidR="003F18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статьи 12.8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542DA6" w:rsidRPr="00A3096D" w:rsidP="00542DA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Маленовского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Юрия Евгеньевича</w:t>
      </w:r>
      <w:r w:rsidR="00ED0E2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ru-RU"/>
        </w:rPr>
        <w:t>&lt;…&gt;</w:t>
      </w:r>
    </w:p>
    <w:p w:rsidR="00ED0E26" w:rsidRPr="0000144E" w:rsidP="00542DA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2E1580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CF53ED" w:rsidRPr="00144CD0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1927" w:rsidP="0014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44CD0">
        <w:rPr>
          <w:rFonts w:ascii="Times New Roman" w:hAnsi="Times New Roman" w:cs="Times New Roman"/>
          <w:sz w:val="24"/>
          <w:szCs w:val="24"/>
        </w:rPr>
        <w:t>протоколу</w:t>
      </w:r>
      <w:r w:rsidRPr="00144CD0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серии </w:t>
      </w:r>
      <w:r w:rsidR="003F18BE">
        <w:rPr>
          <w:rFonts w:ascii="Times New Roman" w:hAnsi="Times New Roman" w:cs="Times New Roman"/>
          <w:sz w:val="24"/>
          <w:szCs w:val="24"/>
        </w:rPr>
        <w:t>23 АП 044482</w:t>
      </w:r>
      <w:r w:rsidRPr="00144CD0">
        <w:rPr>
          <w:rFonts w:ascii="Times New Roman" w:hAnsi="Times New Roman" w:cs="Times New Roman"/>
          <w:sz w:val="24"/>
          <w:szCs w:val="24"/>
        </w:rPr>
        <w:t xml:space="preserve"> от 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>10.12.2018</w:t>
      </w:r>
      <w:r w:rsidRPr="00144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>Маленовский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Ю.Е. 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>00-20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>10.12.2018</w:t>
      </w:r>
      <w:r w:rsidRPr="00144CD0" w:rsidR="00C50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г. Красноперекопск по 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>ул. Калинина, дом 4</w:t>
      </w:r>
      <w:r w:rsidRPr="00144CD0" w:rsidR="006165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 2.7 ПДД РФ, 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передал управление транспортным средством </w:t>
      </w:r>
      <w:r w:rsidRPr="00A3096D"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&lt;…&gt;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государственный регистрационный знак </w:t>
      </w:r>
      <w:r w:rsidRPr="00A3096D"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&lt;…&gt;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принадлежащим ему, гр. </w:t>
      </w:r>
      <w:r w:rsidRPr="00A3096D"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&lt;…&gt;</w:t>
      </w:r>
      <w:r w:rsidR="003F18BE">
        <w:rPr>
          <w:rFonts w:ascii="Times New Roman" w:hAnsi="Times New Roman" w:cs="Times New Roman"/>
          <w:color w:val="000000" w:themeColor="text1"/>
          <w:sz w:val="24"/>
          <w:szCs w:val="24"/>
        </w:rPr>
        <w:t>, находящемуся в состоянии алкогольного опьянения, в отношении которого составлен протокол по ч. 1 ст. 12.8 КоАП РФ.</w:t>
      </w:r>
    </w:p>
    <w:p w:rsidR="00ED0E26" w:rsidRPr="00ED0E26" w:rsidP="00ED0E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E26">
        <w:rPr>
          <w:rFonts w:ascii="Times New Roman" w:hAnsi="Times New Roman" w:cs="Times New Roman"/>
          <w:sz w:val="24"/>
          <w:szCs w:val="24"/>
        </w:rPr>
        <w:t xml:space="preserve">В судебное заседание лицо, в отношении которого ведется производство по делу, не явилось, </w:t>
      </w:r>
      <w:r>
        <w:rPr>
          <w:rFonts w:ascii="Times New Roman" w:hAnsi="Times New Roman" w:cs="Times New Roman"/>
          <w:sz w:val="24"/>
          <w:szCs w:val="24"/>
        </w:rPr>
        <w:t>извещен надлежащим образом</w:t>
      </w:r>
      <w:r w:rsidRPr="00ED0E26">
        <w:rPr>
          <w:rFonts w:ascii="Times New Roman" w:hAnsi="Times New Roman" w:cs="Times New Roman"/>
          <w:sz w:val="24"/>
          <w:szCs w:val="24"/>
        </w:rPr>
        <w:t>.</w:t>
      </w:r>
    </w:p>
    <w:p w:rsidR="00E55B9B" w:rsidRPr="00ED0E26" w:rsidP="003F18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D0E26">
        <w:rPr>
          <w:rFonts w:ascii="Times New Roman" w:hAnsi="Times New Roman" w:cs="Times New Roman"/>
          <w:sz w:val="24"/>
          <w:szCs w:val="24"/>
        </w:rPr>
        <w:tab/>
      </w:r>
      <w:r w:rsidRPr="00ED0E26">
        <w:rPr>
          <w:rFonts w:ascii="Times New Roman" w:hAnsi="Times New Roman" w:cs="Times New Roman"/>
          <w:sz w:val="24"/>
          <w:szCs w:val="24"/>
        </w:rPr>
        <w:t xml:space="preserve">В силу части 2 статьи 25.1 </w:t>
      </w:r>
      <w:r w:rsidRPr="00ED0E26">
        <w:rPr>
          <w:rFonts w:ascii="Times New Roman" w:eastAsia="Tahoma" w:hAnsi="Times New Roman" w:cs="Times New Roman"/>
          <w:sz w:val="24"/>
          <w:szCs w:val="24"/>
        </w:rPr>
        <w:t xml:space="preserve">Кодекса </w:t>
      </w:r>
      <w:r>
        <w:rPr>
          <w:rFonts w:ascii="Times New Roman" w:eastAsia="Tahoma" w:hAnsi="Times New Roman" w:cs="Times New Roman"/>
          <w:sz w:val="24"/>
          <w:szCs w:val="24"/>
        </w:rPr>
        <w:t xml:space="preserve">Российской Федерации </w:t>
      </w:r>
      <w:r w:rsidRPr="00ED0E26">
        <w:rPr>
          <w:rFonts w:ascii="Times New Roman" w:eastAsia="Tahoma" w:hAnsi="Times New Roman" w:cs="Times New Roman"/>
          <w:sz w:val="24"/>
          <w:szCs w:val="24"/>
        </w:rPr>
        <w:t xml:space="preserve">об административных правонарушениях, дело </w:t>
      </w:r>
      <w:r w:rsidRPr="00ED0E26">
        <w:rPr>
          <w:rFonts w:ascii="Times New Roman" w:eastAsia="Tahoma" w:hAnsi="Times New Roman" w:cs="Times New Roman"/>
          <w:sz w:val="24"/>
          <w:szCs w:val="24"/>
        </w:rPr>
        <w:t>об  административном</w:t>
      </w:r>
      <w:r w:rsidRPr="00ED0E26">
        <w:rPr>
          <w:rFonts w:ascii="Times New Roman" w:eastAsia="Tahoma" w:hAnsi="Times New Roman" w:cs="Times New Roman"/>
          <w:sz w:val="24"/>
          <w:szCs w:val="24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E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B9B" w:rsidP="00E55B9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3F18BE" w:rsidP="00E55B9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инспектор ДПС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Муждабаев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  <w:r w:rsidR="00B5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инспектор ДПС Макаренко С.Г. пояснили, что 10.12.2018 года был остановлен автомобиль под управлением </w:t>
      </w:r>
      <w:r w:rsidRPr="00A3096D"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&lt;…&gt;</w:t>
      </w:r>
      <w:r w:rsidR="00B5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находился с признаками алкогольного опьянения, в отношении которого был составлен протокол по ч. 1 ст. </w:t>
      </w:r>
      <w:r w:rsidR="007443B2">
        <w:rPr>
          <w:rFonts w:ascii="Times New Roman" w:eastAsia="Times New Roman" w:hAnsi="Times New Roman" w:cs="Times New Roman"/>
          <w:sz w:val="24"/>
          <w:szCs w:val="24"/>
          <w:lang w:eastAsia="ru-RU"/>
        </w:rPr>
        <w:t>12.8 КоАП РФ.</w:t>
      </w:r>
      <w:r w:rsidR="00B5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транспортным средством </w:t>
      </w:r>
      <w:r w:rsidRPr="00A3096D"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&lt;…&gt;</w:t>
      </w:r>
      <w:r w:rsidR="00B5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 владелец автомобиля </w:t>
      </w:r>
      <w:r w:rsidR="00B506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Маленовский</w:t>
      </w:r>
      <w:r w:rsidR="00B5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</w:t>
      </w:r>
    </w:p>
    <w:p w:rsidR="00144CD0" w:rsidP="00144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>
        <w:rPr>
          <w:rFonts w:ascii="Times New Roman" w:eastAsia="Calibri" w:hAnsi="Times New Roman" w:cs="Times New Roman"/>
          <w:sz w:val="24"/>
          <w:szCs w:val="24"/>
        </w:rPr>
        <w:t>Муждабаева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Ю.Е., Макаренко С.Г., 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сследовав материалы  дела, </w:t>
      </w:r>
      <w:r w:rsidR="00494F86">
        <w:rPr>
          <w:rFonts w:ascii="Times New Roman" w:eastAsia="Calibri" w:hAnsi="Times New Roman" w:cs="Times New Roman"/>
          <w:sz w:val="24"/>
          <w:szCs w:val="24"/>
        </w:rPr>
        <w:t xml:space="preserve">просмотрев видеозапись,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мировой судья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="007443B2">
        <w:rPr>
          <w:rFonts w:ascii="Times New Roman" w:eastAsia="Calibri" w:hAnsi="Times New Roman" w:cs="Times New Roman"/>
          <w:sz w:val="24"/>
          <w:szCs w:val="24"/>
        </w:rPr>
        <w:t xml:space="preserve">10.12.2018 (л.д.3), объяснение </w:t>
      </w:r>
      <w:r w:rsidR="007443B2">
        <w:rPr>
          <w:rFonts w:ascii="Times New Roman" w:eastAsia="Calibri" w:hAnsi="Times New Roman" w:cs="Times New Roman"/>
          <w:sz w:val="24"/>
          <w:szCs w:val="24"/>
        </w:rPr>
        <w:t>Маленовского</w:t>
      </w:r>
      <w:r w:rsidR="007443B2">
        <w:rPr>
          <w:rFonts w:ascii="Times New Roman" w:eastAsia="Calibri" w:hAnsi="Times New Roman" w:cs="Times New Roman"/>
          <w:sz w:val="24"/>
          <w:szCs w:val="24"/>
        </w:rPr>
        <w:t xml:space="preserve"> Ю.Е. (л.д.4), объяснение </w:t>
      </w:r>
      <w:r w:rsidRPr="00A3096D"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&lt;…&gt;</w:t>
      </w:r>
      <w:r w:rsidR="00A3096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43B2">
        <w:rPr>
          <w:rFonts w:ascii="Times New Roman" w:eastAsia="Calibri" w:hAnsi="Times New Roman" w:cs="Times New Roman"/>
          <w:sz w:val="24"/>
          <w:szCs w:val="24"/>
        </w:rPr>
        <w:t xml:space="preserve">(л.д.5), копия протокола об административном правонарушении в отношении </w:t>
      </w:r>
      <w:r w:rsidR="00A309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ru-RU"/>
        </w:rPr>
        <w:t>&lt;…&gt;</w:t>
      </w:r>
      <w:r w:rsidR="007443B2">
        <w:rPr>
          <w:rFonts w:ascii="Times New Roman" w:eastAsia="Calibri" w:hAnsi="Times New Roman" w:cs="Times New Roman"/>
          <w:sz w:val="24"/>
          <w:szCs w:val="24"/>
        </w:rPr>
        <w:t>. (л.д.6), копия акта освидетельствования на состояние опьянения (л.д.7) дополнение к протоколу об административном правонарушении (л.д.8), копия карточки операции с ВУ (л.д.9), диск с видеозаписью (л.д.10),копия договора купли-продажи автомобиля.</w:t>
      </w:r>
    </w:p>
    <w:p w:rsidR="00D41D77" w:rsidP="00144C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8A4">
        <w:rPr>
          <w:rFonts w:ascii="Times New Roman" w:hAnsi="Times New Roman" w:cs="Times New Roman"/>
          <w:color w:val="000000"/>
          <w:sz w:val="24"/>
          <w:szCs w:val="24"/>
        </w:rPr>
        <w:t xml:space="preserve">Не доверять представленным </w:t>
      </w:r>
      <w:r w:rsidRPr="004D58A4" w:rsidR="00FC3A11">
        <w:rPr>
          <w:rFonts w:ascii="Times New Roman" w:hAnsi="Times New Roman" w:cs="Times New Roman"/>
          <w:color w:val="000000"/>
          <w:sz w:val="24"/>
          <w:szCs w:val="24"/>
        </w:rPr>
        <w:t>доказательствам</w:t>
      </w:r>
      <w:r w:rsidR="00FC3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8A4" w:rsidR="00FC3A11">
        <w:rPr>
          <w:rFonts w:ascii="Times New Roman" w:hAnsi="Times New Roman" w:cs="Times New Roman"/>
          <w:color w:val="000000"/>
          <w:sz w:val="24"/>
          <w:szCs w:val="24"/>
        </w:rPr>
        <w:t>оснований</w:t>
      </w:r>
      <w:r w:rsidRPr="004D58A4">
        <w:rPr>
          <w:rFonts w:ascii="Times New Roman" w:hAnsi="Times New Roman" w:cs="Times New Roman"/>
          <w:color w:val="000000"/>
          <w:sz w:val="24"/>
          <w:szCs w:val="24"/>
        </w:rPr>
        <w:t xml:space="preserve"> не имеется.</w:t>
      </w:r>
    </w:p>
    <w:p w:rsidR="00FC3A11" w:rsidP="00FC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AE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00DA1" w:rsidR="00327AE3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Оснований для иной оценки представленных доказательств, с учетом обстоятельств, установленных по настоящему делу, мировой судья не находит и </w:t>
      </w:r>
      <w:r w:rsidRPr="00200DA1" w:rsidR="00327AE3">
        <w:rPr>
          <w:rFonts w:ascii="Times New Roman" w:hAnsi="Times New Roman" w:cs="Times New Roman"/>
          <w:color w:val="000000"/>
          <w:sz w:val="24"/>
          <w:szCs w:val="24"/>
        </w:rPr>
        <w:t>квалифицирует  действия</w:t>
      </w:r>
      <w:r w:rsidRPr="00200DA1" w:rsidR="00327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3B2">
        <w:rPr>
          <w:rFonts w:ascii="Times New Roman" w:hAnsi="Times New Roman" w:cs="Times New Roman"/>
          <w:color w:val="000000"/>
          <w:sz w:val="24"/>
          <w:szCs w:val="24"/>
        </w:rPr>
        <w:t>Маленовского</w:t>
      </w:r>
      <w:r w:rsidR="007443B2">
        <w:rPr>
          <w:rFonts w:ascii="Times New Roman" w:hAnsi="Times New Roman" w:cs="Times New Roman"/>
          <w:color w:val="000000"/>
          <w:sz w:val="24"/>
          <w:szCs w:val="24"/>
        </w:rPr>
        <w:t xml:space="preserve"> Ю.Е. </w:t>
      </w:r>
      <w:r w:rsidRPr="00144CD0" w:rsidR="00144CD0">
        <w:rPr>
          <w:rFonts w:ascii="Times New Roman" w:eastAsia="Calibri" w:hAnsi="Times New Roman" w:cs="Times New Roman"/>
          <w:sz w:val="24"/>
          <w:szCs w:val="24"/>
        </w:rPr>
        <w:t xml:space="preserve">по части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44CD0" w:rsidR="00144CD0">
        <w:rPr>
          <w:rFonts w:ascii="Times New Roman" w:eastAsia="Calibri" w:hAnsi="Times New Roman" w:cs="Times New Roman"/>
          <w:sz w:val="24"/>
          <w:szCs w:val="24"/>
        </w:rPr>
        <w:t xml:space="preserve"> статьи 12.8 Кодекса Российской Федерации об административных правонарушениях, как 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ередача управления транспортным средством лицу, наход</w:t>
      </w:r>
      <w:r>
        <w:rPr>
          <w:rFonts w:ascii="Times New Roman" w:hAnsi="Times New Roman" w:cs="Times New Roman"/>
          <w:sz w:val="24"/>
          <w:szCs w:val="24"/>
        </w:rPr>
        <w:t>ящемуся в состоянии опьянения.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Об</w:t>
      </w:r>
      <w:r w:rsidR="00173CDC">
        <w:rPr>
          <w:rFonts w:ascii="Times New Roman" w:eastAsia="Calibri" w:hAnsi="Times New Roman" w:cs="Times New Roman"/>
          <w:sz w:val="24"/>
          <w:szCs w:val="24"/>
        </w:rPr>
        <w:t>стоятельств, предусмотренных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24.5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При назначении административного наказания физическому лицу м</w:t>
      </w:r>
      <w:r w:rsidR="00173CDC">
        <w:rPr>
          <w:rFonts w:ascii="Times New Roman" w:eastAsia="Calibri" w:hAnsi="Times New Roman" w:cs="Times New Roman"/>
          <w:sz w:val="24"/>
          <w:szCs w:val="24"/>
        </w:rPr>
        <w:t>ировой судья в соответствии с частью 2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4CD0" w:rsidRPr="00590E89" w:rsidP="00144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>Обст</w:t>
      </w:r>
      <w:r w:rsidR="00646345">
        <w:rPr>
          <w:rFonts w:ascii="Times New Roman" w:eastAsia="Calibri" w:hAnsi="Times New Roman" w:cs="Times New Roman"/>
          <w:sz w:val="24"/>
          <w:szCs w:val="24"/>
        </w:rPr>
        <w:t>оятельств, в соответствии со статьей 4.2</w:t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</w:t>
      </w:r>
      <w:r w:rsidR="00646345">
        <w:rPr>
          <w:rFonts w:ascii="Times New Roman" w:eastAsia="Calibri" w:hAnsi="Times New Roman" w:cs="Times New Roman"/>
          <w:sz w:val="24"/>
          <w:szCs w:val="24"/>
        </w:rPr>
        <w:t>смягчающих</w:t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FC3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Маленовского</w:t>
      </w:r>
      <w:r w:rsidR="00FC3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</w:t>
      </w:r>
      <w:r w:rsidR="00E5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D0" w:rsidR="00646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</w:t>
      </w:r>
      <w:r w:rsidRPr="00144CD0" w:rsidR="00646345">
        <w:rPr>
          <w:rFonts w:ascii="Times New Roman" w:eastAsia="Calibri" w:hAnsi="Times New Roman" w:cs="Times New Roman"/>
          <w:sz w:val="24"/>
          <w:szCs w:val="24"/>
        </w:rPr>
        <w:t xml:space="preserve"> не установлено</w:t>
      </w:r>
      <w:r w:rsidRPr="00590E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  <w:t>Обст</w:t>
      </w:r>
      <w:r w:rsidR="00173CDC">
        <w:rPr>
          <w:rFonts w:ascii="Times New Roman" w:eastAsia="Calibri" w:hAnsi="Times New Roman" w:cs="Times New Roman"/>
          <w:sz w:val="24"/>
          <w:szCs w:val="24"/>
        </w:rPr>
        <w:t>оятельств, в соответствии со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4.3 </w:t>
      </w:r>
      <w:r w:rsidRPr="00144CD0" w:rsidR="00173CDC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FC3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Маленовского</w:t>
      </w:r>
      <w:r w:rsidR="00FC3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</w:t>
      </w:r>
      <w:r w:rsidR="00DA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Согласно части 1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3.1 </w:t>
      </w:r>
      <w:r w:rsidRPr="00144CD0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</w:t>
      </w:r>
      <w:r w:rsidR="00FC3A11">
        <w:rPr>
          <w:rFonts w:ascii="Times New Roman" w:eastAsia="Calibri" w:hAnsi="Times New Roman" w:cs="Times New Roman"/>
          <w:sz w:val="24"/>
          <w:szCs w:val="24"/>
        </w:rPr>
        <w:t>2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ст. 12.8, ст.ст.29.9, 29.10, 30.3 Кодекса об административных правонарушениях РФ, мировой судья</w:t>
      </w:r>
    </w:p>
    <w:p w:rsidR="00CF53ED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CF53ED" w:rsidRPr="00144CD0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27AE3" w:rsidRPr="00D80A10" w:rsidP="004C67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FC3A11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Маленовского</w:t>
      </w:r>
      <w:r w:rsidR="00FC3A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Юрия Евгеньевича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административного правонарушения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FC3A1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статьи 12.8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назначить ему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327AE3" w:rsidRPr="00D80A10" w:rsidP="00327A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FC3A11">
        <w:rPr>
          <w:rFonts w:ascii="Times New Roman" w:eastAsia="Calibri" w:hAnsi="Times New Roman" w:cs="Times New Roman"/>
          <w:sz w:val="24"/>
          <w:szCs w:val="24"/>
        </w:rPr>
        <w:t>000078, УИН 18810491182100004512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7AE3" w:rsidRPr="00D80A10" w:rsidP="00327A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327AE3" w:rsidRPr="00D80A10" w:rsidP="00327A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327AE3" w:rsidRPr="00D80A10" w:rsidP="00327A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27AE3" w:rsidRPr="00D80A10" w:rsidP="00327A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327AE3" w:rsidP="00327A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327AE3" w:rsidRPr="00D80A10" w:rsidP="00327A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RPr="00144CD0" w:rsidP="00FC3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О.</w:t>
      </w:r>
      <w:r w:rsidRPr="00144CD0" w:rsidR="003C2A2A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144CD0" w:rsidR="003C2A2A">
        <w:rPr>
          <w:rFonts w:ascii="Times New Roman" w:eastAsia="Calibri" w:hAnsi="Times New Roman" w:cs="Times New Roman"/>
          <w:sz w:val="24"/>
          <w:szCs w:val="24"/>
        </w:rPr>
        <w:t>Кардашина</w:t>
      </w:r>
    </w:p>
    <w:sectPr w:rsidSect="00E55B9B">
      <w:headerReference w:type="default" r:id="rId4"/>
      <w:pgSz w:w="11906" w:h="16838"/>
      <w:pgMar w:top="1134" w:right="992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7208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6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44E"/>
    <w:rsid w:val="00010A72"/>
    <w:rsid w:val="000236AD"/>
    <w:rsid w:val="00036366"/>
    <w:rsid w:val="00046FD6"/>
    <w:rsid w:val="00050280"/>
    <w:rsid w:val="00054FAE"/>
    <w:rsid w:val="0007672A"/>
    <w:rsid w:val="00082C3C"/>
    <w:rsid w:val="000834DE"/>
    <w:rsid w:val="000912C7"/>
    <w:rsid w:val="000A070C"/>
    <w:rsid w:val="000A7ED4"/>
    <w:rsid w:val="000B62DB"/>
    <w:rsid w:val="000B77D6"/>
    <w:rsid w:val="000C046A"/>
    <w:rsid w:val="001026D7"/>
    <w:rsid w:val="00124340"/>
    <w:rsid w:val="001367FA"/>
    <w:rsid w:val="00136EB0"/>
    <w:rsid w:val="00144CD0"/>
    <w:rsid w:val="00167E9A"/>
    <w:rsid w:val="00173CDC"/>
    <w:rsid w:val="00177E79"/>
    <w:rsid w:val="001C5F41"/>
    <w:rsid w:val="001E0657"/>
    <w:rsid w:val="001E677C"/>
    <w:rsid w:val="001F799F"/>
    <w:rsid w:val="00200DA1"/>
    <w:rsid w:val="00224EBF"/>
    <w:rsid w:val="0023119F"/>
    <w:rsid w:val="00232629"/>
    <w:rsid w:val="002A6059"/>
    <w:rsid w:val="002B0ACE"/>
    <w:rsid w:val="002B6A19"/>
    <w:rsid w:val="002D0CC6"/>
    <w:rsid w:val="002E1580"/>
    <w:rsid w:val="00313091"/>
    <w:rsid w:val="00317A7E"/>
    <w:rsid w:val="00317D79"/>
    <w:rsid w:val="00327AE3"/>
    <w:rsid w:val="0037639A"/>
    <w:rsid w:val="00377DCF"/>
    <w:rsid w:val="0038103D"/>
    <w:rsid w:val="00392314"/>
    <w:rsid w:val="003B38AC"/>
    <w:rsid w:val="003C2A2A"/>
    <w:rsid w:val="003C7E67"/>
    <w:rsid w:val="003D1731"/>
    <w:rsid w:val="003D2A08"/>
    <w:rsid w:val="003D7BD6"/>
    <w:rsid w:val="003E4377"/>
    <w:rsid w:val="003F18BE"/>
    <w:rsid w:val="004264A2"/>
    <w:rsid w:val="00434171"/>
    <w:rsid w:val="00451988"/>
    <w:rsid w:val="00456A35"/>
    <w:rsid w:val="00456B90"/>
    <w:rsid w:val="0046042E"/>
    <w:rsid w:val="00473569"/>
    <w:rsid w:val="00491927"/>
    <w:rsid w:val="00494F86"/>
    <w:rsid w:val="004A6F91"/>
    <w:rsid w:val="004C67A3"/>
    <w:rsid w:val="004D0993"/>
    <w:rsid w:val="004D0E6F"/>
    <w:rsid w:val="004D58A4"/>
    <w:rsid w:val="004F4D5E"/>
    <w:rsid w:val="00530610"/>
    <w:rsid w:val="0053639E"/>
    <w:rsid w:val="00542DA6"/>
    <w:rsid w:val="00544CF5"/>
    <w:rsid w:val="00550F2F"/>
    <w:rsid w:val="00567F04"/>
    <w:rsid w:val="005748CB"/>
    <w:rsid w:val="00583589"/>
    <w:rsid w:val="00590E89"/>
    <w:rsid w:val="005A7268"/>
    <w:rsid w:val="005C1E1C"/>
    <w:rsid w:val="005D0DFE"/>
    <w:rsid w:val="005F3EE6"/>
    <w:rsid w:val="006165CB"/>
    <w:rsid w:val="00617C55"/>
    <w:rsid w:val="00636FD9"/>
    <w:rsid w:val="00646345"/>
    <w:rsid w:val="00660F0C"/>
    <w:rsid w:val="00673851"/>
    <w:rsid w:val="00675569"/>
    <w:rsid w:val="006921BD"/>
    <w:rsid w:val="006D2F92"/>
    <w:rsid w:val="006D5529"/>
    <w:rsid w:val="007277C4"/>
    <w:rsid w:val="00730CE5"/>
    <w:rsid w:val="007443B2"/>
    <w:rsid w:val="007750B0"/>
    <w:rsid w:val="00785D5D"/>
    <w:rsid w:val="007911A3"/>
    <w:rsid w:val="00797A37"/>
    <w:rsid w:val="007A47D4"/>
    <w:rsid w:val="007A649B"/>
    <w:rsid w:val="007B668A"/>
    <w:rsid w:val="007C3882"/>
    <w:rsid w:val="007E06F6"/>
    <w:rsid w:val="007F3D3E"/>
    <w:rsid w:val="00833E82"/>
    <w:rsid w:val="00895388"/>
    <w:rsid w:val="0089722B"/>
    <w:rsid w:val="008B7904"/>
    <w:rsid w:val="008C3369"/>
    <w:rsid w:val="008D72E9"/>
    <w:rsid w:val="008F3733"/>
    <w:rsid w:val="008F3DDB"/>
    <w:rsid w:val="0091386D"/>
    <w:rsid w:val="00947C03"/>
    <w:rsid w:val="009A3C3B"/>
    <w:rsid w:val="009D7427"/>
    <w:rsid w:val="009E4AE2"/>
    <w:rsid w:val="00A079B0"/>
    <w:rsid w:val="00A119D8"/>
    <w:rsid w:val="00A3096D"/>
    <w:rsid w:val="00A705F3"/>
    <w:rsid w:val="00A825FC"/>
    <w:rsid w:val="00A961EE"/>
    <w:rsid w:val="00AA7E44"/>
    <w:rsid w:val="00AD49EA"/>
    <w:rsid w:val="00B05862"/>
    <w:rsid w:val="00B1051B"/>
    <w:rsid w:val="00B16C6A"/>
    <w:rsid w:val="00B339FB"/>
    <w:rsid w:val="00B5060D"/>
    <w:rsid w:val="00B52424"/>
    <w:rsid w:val="00B5650C"/>
    <w:rsid w:val="00B646C2"/>
    <w:rsid w:val="00B74E27"/>
    <w:rsid w:val="00BA0216"/>
    <w:rsid w:val="00BB4440"/>
    <w:rsid w:val="00BC3CE6"/>
    <w:rsid w:val="00BE1FCC"/>
    <w:rsid w:val="00BF7473"/>
    <w:rsid w:val="00C10A06"/>
    <w:rsid w:val="00C2094B"/>
    <w:rsid w:val="00C23A5E"/>
    <w:rsid w:val="00C50E6C"/>
    <w:rsid w:val="00C53E07"/>
    <w:rsid w:val="00C57086"/>
    <w:rsid w:val="00C66F63"/>
    <w:rsid w:val="00C7050E"/>
    <w:rsid w:val="00C76FF9"/>
    <w:rsid w:val="00C87D6B"/>
    <w:rsid w:val="00CB08E3"/>
    <w:rsid w:val="00CB4005"/>
    <w:rsid w:val="00CE0A50"/>
    <w:rsid w:val="00CE30C6"/>
    <w:rsid w:val="00CE7331"/>
    <w:rsid w:val="00CF53ED"/>
    <w:rsid w:val="00D22740"/>
    <w:rsid w:val="00D22DD1"/>
    <w:rsid w:val="00D41D77"/>
    <w:rsid w:val="00D560F0"/>
    <w:rsid w:val="00D66E0F"/>
    <w:rsid w:val="00D80A10"/>
    <w:rsid w:val="00D83295"/>
    <w:rsid w:val="00D86904"/>
    <w:rsid w:val="00D91AD8"/>
    <w:rsid w:val="00DA37DB"/>
    <w:rsid w:val="00DC1727"/>
    <w:rsid w:val="00DE0A78"/>
    <w:rsid w:val="00DF1B3A"/>
    <w:rsid w:val="00E112CA"/>
    <w:rsid w:val="00E55B9B"/>
    <w:rsid w:val="00E74FD4"/>
    <w:rsid w:val="00E83899"/>
    <w:rsid w:val="00E87806"/>
    <w:rsid w:val="00EB2B0E"/>
    <w:rsid w:val="00ED0E26"/>
    <w:rsid w:val="00EF48E5"/>
    <w:rsid w:val="00F01935"/>
    <w:rsid w:val="00F11E33"/>
    <w:rsid w:val="00F36CE3"/>
    <w:rsid w:val="00F44CBE"/>
    <w:rsid w:val="00F473E0"/>
    <w:rsid w:val="00F51D36"/>
    <w:rsid w:val="00F9093B"/>
    <w:rsid w:val="00F93D4A"/>
    <w:rsid w:val="00F95210"/>
    <w:rsid w:val="00F97594"/>
    <w:rsid w:val="00FB4243"/>
    <w:rsid w:val="00FB6A1F"/>
    <w:rsid w:val="00FC3A11"/>
    <w:rsid w:val="00FC5344"/>
    <w:rsid w:val="00FC6974"/>
    <w:rsid w:val="00FD6939"/>
    <w:rsid w:val="00FE49FC"/>
    <w:rsid w:val="00FE6827"/>
    <w:rsid w:val="00FF2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A3FF7A-1605-4076-A93E-E42D15B9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styleId="NoSpacing">
    <w:name w:val="No Spacing"/>
    <w:uiPriority w:val="1"/>
    <w:qFormat/>
    <w:rsid w:val="00494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