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144CD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58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60-6</w:t>
      </w:r>
      <w:r w:rsidR="007A6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317D79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584DD6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44CD0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6755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6755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2E1580" w:rsidRPr="00144CD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44CD0" w:rsidR="0016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144CD0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44CD0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44CD0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AD2A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 О.В.,</w:t>
      </w:r>
      <w:r w:rsidRPr="00144CD0" w:rsid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44CD0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4CD0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Pr="00144CD0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84D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4D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12.1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P="00144C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Солдатова Ильи Юрьевича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A079B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755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 работающего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37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имеющего на иждивении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несовершеннолетних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DA37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дата2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6755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Ф.И.О.2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дата3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зарегистрирован</w:t>
      </w:r>
      <w:r w:rsidR="004341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ного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7556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 проживающего 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адрес2</w:t>
      </w:r>
      <w:r w:rsidRPr="00AD2AFF" w:rsidR="00AD2A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91446" w:rsidRPr="00E91446" w:rsidP="00144C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446" w:rsidP="00E914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144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E91446" w:rsidP="00E914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446" w:rsidRPr="0033652B" w:rsidP="00E91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3652B"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…</w:t>
      </w:r>
      <w:r w:rsidRPr="00AD2AFF" w:rsidR="00AD2AFF">
        <w:rPr>
          <w:rFonts w:ascii="Times New Roman" w:hAnsi="Times New Roman" w:cs="Times New Roman"/>
          <w:sz w:val="24"/>
          <w:szCs w:val="24"/>
        </w:rPr>
        <w:t>&gt; &lt;</w:t>
      </w:r>
      <w:r w:rsidR="00AD2AFF">
        <w:rPr>
          <w:rFonts w:ascii="Times New Roman" w:hAnsi="Times New Roman" w:cs="Times New Roman"/>
          <w:sz w:val="24"/>
          <w:szCs w:val="24"/>
        </w:rPr>
        <w:t>номер1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>Солдатов И.Ю.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 граница с Украиной-Джанкой-Феодосия-Керчь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Основных положений ПДД РФ управлял транспортным средством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регистрационный знак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номер2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принадлежит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Ф.И.О.3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прож. 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адрес2</w:t>
      </w:r>
      <w:r w:rsidRPr="00AD2AFF" w:rsidR="00AD2AF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3652B">
        <w:rPr>
          <w:rFonts w:ascii="Times New Roman" w:hAnsi="Times New Roman" w:cs="Times New Roman"/>
          <w:color w:val="000000" w:themeColor="text1"/>
          <w:sz w:val="24"/>
          <w:szCs w:val="24"/>
        </w:rPr>
        <w:t>, не зарегистрированном в установленном порядке, повторно.</w:t>
      </w:r>
    </w:p>
    <w:p w:rsidR="00E91446" w:rsidP="00E914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33652B">
        <w:rPr>
          <w:rFonts w:ascii="Times New Roman" w:hAnsi="Times New Roman" w:cs="Times New Roman"/>
          <w:sz w:val="24"/>
          <w:szCs w:val="24"/>
        </w:rPr>
        <w:t>Солдатов И.Ю.</w:t>
      </w:r>
      <w:r>
        <w:rPr>
          <w:rFonts w:ascii="Times New Roman" w:hAnsi="Times New Roman" w:cs="Times New Roman"/>
          <w:sz w:val="24"/>
          <w:szCs w:val="24"/>
        </w:rPr>
        <w:t xml:space="preserve"> вину </w:t>
      </w:r>
      <w:r w:rsidR="0033652B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признал</w:t>
      </w:r>
      <w:r w:rsidR="0033652B">
        <w:rPr>
          <w:rFonts w:ascii="Times New Roman" w:hAnsi="Times New Roman" w:cs="Times New Roman"/>
          <w:sz w:val="24"/>
          <w:szCs w:val="24"/>
        </w:rPr>
        <w:t xml:space="preserve"> и пояснил, что управлял транспортным средством согласно доверенности</w:t>
      </w:r>
      <w:r w:rsidR="005D004B">
        <w:rPr>
          <w:rFonts w:ascii="Times New Roman" w:hAnsi="Times New Roman" w:cs="Times New Roman"/>
          <w:sz w:val="24"/>
          <w:szCs w:val="24"/>
        </w:rPr>
        <w:t>, что подтверждает правомерность управления им транспортным средством</w:t>
      </w:r>
      <w:r w:rsidR="00391907">
        <w:rPr>
          <w:rFonts w:ascii="Times New Roman" w:hAnsi="Times New Roman" w:cs="Times New Roman"/>
          <w:sz w:val="24"/>
          <w:szCs w:val="24"/>
        </w:rPr>
        <w:t xml:space="preserve"> без его государственной регистрации</w:t>
      </w:r>
      <w:r w:rsidR="005D004B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порядке, до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дата5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 w:rsidR="004D663E">
        <w:rPr>
          <w:rFonts w:ascii="Times New Roman" w:hAnsi="Times New Roman" w:cs="Times New Roman"/>
          <w:sz w:val="24"/>
          <w:szCs w:val="24"/>
        </w:rPr>
        <w:t>.</w:t>
      </w:r>
      <w:r w:rsidR="00635AF8">
        <w:rPr>
          <w:rFonts w:ascii="Times New Roman" w:hAnsi="Times New Roman" w:cs="Times New Roman"/>
          <w:sz w:val="24"/>
          <w:szCs w:val="24"/>
        </w:rPr>
        <w:t xml:space="preserve"> Также пояснил, что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дата6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 w:rsidR="00635AF8"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ч. 1 ст. 12.1 КоАП РФ, постановление не обжаловал.</w:t>
      </w:r>
    </w:p>
    <w:p w:rsidR="004D663E" w:rsidRPr="00FB60FE" w:rsidP="00E914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Ф.И.О.4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мировому судье пояснил, что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дата4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при  патрулировании</w:t>
      </w:r>
      <w:r w:rsidR="00A10153">
        <w:rPr>
          <w:rFonts w:ascii="Times New Roman" w:hAnsi="Times New Roman" w:cs="Times New Roman"/>
          <w:sz w:val="24"/>
          <w:szCs w:val="24"/>
        </w:rPr>
        <w:t xml:space="preserve"> ним был остановлен автомобиль </w:t>
      </w:r>
      <w:r w:rsidRPr="00AD2AFF" w:rsidR="00AD2AFF">
        <w:rPr>
          <w:rFonts w:ascii="Times New Roman" w:hAnsi="Times New Roman" w:cs="Times New Roman"/>
          <w:sz w:val="24"/>
          <w:szCs w:val="24"/>
        </w:rPr>
        <w:t>&lt;</w:t>
      </w:r>
      <w:r w:rsidR="00AD2AFF">
        <w:rPr>
          <w:rFonts w:ascii="Times New Roman" w:hAnsi="Times New Roman" w:cs="Times New Roman"/>
          <w:sz w:val="24"/>
          <w:szCs w:val="24"/>
        </w:rPr>
        <w:t>марка</w:t>
      </w:r>
      <w:r w:rsidRPr="00AD2AFF" w:rsidR="00AD2AFF">
        <w:rPr>
          <w:rFonts w:ascii="Times New Roman" w:hAnsi="Times New Roman" w:cs="Times New Roman"/>
          <w:sz w:val="24"/>
          <w:szCs w:val="24"/>
        </w:rPr>
        <w:t>&gt;</w:t>
      </w:r>
      <w:r w:rsidR="00A10153">
        <w:rPr>
          <w:rFonts w:ascii="Times New Roman" w:hAnsi="Times New Roman" w:cs="Times New Roman"/>
          <w:sz w:val="24"/>
          <w:szCs w:val="24"/>
        </w:rPr>
        <w:t xml:space="preserve"> под управлением Солдатова И.Ю. Транспортное средств</w:t>
      </w:r>
      <w:r w:rsidR="00635AF8">
        <w:rPr>
          <w:rFonts w:ascii="Times New Roman" w:hAnsi="Times New Roman" w:cs="Times New Roman"/>
          <w:sz w:val="24"/>
          <w:szCs w:val="24"/>
        </w:rPr>
        <w:t>о не было зарегистрировано в установленном</w:t>
      </w:r>
      <w:r w:rsidR="00A10153">
        <w:rPr>
          <w:rFonts w:ascii="Times New Roman" w:hAnsi="Times New Roman" w:cs="Times New Roman"/>
          <w:sz w:val="24"/>
          <w:szCs w:val="24"/>
        </w:rPr>
        <w:t xml:space="preserve"> пор</w:t>
      </w:r>
      <w:r w:rsidR="00635AF8">
        <w:rPr>
          <w:rFonts w:ascii="Times New Roman" w:hAnsi="Times New Roman" w:cs="Times New Roman"/>
          <w:sz w:val="24"/>
          <w:szCs w:val="24"/>
        </w:rPr>
        <w:t>ядке. В связи с тем, что в октябре 2017 года Солдатов И.Ю. был привлечен к административной ответственности по ч. 1 ст. 12.1 КоАП РФ, на него был составлен протокол по ч. 1.1. ст. 12.1 КоАП РФ</w:t>
      </w:r>
      <w:r w:rsidR="00AD2AFF">
        <w:rPr>
          <w:rFonts w:ascii="Times New Roman" w:hAnsi="Times New Roman" w:cs="Times New Roman"/>
          <w:sz w:val="24"/>
          <w:szCs w:val="24"/>
        </w:rPr>
        <w:t>, также пояснил</w:t>
      </w:r>
      <w:r w:rsidR="00391907">
        <w:rPr>
          <w:rFonts w:ascii="Times New Roman" w:hAnsi="Times New Roman" w:cs="Times New Roman"/>
          <w:sz w:val="24"/>
          <w:szCs w:val="24"/>
        </w:rPr>
        <w:t>, что Солдатов И.Ю. был вписан в страховой полис  обязательного страхования гражданской ответственности владельцев транспортных средств.</w:t>
      </w:r>
    </w:p>
    <w:p w:rsidR="00E91446" w:rsidP="00E914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952094">
        <w:rPr>
          <w:rFonts w:ascii="Times New Roman" w:eastAsia="Calibri" w:hAnsi="Times New Roman" w:cs="Times New Roman"/>
          <w:sz w:val="24"/>
          <w:szCs w:val="24"/>
        </w:rPr>
        <w:t xml:space="preserve">Солдатова И.Ю., </w:t>
      </w:r>
      <w:r w:rsidRPr="00AD2AFF" w:rsidR="00AD2AFF">
        <w:rPr>
          <w:rFonts w:ascii="Times New Roman" w:eastAsia="Calibri" w:hAnsi="Times New Roman" w:cs="Times New Roman"/>
          <w:sz w:val="24"/>
          <w:szCs w:val="24"/>
        </w:rPr>
        <w:t>&lt;</w:t>
      </w:r>
      <w:r w:rsidR="00AD2AFF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AD2AFF" w:rsidR="00AD2AF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="00952094">
        <w:rPr>
          <w:rFonts w:ascii="Times New Roman" w:eastAsia="Calibri" w:hAnsi="Times New Roman" w:cs="Times New Roman"/>
          <w:sz w:val="24"/>
          <w:szCs w:val="24"/>
        </w:rPr>
        <w:t>сследовав материалы  дела,</w:t>
      </w:r>
      <w:r w:rsidR="00AD2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="00952094">
        <w:rPr>
          <w:rFonts w:ascii="Times New Roman" w:eastAsia="Calibri" w:hAnsi="Times New Roman" w:cs="Times New Roman"/>
          <w:sz w:val="24"/>
          <w:szCs w:val="24"/>
        </w:rPr>
        <w:t>приходит к следующему.</w:t>
      </w:r>
    </w:p>
    <w:p w:rsidR="00952094" w:rsidRP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 Основных положений ПДД РФ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952094" w:rsidRP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повторное управление транспортным средством, не зарегистрированным в установленном порядке, предусмотрена административная ответственность по ч. 1.1 ст. 12.1 КоАП РФ.</w:t>
      </w:r>
    </w:p>
    <w:p w:rsidR="00952094" w:rsidRP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сторона административного правонарушения состоит в том, что виновный управляет транспортным средством, которое не зарегистрировано в установленном порядке, при этом, совершает данное правонарушение повторно.</w:t>
      </w:r>
    </w:p>
    <w:p w:rsid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 И.Ю.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управлял 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государственный регистрационный знак 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принадлежит 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Ф.И.О.3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E0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проживающей по адресу: 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адрес2</w:t>
      </w:r>
      <w:r w:rsidRPr="00AD2AFF" w:rsidR="00AD2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39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представленной Солдатовым И.Ю. доверенности, а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втомобиль зарегистрирован на тер</w:t>
      </w:r>
      <w:r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Республики Крым до 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дата7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907" w:rsidRP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Дата6</w:t>
      </w:r>
      <w:r w:rsidRP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Солдатов И.Ю. был привлечен к административной ответственности, предусмотренной ч. 1 ст. 12.1 КоАП РФ.</w:t>
      </w:r>
    </w:p>
    <w:p w:rsidR="00952094" w:rsidRPr="00952094" w:rsidP="00E05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Постановления Правительства Российской Федерации от 27 апреля 2015 г.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399 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5BC0" w:rsidR="00E0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27.04.2015 N 399 (ред. от 31.10.2015) "О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г. Севастополя"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установлено, что </w:t>
      </w:r>
      <w:r w:rsidR="00E05BC0">
        <w:rPr>
          <w:rFonts w:ascii="Times New Roman" w:hAnsi="Times New Roman" w:cs="Times New Roman"/>
          <w:sz w:val="24"/>
          <w:szCs w:val="24"/>
        </w:rPr>
        <w:t xml:space="preserve">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</w:t>
      </w:r>
      <w:r>
        <w:fldChar w:fldCharType="begin"/>
      </w:r>
      <w:r>
        <w:instrText xml:space="preserve"> HYPERLINK "consultantplus://offline/ref=DFB7D26B04A3A8C98748B61FD388E2A5B742E61129B445D0C34ECCAA13AD942A75F270354367EFF5E2L4L" </w:instrText>
      </w:r>
      <w:r>
        <w:fldChar w:fldCharType="separate"/>
      </w:r>
      <w:r w:rsidR="00E05BC0"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fldChar w:fldCharType="end"/>
      </w:r>
      <w:r w:rsidR="00E05BC0">
        <w:rPr>
          <w:rFonts w:ascii="Times New Roman" w:hAnsi="Times New Roman" w:cs="Times New Roman"/>
          <w:sz w:val="24"/>
          <w:szCs w:val="24"/>
        </w:rPr>
        <w:t xml:space="preserve">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 граждан Российской Федерации, которые на день вступления в силу указанного Федерального конституционного </w:t>
      </w:r>
      <w:r>
        <w:fldChar w:fldCharType="begin"/>
      </w:r>
      <w:r>
        <w:instrText xml:space="preserve"> HYPERLINK "consultantplus://offline/ref=DFB7D26B04A3A8C98748B61FD388E2A5B742E61129B445D0C34ECCAA13EALDL" </w:instrText>
      </w:r>
      <w:r>
        <w:fldChar w:fldCharType="separate"/>
      </w:r>
      <w:r w:rsidR="00E05BC0">
        <w:rPr>
          <w:rFonts w:ascii="Times New Roman" w:hAnsi="Times New Roman" w:cs="Times New Roman"/>
          <w:color w:val="0000FF"/>
          <w:sz w:val="24"/>
          <w:szCs w:val="24"/>
        </w:rPr>
        <w:t>закона</w:t>
      </w:r>
      <w:r>
        <w:fldChar w:fldCharType="end"/>
      </w:r>
      <w:r w:rsidR="00E05BC0">
        <w:rPr>
          <w:rFonts w:ascii="Times New Roman" w:hAnsi="Times New Roman" w:cs="Times New Roman"/>
          <w:sz w:val="24"/>
          <w:szCs w:val="24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952094" w:rsidRPr="00952094" w:rsidP="0095209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Вышеприведенное свидетельствуют о том, что автомобиль, которым управлял </w:t>
      </w:r>
      <w:r w:rsidR="00E0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 И.Ю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должен был быть зарегистрирован в установленном порядке до 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дата8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BC0" w:rsidP="00E05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Доводы Солдатова И.Ю.</w:t>
      </w:r>
      <w:r w:rsidRPr="00E0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что автомобиль должен быть зарегистрирован до 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дата8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E0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основаны на неправильном толковании закона, в связи с чем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могут быть приняты во внимание.</w:t>
      </w:r>
    </w:p>
    <w:p w:rsidR="00E05BC0" w:rsidRPr="00E05BC0" w:rsidP="00E914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 совершения Солдатовым И.Ю. указанного административного правонарушения подтверждается </w:t>
      </w:r>
      <w:r w:rsidR="00D53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имеющимися в материалах дела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следующими доказательствами: протоколом</w:t>
      </w:r>
      <w:r w:rsidR="00D53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админис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тративном правонарушении</w:t>
      </w:r>
      <w:r w:rsidR="00D53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(л.д.3), справке об административном правонарушении, согласно которой 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дата6</w:t>
      </w:r>
      <w:r w:rsidRPr="004369A1" w:rsidR="0043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D53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Солдатов И.Ю. был привлечен к административной ответственности по ч. 1 ст. 12.1 КоАП РФ, информацией ОГИБДД об административных правонарушениях (л.д.4).</w:t>
      </w:r>
    </w:p>
    <w:p w:rsidR="00D53704" w:rsidRPr="00144CD0" w:rsidP="004369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</w:t>
      </w:r>
      <w:r w:rsidR="00436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Солдатова И.Ю. </w:t>
      </w:r>
      <w:r w:rsidRPr="00144CD0">
        <w:rPr>
          <w:rFonts w:ascii="Times New Roman" w:eastAsia="Calibri" w:hAnsi="Times New Roman" w:cs="Times New Roman"/>
          <w:sz w:val="24"/>
          <w:szCs w:val="24"/>
        </w:rPr>
        <w:t>по части 1</w:t>
      </w:r>
      <w:r>
        <w:rPr>
          <w:rFonts w:ascii="Times New Roman" w:eastAsia="Calibri" w:hAnsi="Times New Roman" w:cs="Times New Roman"/>
          <w:sz w:val="24"/>
          <w:szCs w:val="24"/>
        </w:rPr>
        <w:t>.1 статьи 12.1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как  управление транспортным средством 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зарегистрированным в установленном порядке, совершенное повторно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1446" w:rsidRPr="00144CD0" w:rsidP="00E91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E91446" w:rsidRPr="00144CD0" w:rsidP="00E91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53704" w:rsidP="00E91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Солдатова И.Ю.,  мировой судья признает наличие несовершеннолетних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</w:p>
    <w:p w:rsidR="00E91446" w:rsidRPr="00144CD0" w:rsidP="00D537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D53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Солдатова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E91446" w:rsidRPr="00144CD0" w:rsidP="00E91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</w:t>
      </w:r>
      <w:r w:rsidR="00584DD6">
        <w:rPr>
          <w:rFonts w:ascii="Times New Roman" w:eastAsia="Calibri" w:hAnsi="Times New Roman" w:cs="Times New Roman"/>
          <w:sz w:val="24"/>
          <w:szCs w:val="24"/>
        </w:rPr>
        <w:t>.1 ст. 12.1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ст.ст.29.9, 29.10, 30.3 Кодекса об административных правонарушениях РФ, мировой судья</w:t>
      </w:r>
    </w:p>
    <w:p w:rsidR="00D53704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4369A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584DD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Солдатова Илью Юрьевича</w:t>
      </w:r>
      <w:r w:rsidR="004369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4"/>
          <w:szCs w:val="24"/>
        </w:rPr>
        <w:t>частью</w:t>
      </w:r>
      <w:r w:rsidR="00584DD6">
        <w:rPr>
          <w:rFonts w:ascii="Times New Roman" w:eastAsia="Calibri" w:hAnsi="Times New Roman" w:cs="Times New Roman"/>
          <w:sz w:val="24"/>
          <w:szCs w:val="24"/>
        </w:rPr>
        <w:t>1.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</w:t>
      </w:r>
      <w:r w:rsidR="00584DD6">
        <w:rPr>
          <w:rFonts w:ascii="Times New Roman" w:eastAsia="Calibri" w:hAnsi="Times New Roman" w:cs="Times New Roman"/>
          <w:sz w:val="24"/>
          <w:szCs w:val="24"/>
        </w:rPr>
        <w:t xml:space="preserve"> 12.1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и назначить ему наказание в виде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</w:t>
      </w:r>
      <w:r w:rsidR="00434171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="00584DD6">
        <w:rPr>
          <w:rFonts w:ascii="Times New Roman" w:eastAsia="Calibri" w:hAnsi="Times New Roman" w:cs="Times New Roman"/>
          <w:sz w:val="24"/>
          <w:szCs w:val="24"/>
        </w:rPr>
        <w:t>5000,00 рублей.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</w:t>
      </w:r>
      <w:r w:rsidR="00584DD6">
        <w:rPr>
          <w:rFonts w:ascii="Times New Roman" w:eastAsia="Calibri" w:hAnsi="Times New Roman" w:cs="Times New Roman"/>
          <w:sz w:val="24"/>
          <w:szCs w:val="24"/>
        </w:rPr>
        <w:t>5000,00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рублей следует уплатить по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 1 16 30020 01 6000 140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 w:rsidR="007C3882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584DD6">
        <w:rPr>
          <w:rFonts w:ascii="Times New Roman" w:eastAsia="Calibri" w:hAnsi="Times New Roman" w:cs="Times New Roman"/>
          <w:b/>
          <w:sz w:val="24"/>
          <w:szCs w:val="24"/>
        </w:rPr>
        <w:t>188100491172100003738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="00173CD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</w:t>
      </w:r>
      <w:r w:rsidR="00173CDC">
        <w:rPr>
          <w:rFonts w:ascii="Times New Roman" w:eastAsia="Calibri" w:hAnsi="Times New Roman" w:cs="Times New Roman"/>
          <w:sz w:val="24"/>
          <w:szCs w:val="24"/>
        </w:rPr>
        <w:t>Республики Крым О.В.Кардашиной</w:t>
      </w:r>
      <w:r w:rsidR="00436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173CD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584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О.В. Кардашина</w:t>
      </w:r>
    </w:p>
    <w:p w:rsidR="004369A1" w:rsidP="00584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AD2AF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AFB">
          <w:rPr>
            <w:noProof/>
          </w:rPr>
          <w:t>3</w:t>
        </w:r>
        <w:r w:rsidR="00A13AFB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F95210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0D0A5E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966E2"/>
    <w:rsid w:val="002A6059"/>
    <w:rsid w:val="002B0ACE"/>
    <w:rsid w:val="002B6A19"/>
    <w:rsid w:val="002E1580"/>
    <w:rsid w:val="00313091"/>
    <w:rsid w:val="00317A7E"/>
    <w:rsid w:val="00317D79"/>
    <w:rsid w:val="0033652B"/>
    <w:rsid w:val="0037639A"/>
    <w:rsid w:val="00377DCF"/>
    <w:rsid w:val="0038103D"/>
    <w:rsid w:val="00391907"/>
    <w:rsid w:val="003B38AC"/>
    <w:rsid w:val="003C2A2A"/>
    <w:rsid w:val="003C7E67"/>
    <w:rsid w:val="003D2A08"/>
    <w:rsid w:val="003D7BD6"/>
    <w:rsid w:val="003E4377"/>
    <w:rsid w:val="004264A2"/>
    <w:rsid w:val="00434171"/>
    <w:rsid w:val="004369A1"/>
    <w:rsid w:val="00451988"/>
    <w:rsid w:val="00456A35"/>
    <w:rsid w:val="00456B90"/>
    <w:rsid w:val="0046042E"/>
    <w:rsid w:val="00473569"/>
    <w:rsid w:val="00491927"/>
    <w:rsid w:val="00494F86"/>
    <w:rsid w:val="004A6F91"/>
    <w:rsid w:val="004C3220"/>
    <w:rsid w:val="004D0993"/>
    <w:rsid w:val="004D0E6F"/>
    <w:rsid w:val="004D663E"/>
    <w:rsid w:val="004F4D5E"/>
    <w:rsid w:val="00530610"/>
    <w:rsid w:val="0053639E"/>
    <w:rsid w:val="00544CF5"/>
    <w:rsid w:val="00550F2F"/>
    <w:rsid w:val="00567F04"/>
    <w:rsid w:val="005748CB"/>
    <w:rsid w:val="00583589"/>
    <w:rsid w:val="00584DD6"/>
    <w:rsid w:val="00590E89"/>
    <w:rsid w:val="005A7268"/>
    <w:rsid w:val="005C1E1C"/>
    <w:rsid w:val="005D004B"/>
    <w:rsid w:val="005D0DFE"/>
    <w:rsid w:val="005F3EE6"/>
    <w:rsid w:val="006165CB"/>
    <w:rsid w:val="00617C55"/>
    <w:rsid w:val="006246ED"/>
    <w:rsid w:val="00635AF8"/>
    <w:rsid w:val="00636FD9"/>
    <w:rsid w:val="00646345"/>
    <w:rsid w:val="00660F0C"/>
    <w:rsid w:val="00673851"/>
    <w:rsid w:val="00675569"/>
    <w:rsid w:val="006921BD"/>
    <w:rsid w:val="006D2F92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01F43"/>
    <w:rsid w:val="00833E82"/>
    <w:rsid w:val="00895388"/>
    <w:rsid w:val="0089722B"/>
    <w:rsid w:val="008B7904"/>
    <w:rsid w:val="008C3369"/>
    <w:rsid w:val="008D72E9"/>
    <w:rsid w:val="008F3733"/>
    <w:rsid w:val="008F3DDB"/>
    <w:rsid w:val="00947C03"/>
    <w:rsid w:val="00952094"/>
    <w:rsid w:val="00970590"/>
    <w:rsid w:val="009A3C3B"/>
    <w:rsid w:val="009D7427"/>
    <w:rsid w:val="009E4AE2"/>
    <w:rsid w:val="00A079B0"/>
    <w:rsid w:val="00A10153"/>
    <w:rsid w:val="00A119D8"/>
    <w:rsid w:val="00A13AFB"/>
    <w:rsid w:val="00A705F3"/>
    <w:rsid w:val="00A825FC"/>
    <w:rsid w:val="00A961EE"/>
    <w:rsid w:val="00AA7E44"/>
    <w:rsid w:val="00AD2AFF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A41CF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E0A50"/>
    <w:rsid w:val="00CE30C6"/>
    <w:rsid w:val="00CE7331"/>
    <w:rsid w:val="00D22740"/>
    <w:rsid w:val="00D22DD1"/>
    <w:rsid w:val="00D53704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05BC0"/>
    <w:rsid w:val="00E112CA"/>
    <w:rsid w:val="00E83899"/>
    <w:rsid w:val="00E91446"/>
    <w:rsid w:val="00EB2B0E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0FE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  <w:style w:type="character" w:customStyle="1" w:styleId="others1">
    <w:name w:val="others1"/>
    <w:basedOn w:val="DefaultParagraphFont"/>
    <w:rsid w:val="00952094"/>
  </w:style>
  <w:style w:type="character" w:customStyle="1" w:styleId="nomer2">
    <w:name w:val="nomer2"/>
    <w:basedOn w:val="DefaultParagraphFont"/>
    <w:rsid w:val="00952094"/>
  </w:style>
  <w:style w:type="character" w:customStyle="1" w:styleId="fio3">
    <w:name w:val="fio3"/>
    <w:basedOn w:val="DefaultParagraphFont"/>
    <w:rsid w:val="00952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