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C3232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32328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323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2328" w:rsidR="00FE52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2328" w:rsidR="001A6804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Pr="00C323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3232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2328" w:rsidR="00FE52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313FD" w:rsidRPr="00C3232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2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C323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3232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32328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32328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C3232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2328" w:rsidR="00FE52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3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232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32328" w:rsidR="00E50C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32328" w:rsidR="00FE522F">
        <w:rPr>
          <w:rFonts w:ascii="Times New Roman" w:eastAsia="Times New Roman" w:hAnsi="Times New Roman" w:cs="Times New Roman"/>
          <w:sz w:val="24"/>
          <w:szCs w:val="24"/>
          <w:lang w:eastAsia="ru-RU"/>
        </w:rPr>
        <w:t>029-94</w:t>
      </w:r>
    </w:p>
    <w:p w:rsidR="00FE522F" w:rsidRPr="00C3232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C3232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32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C3232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2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C32328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328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11 января </w:t>
      </w:r>
      <w:r w:rsidRPr="00C32328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2328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2328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2328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2328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2328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2328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2328"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A12A9D" w:rsidRPr="00C32328" w:rsidP="00A12A9D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2328">
        <w:rPr>
          <w:rFonts w:ascii="Times New Roman" w:eastAsia="Arial Unicode MS" w:hAnsi="Times New Roman" w:cs="Times New Roman"/>
          <w:sz w:val="24"/>
          <w:szCs w:val="24"/>
        </w:rPr>
        <w:t>Сеттарова</w:t>
      </w:r>
      <w:r w:rsidRPr="00C32328">
        <w:rPr>
          <w:rFonts w:ascii="Times New Roman" w:eastAsia="Arial Unicode MS" w:hAnsi="Times New Roman" w:cs="Times New Roman"/>
          <w:sz w:val="24"/>
          <w:szCs w:val="24"/>
        </w:rPr>
        <w:t xml:space="preserve"> Арсена </w:t>
      </w:r>
      <w:r w:rsidRPr="00C32328">
        <w:rPr>
          <w:rFonts w:ascii="Times New Roman" w:eastAsia="Arial Unicode MS" w:hAnsi="Times New Roman" w:cs="Times New Roman"/>
          <w:sz w:val="24"/>
          <w:szCs w:val="24"/>
        </w:rPr>
        <w:t>Абдурахмановича</w:t>
      </w:r>
      <w:r w:rsidRPr="00C32328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32328" w:rsidR="00C3232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32328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B213CB" w:rsidRPr="00C3232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232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232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232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328">
        <w:rPr>
          <w:rFonts w:ascii="Times New Roman" w:eastAsia="Calibri" w:hAnsi="Times New Roman" w:cs="Times New Roman"/>
          <w:sz w:val="24"/>
          <w:szCs w:val="24"/>
        </w:rPr>
        <w:t>Се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 xml:space="preserve">ттаров А.А.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2328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2328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232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2328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</w:t>
      </w:r>
      <w:r w:rsidRPr="00C32328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60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Красноперекопского судебного рай</w:t>
      </w:r>
      <w:r w:rsidRPr="00C32328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она Республики Крым по делу </w:t>
      </w:r>
      <w:r w:rsidRPr="00C32328" w:rsidR="00C3232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32328" w:rsidR="00C323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2328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2328" w:rsidR="0078196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32328" w:rsidR="0078196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23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C32328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2328" w:rsidR="0078196D">
        <w:rPr>
          <w:rFonts w:ascii="Times New Roman" w:eastAsia="Arial Unicode MS" w:hAnsi="Times New Roman" w:cs="Times New Roman"/>
          <w:sz w:val="24"/>
          <w:szCs w:val="24"/>
          <w:lang w:eastAsia="ru-RU"/>
        </w:rPr>
        <w:t>0.</w:t>
      </w:r>
      <w:r w:rsidRPr="00C3232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C32328" w:rsidR="0078196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 xml:space="preserve">Сеттаров А.А.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2328" w:rsidR="00A12A9D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32328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2328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17.8</w:t>
      </w:r>
      <w:r w:rsidRPr="00C32328"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32328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2328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2328" w:rsidR="00A12A9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2328"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23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232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2328" w:rsidR="00A12A9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232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C32328"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232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C32328"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232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Pr="00C32328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жительства 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 xml:space="preserve">Сеттаров А.А.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C32328"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0157AC" w:rsidRPr="00C32328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23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 xml:space="preserve">Сеттарову А.А. </w:t>
      </w:r>
      <w:r w:rsidRPr="00C323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 xml:space="preserve">Сеттаров А.А. </w:t>
      </w:r>
      <w:r w:rsidRPr="00C323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C323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Pr="00C32328" w:rsidR="00781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из-за отсутствия денег не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Pr="00C32328" w:rsidR="0078196D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штраф.</w:t>
      </w:r>
    </w:p>
    <w:p w:rsidR="00B213CB" w:rsidRPr="00C32328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2328">
        <w:rPr>
          <w:rFonts w:ascii="Times New Roman" w:eastAsia="Arial Unicode MS" w:hAnsi="Times New Roman" w:cs="Times New Roman"/>
          <w:sz w:val="24"/>
          <w:szCs w:val="24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232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 xml:space="preserve">Сеттарова А.А.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2328" w:rsidR="00C3232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32328" w:rsidR="00C323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2328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2328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2328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C32328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2328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2328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2328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 xml:space="preserve">Сеттарова А.А.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назначении администр</w:t>
      </w:r>
      <w:r w:rsidRPr="00C32328" w:rsidR="006128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ативного наказания по делу </w:t>
      </w:r>
      <w:r w:rsidRPr="00C32328" w:rsidR="00C3232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32328" w:rsidR="00C323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32328" w:rsidR="007819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14.09</w:t>
      </w:r>
      <w:r w:rsidRPr="00C32328" w:rsidR="0078196D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C32328" w:rsidR="00A12A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C32328" w:rsidR="0078196D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C32328" w:rsidR="00A12A9D">
        <w:rPr>
          <w:rFonts w:ascii="Times New Roman" w:eastAsia="Arial Unicode MS" w:hAnsi="Times New Roman" w:cs="Times New Roman"/>
          <w:sz w:val="24"/>
          <w:szCs w:val="24"/>
          <w:lang w:eastAsia="ru-RU"/>
        </w:rPr>
        <w:t>.2</w:t>
      </w:r>
      <w:r w:rsidRPr="00C32328" w:rsidR="0078196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32328" w:rsidR="00A12A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направленной на принудительное исполнение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06.12.2023 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(л.д.2); копией постановления о возбуждении испо</w:t>
      </w:r>
      <w:r w:rsidRPr="00C32328"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лнительного производства от 1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2328" w:rsidR="00A12A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2328" w:rsidR="00FE522F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C32328"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C32328" w:rsidR="000157AC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 </w:t>
      </w:r>
      <w:r w:rsidRPr="00C32328"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бъяснениями 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 xml:space="preserve">Сеттарова А.А. </w:t>
      </w:r>
      <w:r w:rsidRPr="00C32328"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(л.д.4,5).</w:t>
      </w:r>
      <w:r w:rsidRPr="00C323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C3232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28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 xml:space="preserve">Сеттарову А.А. </w:t>
      </w:r>
      <w:r w:rsidRPr="00C32328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>го</w:t>
      </w:r>
      <w:r w:rsidRPr="00C32328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232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232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28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 xml:space="preserve">Сеттарова А.А. </w:t>
      </w:r>
      <w:r w:rsidRPr="00C32328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2328" w:rsidR="006C6C70">
        <w:rPr>
          <w:rFonts w:ascii="Times New Roman" w:eastAsia="Calibri" w:hAnsi="Times New Roman" w:cs="Times New Roman"/>
          <w:sz w:val="24"/>
          <w:szCs w:val="24"/>
        </w:rPr>
        <w:t xml:space="preserve">, мировой судья квалифицирует </w:t>
      </w:r>
      <w:r w:rsidRPr="00C32328" w:rsidR="006128CE">
        <w:rPr>
          <w:rFonts w:ascii="Times New Roman" w:eastAsia="Calibri" w:hAnsi="Times New Roman" w:cs="Times New Roman"/>
          <w:sz w:val="24"/>
          <w:szCs w:val="24"/>
        </w:rPr>
        <w:t>е</w:t>
      </w:r>
      <w:r w:rsidRPr="00C32328" w:rsidR="006C6C70">
        <w:rPr>
          <w:rFonts w:ascii="Times New Roman" w:eastAsia="Calibri" w:hAnsi="Times New Roman" w:cs="Times New Roman"/>
          <w:sz w:val="24"/>
          <w:szCs w:val="24"/>
        </w:rPr>
        <w:t>е</w:t>
      </w:r>
      <w:r w:rsidRPr="00C32328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232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23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2328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2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C3232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28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2328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232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28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C32328" w:rsidR="0078196D">
        <w:rPr>
          <w:rFonts w:ascii="Times New Roman" w:eastAsia="Calibri" w:hAnsi="Times New Roman" w:cs="Times New Roman"/>
          <w:sz w:val="24"/>
          <w:szCs w:val="24"/>
        </w:rPr>
        <w:t>ом</w:t>
      </w:r>
      <w:r w:rsidRPr="00C32328">
        <w:rPr>
          <w:rFonts w:ascii="Times New Roman" w:eastAsia="Calibri" w:hAnsi="Times New Roman" w:cs="Times New Roman"/>
          <w:sz w:val="24"/>
          <w:szCs w:val="24"/>
        </w:rPr>
        <w:t>, отягчающи</w:t>
      </w:r>
      <w:r w:rsidRPr="00C32328" w:rsidR="0078196D">
        <w:rPr>
          <w:rFonts w:ascii="Times New Roman" w:eastAsia="Calibri" w:hAnsi="Times New Roman" w:cs="Times New Roman"/>
          <w:sz w:val="24"/>
          <w:szCs w:val="24"/>
        </w:rPr>
        <w:t>м</w:t>
      </w:r>
      <w:r w:rsidRPr="00C32328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C32328"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2328" w:rsidR="0078196D">
        <w:rPr>
          <w:rFonts w:ascii="Times New Roman" w:eastAsia="Calibri" w:hAnsi="Times New Roman" w:cs="Times New Roman"/>
          <w:sz w:val="24"/>
          <w:szCs w:val="24"/>
        </w:rPr>
        <w:t xml:space="preserve">признается повторное совершение однородного административного правонарушения. </w:t>
      </w:r>
    </w:p>
    <w:p w:rsidR="00B213CB" w:rsidRPr="00C3232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28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Pr="00C32328" w:rsidR="00A12A9D">
        <w:rPr>
          <w:rFonts w:ascii="Times New Roman" w:eastAsia="Calibri" w:hAnsi="Times New Roman" w:cs="Times New Roman"/>
          <w:sz w:val="24"/>
          <w:szCs w:val="24"/>
        </w:rPr>
        <w:t>го</w:t>
      </w:r>
      <w:r w:rsidRPr="00C32328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Pr="00C32328" w:rsidR="0078196D">
        <w:rPr>
          <w:rFonts w:ascii="Times New Roman" w:eastAsia="Calibri" w:hAnsi="Times New Roman" w:cs="Times New Roman"/>
          <w:sz w:val="24"/>
          <w:szCs w:val="24"/>
        </w:rPr>
        <w:t>а</w:t>
      </w:r>
      <w:r w:rsidRPr="00C32328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C32328"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2328">
        <w:rPr>
          <w:rFonts w:ascii="Times New Roman" w:eastAsia="Calibri" w:hAnsi="Times New Roman" w:cs="Times New Roman"/>
          <w:sz w:val="24"/>
          <w:szCs w:val="24"/>
        </w:rPr>
        <w:t>е</w:t>
      </w:r>
      <w:r w:rsidRPr="00C32328" w:rsidR="0078196D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 w:rsidRPr="00C32328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B213CB" w:rsidRPr="00C32328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28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232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28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32328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32328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C32328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232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32328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6128CE" w:rsidRPr="00C32328" w:rsidP="00612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2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Сеттарова Арсена Абдурахмановича </w:t>
      </w:r>
      <w:r w:rsidRPr="00C32328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C32328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</w:t>
      </w:r>
      <w:r w:rsidRPr="00C32328" w:rsidR="005B53D6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Pr="00C32328" w:rsidR="00FE522F">
        <w:rPr>
          <w:rFonts w:ascii="Times New Roman" w:eastAsia="Calibri" w:hAnsi="Times New Roman" w:cs="Times New Roman"/>
          <w:sz w:val="24"/>
          <w:szCs w:val="24"/>
        </w:rPr>
        <w:t>2</w:t>
      </w:r>
      <w:r w:rsidRPr="00C32328" w:rsidR="005B53D6">
        <w:rPr>
          <w:rFonts w:ascii="Times New Roman" w:eastAsia="Calibri" w:hAnsi="Times New Roman" w:cs="Times New Roman"/>
          <w:sz w:val="24"/>
          <w:szCs w:val="24"/>
        </w:rPr>
        <w:t>000 (</w:t>
      </w:r>
      <w:r w:rsidRPr="00C32328" w:rsidR="00FE522F">
        <w:rPr>
          <w:rFonts w:ascii="Times New Roman" w:eastAsia="Calibri" w:hAnsi="Times New Roman" w:cs="Times New Roman"/>
          <w:sz w:val="24"/>
          <w:szCs w:val="24"/>
        </w:rPr>
        <w:t>две</w:t>
      </w:r>
      <w:r w:rsidRPr="00C32328" w:rsidR="00781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328" w:rsidR="005B53D6">
        <w:rPr>
          <w:rFonts w:ascii="Times New Roman" w:eastAsia="Calibri" w:hAnsi="Times New Roman" w:cs="Times New Roman"/>
          <w:sz w:val="24"/>
          <w:szCs w:val="24"/>
        </w:rPr>
        <w:t>тысячи) рублей.</w:t>
      </w:r>
    </w:p>
    <w:p w:rsidR="005B53D6" w:rsidRPr="00C32328" w:rsidP="005B53D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2328">
        <w:t xml:space="preserve">Штраф подлежит уплате по следующим реквизитам: </w:t>
      </w:r>
      <w:r w:rsidRPr="00C32328">
        <w:rPr>
          <w:rFonts w:eastAsia="Calibri"/>
        </w:rPr>
        <w:t xml:space="preserve">получатель: </w:t>
      </w:r>
      <w:r w:rsidRPr="00C3232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C32328" w:rsidR="00FE522F">
        <w:t>0024</w:t>
      </w:r>
      <w:r w:rsidRPr="00C32328">
        <w:t>2013</w:t>
      </w:r>
      <w:r w:rsidRPr="00C32328" w:rsidR="00FE522F">
        <w:t>8</w:t>
      </w:r>
      <w:r w:rsidRPr="00C32328">
        <w:t>.</w:t>
      </w:r>
    </w:p>
    <w:p w:rsidR="005B53D6" w:rsidRPr="00C32328" w:rsidP="005B53D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2328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5B53D6" w:rsidRPr="00C32328" w:rsidP="005B53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328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</w:t>
      </w:r>
      <w:r w:rsidRPr="00C32328" w:rsidR="00FE522F">
        <w:rPr>
          <w:rFonts w:ascii="Times New Roman" w:hAnsi="Times New Roman" w:cs="Times New Roman"/>
          <w:sz w:val="24"/>
          <w:szCs w:val="24"/>
        </w:rPr>
        <w:t xml:space="preserve">Ф </w:t>
      </w:r>
      <w:r w:rsidRPr="00C32328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C32328" w:rsidR="00FE522F">
        <w:rPr>
          <w:rFonts w:ascii="Times New Roman" w:hAnsi="Times New Roman" w:cs="Times New Roman"/>
          <w:sz w:val="24"/>
          <w:szCs w:val="24"/>
        </w:rPr>
        <w:t>Ф</w:t>
      </w:r>
      <w:r w:rsidRPr="00C32328">
        <w:rPr>
          <w:rFonts w:ascii="Times New Roman" w:hAnsi="Times New Roman" w:cs="Times New Roman"/>
          <w:sz w:val="24"/>
          <w:szCs w:val="24"/>
        </w:rPr>
        <w:t>.</w:t>
      </w:r>
    </w:p>
    <w:p w:rsidR="005B53D6" w:rsidRPr="00C32328" w:rsidP="005B53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328">
        <w:rPr>
          <w:rFonts w:ascii="Times New Roman" w:hAnsi="Times New Roman" w:cs="Times New Roman"/>
          <w:sz w:val="24"/>
          <w:szCs w:val="24"/>
        </w:rPr>
        <w:t>Разъяснить, что в соответствии с ч.1 ст. 20.25 КоАП Р</w:t>
      </w:r>
      <w:r w:rsidRPr="00C32328" w:rsidR="00FE522F">
        <w:rPr>
          <w:rFonts w:ascii="Times New Roman" w:hAnsi="Times New Roman" w:cs="Times New Roman"/>
          <w:sz w:val="24"/>
          <w:szCs w:val="24"/>
        </w:rPr>
        <w:t>Ф</w:t>
      </w:r>
      <w:r w:rsidRPr="00C32328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2328" w:rsidP="00781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28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2328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RPr="00C3232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32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2328">
        <w:rPr>
          <w:rFonts w:ascii="Times New Roman" w:eastAsia="Calibri" w:hAnsi="Times New Roman" w:cs="Times New Roman"/>
          <w:sz w:val="24"/>
          <w:szCs w:val="24"/>
        </w:rPr>
        <w:tab/>
      </w:r>
      <w:r w:rsidRPr="00C32328">
        <w:rPr>
          <w:rFonts w:ascii="Times New Roman" w:eastAsia="Calibri" w:hAnsi="Times New Roman" w:cs="Times New Roman"/>
          <w:sz w:val="24"/>
          <w:szCs w:val="24"/>
        </w:rPr>
        <w:tab/>
      </w:r>
      <w:r w:rsidRPr="00C32328">
        <w:rPr>
          <w:rFonts w:ascii="Times New Roman" w:eastAsia="Calibri" w:hAnsi="Times New Roman" w:cs="Times New Roman"/>
          <w:sz w:val="24"/>
          <w:szCs w:val="24"/>
        </w:rPr>
        <w:tab/>
      </w:r>
      <w:r w:rsidRPr="00C32328">
        <w:rPr>
          <w:rFonts w:ascii="Times New Roman" w:eastAsia="Calibri" w:hAnsi="Times New Roman" w:cs="Times New Roman"/>
          <w:sz w:val="24"/>
          <w:szCs w:val="24"/>
        </w:rPr>
        <w:tab/>
      </w:r>
      <w:r w:rsidRPr="00C32328"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2328">
        <w:rPr>
          <w:rFonts w:ascii="Times New Roman" w:eastAsia="Calibri" w:hAnsi="Times New Roman" w:cs="Times New Roman"/>
          <w:sz w:val="24"/>
          <w:szCs w:val="24"/>
        </w:rPr>
        <w:tab/>
      </w:r>
      <w:r w:rsidRPr="00C32328">
        <w:rPr>
          <w:rFonts w:ascii="Times New Roman" w:eastAsia="Calibri" w:hAnsi="Times New Roman" w:cs="Times New Roman"/>
          <w:sz w:val="24"/>
          <w:szCs w:val="24"/>
        </w:rPr>
        <w:tab/>
      </w:r>
      <w:r w:rsidRPr="00C32328">
        <w:rPr>
          <w:rFonts w:ascii="Times New Roman" w:eastAsia="Calibri" w:hAnsi="Times New Roman" w:cs="Times New Roman"/>
          <w:sz w:val="24"/>
          <w:szCs w:val="24"/>
        </w:rPr>
        <w:tab/>
      </w:r>
      <w:r w:rsidRPr="00C32328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2328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2328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p w:rsidR="00C3232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328" w:rsidP="00C3232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C32328" w:rsidP="00C3232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C32328" w:rsidP="00C3232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C32328" w:rsidP="00C32328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C32328" w:rsidP="00C32328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C32328" w:rsidP="00C323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C32328" w:rsidRPr="00C32328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32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7AC"/>
    <w:rsid w:val="00016656"/>
    <w:rsid w:val="00032AB1"/>
    <w:rsid w:val="00043232"/>
    <w:rsid w:val="00055CA9"/>
    <w:rsid w:val="00074956"/>
    <w:rsid w:val="00097526"/>
    <w:rsid w:val="000A4771"/>
    <w:rsid w:val="000B30A9"/>
    <w:rsid w:val="000B4A15"/>
    <w:rsid w:val="000B588A"/>
    <w:rsid w:val="000E1FD6"/>
    <w:rsid w:val="000E7D90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36554"/>
    <w:rsid w:val="00141020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B378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57E59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9285A"/>
    <w:rsid w:val="004A6AAA"/>
    <w:rsid w:val="004B2964"/>
    <w:rsid w:val="004D03EE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77D26"/>
    <w:rsid w:val="005828A1"/>
    <w:rsid w:val="00583FF1"/>
    <w:rsid w:val="00594DA7"/>
    <w:rsid w:val="005968DE"/>
    <w:rsid w:val="005A072D"/>
    <w:rsid w:val="005A7F09"/>
    <w:rsid w:val="005B53D6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28CE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82BC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422F8"/>
    <w:rsid w:val="007533E3"/>
    <w:rsid w:val="00756553"/>
    <w:rsid w:val="00761FDE"/>
    <w:rsid w:val="00762AE2"/>
    <w:rsid w:val="0077485F"/>
    <w:rsid w:val="0078196D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C5931"/>
    <w:rsid w:val="008D2FB6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2142"/>
    <w:rsid w:val="009539DB"/>
    <w:rsid w:val="00954483"/>
    <w:rsid w:val="00955D85"/>
    <w:rsid w:val="009612CD"/>
    <w:rsid w:val="00973265"/>
    <w:rsid w:val="009765AD"/>
    <w:rsid w:val="009A5C53"/>
    <w:rsid w:val="009B114A"/>
    <w:rsid w:val="009B61E5"/>
    <w:rsid w:val="009B6457"/>
    <w:rsid w:val="009E1D9B"/>
    <w:rsid w:val="009F72FC"/>
    <w:rsid w:val="00A05B23"/>
    <w:rsid w:val="00A12A9D"/>
    <w:rsid w:val="00A23E1B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2328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4E4C"/>
    <w:rsid w:val="00D5364E"/>
    <w:rsid w:val="00D56A35"/>
    <w:rsid w:val="00D603DE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40554"/>
    <w:rsid w:val="00E50C37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A643E"/>
    <w:rsid w:val="00FB5F6A"/>
    <w:rsid w:val="00FC2108"/>
    <w:rsid w:val="00FD41F7"/>
    <w:rsid w:val="00FD4338"/>
    <w:rsid w:val="00FE3957"/>
    <w:rsid w:val="00FE522F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