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034C6E" w:rsidR="008733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34C6E" w:rsidR="007E648E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="00A97670">
        <w:rPr>
          <w:rFonts w:ascii="Times New Roman" w:hAnsi="Times New Roman" w:cs="Times New Roman"/>
          <w:bCs/>
          <w:sz w:val="28"/>
          <w:szCs w:val="28"/>
          <w:lang w:val="ru-RU"/>
        </w:rPr>
        <w:t>60-12/2019</w:t>
      </w:r>
    </w:p>
    <w:p w:rsidR="00EE25F9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EE25F9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199" w:rsidRPr="00034C6E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97670">
        <w:rPr>
          <w:rFonts w:ascii="Times New Roman" w:hAnsi="Times New Roman" w:cs="Times New Roman"/>
          <w:sz w:val="28"/>
          <w:szCs w:val="28"/>
          <w:lang w:val="ru-RU"/>
        </w:rPr>
        <w:t>04 февраля 2019</w:t>
      </w:r>
      <w:r w:rsidRPr="00034C6E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034C6E">
        <w:rPr>
          <w:rFonts w:ascii="Times New Roman" w:hAnsi="Times New Roman" w:cs="Times New Roman"/>
          <w:sz w:val="28"/>
          <w:szCs w:val="28"/>
        </w:rPr>
        <w:t>   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4C6E" w:rsidR="00CE2648">
        <w:rPr>
          <w:rFonts w:ascii="Times New Roman" w:hAnsi="Times New Roman" w:cs="Times New Roman"/>
          <w:sz w:val="28"/>
          <w:szCs w:val="28"/>
        </w:rPr>
        <w:t>   </w:t>
      </w:r>
      <w:r w:rsidRPr="00034C6E" w:rsidR="00CE2648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CE2648" w:rsidRPr="00034C6E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034C6E">
        <w:rPr>
          <w:rFonts w:eastAsia="Arial Unicode MS"/>
          <w:sz w:val="28"/>
          <w:szCs w:val="28"/>
        </w:rPr>
        <w:t xml:space="preserve">Мировой судья </w:t>
      </w:r>
      <w:r w:rsidRPr="00034C6E" w:rsidR="004A0968">
        <w:rPr>
          <w:rFonts w:eastAsia="Arial Unicode MS"/>
          <w:sz w:val="28"/>
          <w:szCs w:val="28"/>
        </w:rPr>
        <w:t>судебного участка</w:t>
      </w:r>
      <w:r w:rsidRPr="00034C6E">
        <w:rPr>
          <w:rFonts w:eastAsia="Arial Unicode MS"/>
          <w:sz w:val="28"/>
          <w:szCs w:val="28"/>
        </w:rPr>
        <w:t xml:space="preserve"> № </w:t>
      </w:r>
      <w:r w:rsidRPr="00034C6E" w:rsidR="00BA4E1D">
        <w:rPr>
          <w:rFonts w:eastAsia="Arial Unicode MS"/>
          <w:sz w:val="28"/>
          <w:szCs w:val="28"/>
        </w:rPr>
        <w:t>60</w:t>
      </w:r>
      <w:r w:rsidRPr="00034C6E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034C6E" w:rsidR="004A0968">
        <w:rPr>
          <w:rFonts w:eastAsia="Arial Unicode MS"/>
          <w:sz w:val="28"/>
          <w:szCs w:val="28"/>
        </w:rPr>
        <w:t>Крым</w:t>
      </w:r>
      <w:r w:rsidRPr="00034C6E" w:rsidR="00EE25F9">
        <w:rPr>
          <w:rFonts w:eastAsia="Arial Unicode MS"/>
          <w:sz w:val="28"/>
          <w:szCs w:val="28"/>
        </w:rPr>
        <w:t xml:space="preserve"> </w:t>
      </w:r>
      <w:r w:rsidRPr="00034C6E" w:rsidR="004A0968">
        <w:rPr>
          <w:sz w:val="28"/>
          <w:szCs w:val="28"/>
        </w:rPr>
        <w:t>(</w:t>
      </w:r>
      <w:r w:rsidRPr="00034C6E">
        <w:rPr>
          <w:sz w:val="28"/>
          <w:szCs w:val="28"/>
        </w:rPr>
        <w:t xml:space="preserve">296000, РФ, Республика Крым, г. Красноперекопск, </w:t>
      </w:r>
      <w:r w:rsidRPr="00034C6E">
        <w:rPr>
          <w:sz w:val="28"/>
          <w:szCs w:val="28"/>
        </w:rPr>
        <w:t>микрорайон 10, дом 4</w:t>
      </w:r>
      <w:r w:rsidRPr="00034C6E">
        <w:rPr>
          <w:sz w:val="28"/>
          <w:szCs w:val="28"/>
        </w:rPr>
        <w:t>)</w:t>
      </w:r>
      <w:r w:rsidRPr="00034C6E">
        <w:rPr>
          <w:sz w:val="28"/>
          <w:szCs w:val="28"/>
        </w:rPr>
        <w:t xml:space="preserve"> </w:t>
      </w:r>
      <w:r w:rsidRPr="00034C6E" w:rsidR="00BA4E1D">
        <w:rPr>
          <w:sz w:val="28"/>
          <w:szCs w:val="28"/>
        </w:rPr>
        <w:t>Кардашина</w:t>
      </w:r>
      <w:r w:rsidRPr="00034C6E" w:rsidR="00BA4E1D">
        <w:rPr>
          <w:sz w:val="28"/>
          <w:szCs w:val="28"/>
        </w:rPr>
        <w:t xml:space="preserve"> О.В.,</w:t>
      </w:r>
      <w:r w:rsidRPr="00034C6E" w:rsidR="001916C9">
        <w:rPr>
          <w:rFonts w:eastAsia="Arial Unicode MS"/>
          <w:sz w:val="28"/>
          <w:szCs w:val="28"/>
        </w:rPr>
        <w:t xml:space="preserve"> </w:t>
      </w:r>
      <w:r w:rsidRPr="00034C6E" w:rsidR="002B0C77">
        <w:rPr>
          <w:rFonts w:eastAsia="Arial Unicode MS"/>
          <w:sz w:val="28"/>
          <w:szCs w:val="28"/>
        </w:rPr>
        <w:t>р</w:t>
      </w:r>
      <w:r w:rsidRPr="00034C6E">
        <w:rPr>
          <w:rFonts w:eastAsia="Arial Unicode MS"/>
          <w:sz w:val="28"/>
          <w:szCs w:val="28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034C6E" w:rsidR="004A0968">
        <w:rPr>
          <w:rFonts w:eastAsia="Arial Unicode MS"/>
          <w:sz w:val="28"/>
          <w:szCs w:val="28"/>
        </w:rPr>
        <w:t>Крым административный</w:t>
      </w:r>
      <w:r w:rsidRPr="00034C6E" w:rsidR="00EE25F9">
        <w:rPr>
          <w:rFonts w:eastAsia="Arial Unicode MS"/>
          <w:sz w:val="28"/>
          <w:szCs w:val="28"/>
        </w:rPr>
        <w:t xml:space="preserve"> материал по части 1 статьи </w:t>
      </w:r>
      <w:r w:rsidRPr="00034C6E">
        <w:rPr>
          <w:rFonts w:eastAsia="Arial Unicode MS"/>
          <w:sz w:val="28"/>
          <w:szCs w:val="28"/>
        </w:rPr>
        <w:t xml:space="preserve">15.6 Кодекса </w:t>
      </w:r>
      <w:r w:rsidRPr="00034C6E" w:rsidR="00EE25F9">
        <w:rPr>
          <w:rFonts w:eastAsia="Arial Unicode MS"/>
          <w:sz w:val="28"/>
          <w:szCs w:val="28"/>
        </w:rPr>
        <w:t xml:space="preserve">Российской Федерации </w:t>
      </w:r>
      <w:r w:rsidRPr="00034C6E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EE25F9" w:rsidRPr="00931453" w:rsidP="00EE2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A97670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Шеремет</w:t>
      </w:r>
      <w:r w:rsidR="00A976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Марины Владимировны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31453" w:rsidR="00931453">
        <w:rPr>
          <w:rFonts w:eastAsia="Arial Unicode MS" w:cs="Times New Roman"/>
          <w:sz w:val="26"/>
          <w:szCs w:val="26"/>
          <w:lang w:val="ru-RU"/>
        </w:rPr>
        <w:t>&lt;…&gt;</w:t>
      </w:r>
    </w:p>
    <w:p w:rsidR="00CE2648" w:rsidRPr="00034C6E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034C6E" w:rsidP="00CE2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Межрайонной ИФНС России №2 по РК № </w:t>
      </w:r>
      <w:r w:rsidR="004D3CC4">
        <w:rPr>
          <w:rFonts w:ascii="Times New Roman" w:hAnsi="Times New Roman" w:cs="Times New Roman"/>
          <w:sz w:val="28"/>
          <w:szCs w:val="28"/>
          <w:lang w:val="ru-RU"/>
        </w:rPr>
        <w:t>1702</w:t>
      </w:r>
      <w:r w:rsidRPr="00034C6E" w:rsidR="00E44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4D3CC4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A4151D">
        <w:rPr>
          <w:rFonts w:ascii="Times New Roman" w:hAnsi="Times New Roman" w:cs="Times New Roman"/>
          <w:sz w:val="28"/>
          <w:szCs w:val="28"/>
          <w:lang w:val="ru-RU"/>
        </w:rPr>
        <w:t>.12.2018</w:t>
      </w:r>
      <w:r w:rsidRPr="00034C6E" w:rsidR="00B8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г., </w:t>
      </w:r>
      <w:r w:rsidR="00A4151D">
        <w:rPr>
          <w:rFonts w:ascii="Times New Roman" w:hAnsi="Times New Roman" w:cs="Times New Roman"/>
          <w:sz w:val="28"/>
          <w:szCs w:val="28"/>
          <w:lang w:val="ru-RU"/>
        </w:rPr>
        <w:t xml:space="preserve">должностное лицо – </w:t>
      </w:r>
      <w:r w:rsidR="004D3CC4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 МКУ «Учреждение по обеспечению деятельности органов местного самоуправления муниципального образования Орловское сельское поселение Красноперекопского района Республики Крым»</w:t>
      </w:r>
      <w:r w:rsidR="004D3C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3CC4">
        <w:rPr>
          <w:rFonts w:ascii="Times New Roman" w:hAnsi="Times New Roman" w:cs="Times New Roman"/>
          <w:sz w:val="28"/>
          <w:szCs w:val="28"/>
          <w:lang w:val="ru-RU"/>
        </w:rPr>
        <w:t>Шеремет</w:t>
      </w:r>
      <w:r w:rsidR="004D3CC4">
        <w:rPr>
          <w:rFonts w:ascii="Times New Roman" w:hAnsi="Times New Roman" w:cs="Times New Roman"/>
          <w:sz w:val="28"/>
          <w:szCs w:val="28"/>
          <w:lang w:val="ru-RU"/>
        </w:rPr>
        <w:t xml:space="preserve"> М.В.</w:t>
      </w:r>
      <w:r w:rsidR="00A4151D"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соответствии с п. </w:t>
      </w:r>
      <w:r w:rsidR="004D3CC4">
        <w:rPr>
          <w:rFonts w:ascii="Times New Roman" w:hAnsi="Times New Roman" w:cs="Times New Roman"/>
          <w:sz w:val="28"/>
          <w:szCs w:val="28"/>
          <w:lang w:val="ru-RU"/>
        </w:rPr>
        <w:t>2.2.3 и п. 2.2</w:t>
      </w:r>
      <w:r w:rsidR="00A41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3CC4">
        <w:rPr>
          <w:rFonts w:ascii="Times New Roman" w:hAnsi="Times New Roman" w:cs="Times New Roman"/>
          <w:sz w:val="28"/>
          <w:szCs w:val="28"/>
          <w:lang w:val="ru-RU"/>
        </w:rPr>
        <w:t>Договора о бухгалтерском и хозяйственном обслуживании,</w:t>
      </w:r>
      <w:r w:rsidR="00A41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3CC4">
        <w:rPr>
          <w:rFonts w:ascii="Times New Roman" w:hAnsi="Times New Roman" w:cs="Times New Roman"/>
          <w:sz w:val="28"/>
          <w:szCs w:val="28"/>
          <w:lang w:val="ru-RU"/>
        </w:rPr>
        <w:t>не представила</w:t>
      </w:r>
      <w:r w:rsidR="00A16F0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4D3CC4">
        <w:rPr>
          <w:rFonts w:ascii="Times New Roman" w:hAnsi="Times New Roman" w:cs="Times New Roman"/>
          <w:sz w:val="28"/>
          <w:szCs w:val="28"/>
          <w:lang w:val="ru-RU"/>
        </w:rPr>
        <w:t>Межрайонную ИФНС № 2 по Республике Крым Баланс исполнителя бюджета главного ра</w:t>
      </w:r>
      <w:r w:rsidR="00A16F0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D3CC4">
        <w:rPr>
          <w:rFonts w:ascii="Times New Roman" w:hAnsi="Times New Roman" w:cs="Times New Roman"/>
          <w:sz w:val="28"/>
          <w:szCs w:val="28"/>
          <w:lang w:val="ru-RU"/>
        </w:rPr>
        <w:t>порядителя, получателя средств бюджета за 2017 года</w:t>
      </w:r>
      <w:r w:rsidR="00A16F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4151D">
        <w:rPr>
          <w:rFonts w:ascii="Times New Roman" w:hAnsi="Times New Roman" w:cs="Times New Roman"/>
          <w:sz w:val="28"/>
          <w:szCs w:val="28"/>
          <w:lang w:val="ru-RU"/>
        </w:rPr>
        <w:t xml:space="preserve">чем был нарушен  </w:t>
      </w:r>
      <w:r w:rsidR="00A16F05">
        <w:rPr>
          <w:rFonts w:ascii="Times New Roman" w:hAnsi="Times New Roman" w:cs="Times New Roman"/>
          <w:sz w:val="28"/>
          <w:szCs w:val="28"/>
          <w:lang w:val="ru-RU"/>
        </w:rPr>
        <w:t>подпункт 5 пункта 1</w:t>
      </w:r>
      <w:r w:rsidR="00A4151D">
        <w:rPr>
          <w:rFonts w:ascii="Times New Roman" w:hAnsi="Times New Roman" w:cs="Times New Roman"/>
          <w:sz w:val="28"/>
          <w:szCs w:val="28"/>
          <w:lang w:val="ru-RU"/>
        </w:rPr>
        <w:t xml:space="preserve"> статьи </w:t>
      </w:r>
      <w:r w:rsidR="00A16F05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A4151D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 кодекса Российской Федерации.</w:t>
      </w:r>
    </w:p>
    <w:p w:rsidR="00A16F05" w:rsidRPr="00A16F05" w:rsidP="00A16F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16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судебное заседание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Шеремет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М.В. не явилась</w:t>
      </w:r>
      <w:r w:rsidRPr="00A16F05">
        <w:rPr>
          <w:rFonts w:ascii="Times New Roman" w:eastAsia="Calibri" w:hAnsi="Times New Roman" w:cs="Times New Roman"/>
          <w:sz w:val="28"/>
          <w:szCs w:val="28"/>
          <w:lang w:val="ru-RU"/>
        </w:rPr>
        <w:t>, о дате, времени и месте рассмотрения дела извещен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A16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надлежащим образом.</w:t>
      </w:r>
    </w:p>
    <w:p w:rsidR="00A16F05" w:rsidRPr="00A16F05" w:rsidP="00A16F05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16F0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силу части 2 статьи 25.1 </w:t>
      </w:r>
      <w:r w:rsidRPr="00A16F05">
        <w:rPr>
          <w:rFonts w:ascii="Times New Roman" w:eastAsia="Tahoma" w:hAnsi="Times New Roman" w:cs="Times New Roman"/>
          <w:sz w:val="28"/>
          <w:szCs w:val="28"/>
          <w:lang w:val="ru-RU"/>
        </w:rPr>
        <w:t>Кодекса об административных правонарушениях РФ,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дела.</w:t>
      </w:r>
      <w:r w:rsidRPr="00A16F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16F05" w:rsidRPr="00A16F05" w:rsidP="00A16F05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6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034C6E" w:rsidP="00E4200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</w:t>
      </w:r>
      <w:r w:rsidRPr="00034C6E">
        <w:rPr>
          <w:sz w:val="28"/>
          <w:szCs w:val="28"/>
        </w:rPr>
        <w:t xml:space="preserve"> </w:t>
      </w:r>
      <w:r w:rsidRPr="00034C6E" w:rsidR="007550DB">
        <w:rPr>
          <w:sz w:val="28"/>
          <w:szCs w:val="28"/>
        </w:rPr>
        <w:t>материалы дела</w:t>
      </w:r>
      <w:r w:rsidRPr="00034C6E">
        <w:rPr>
          <w:sz w:val="28"/>
          <w:szCs w:val="28"/>
        </w:rPr>
        <w:t xml:space="preserve">, </w:t>
      </w:r>
      <w:r w:rsidRPr="00034C6E" w:rsidR="00EE25F9">
        <w:rPr>
          <w:sz w:val="28"/>
          <w:szCs w:val="28"/>
        </w:rPr>
        <w:t>мировой судья</w:t>
      </w:r>
      <w:r w:rsidRPr="00034C6E">
        <w:rPr>
          <w:sz w:val="28"/>
          <w:szCs w:val="28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034C6E" w:rsidR="00873345">
        <w:rPr>
          <w:sz w:val="28"/>
          <w:szCs w:val="28"/>
        </w:rPr>
        <w:t xml:space="preserve">от </w:t>
      </w:r>
      <w:r w:rsidR="003409A1">
        <w:rPr>
          <w:sz w:val="28"/>
          <w:szCs w:val="28"/>
        </w:rPr>
        <w:t>14</w:t>
      </w:r>
      <w:r w:rsidR="00DC1D2C">
        <w:rPr>
          <w:sz w:val="28"/>
          <w:szCs w:val="28"/>
        </w:rPr>
        <w:t>.12.2018</w:t>
      </w:r>
      <w:r w:rsidRPr="00034C6E" w:rsidR="00C53BDD">
        <w:rPr>
          <w:sz w:val="28"/>
          <w:szCs w:val="28"/>
        </w:rPr>
        <w:t xml:space="preserve"> (</w:t>
      </w:r>
      <w:r w:rsidR="003409A1">
        <w:rPr>
          <w:sz w:val="28"/>
          <w:szCs w:val="28"/>
        </w:rPr>
        <w:t>л.д.1-5</w:t>
      </w:r>
      <w:r w:rsidRPr="00034C6E" w:rsidR="007E648E">
        <w:rPr>
          <w:sz w:val="28"/>
          <w:szCs w:val="28"/>
        </w:rPr>
        <w:t xml:space="preserve">); </w:t>
      </w:r>
      <w:r w:rsidR="003409A1">
        <w:rPr>
          <w:sz w:val="28"/>
          <w:szCs w:val="28"/>
        </w:rPr>
        <w:t>копия обращения (л.д.13), копия договора о бухгалтерском обслуживании (</w:t>
      </w:r>
      <w:r w:rsidR="003409A1">
        <w:rPr>
          <w:sz w:val="28"/>
          <w:szCs w:val="28"/>
        </w:rPr>
        <w:t>л.д</w:t>
      </w:r>
      <w:r w:rsidR="003409A1">
        <w:rPr>
          <w:sz w:val="28"/>
          <w:szCs w:val="28"/>
        </w:rPr>
        <w:t>. 14-15) копия должностной инструкции (л.д.1618), копия письма (л.д.19), копия акта (л.д.20-22), копия квитанции (л.д.23).</w:t>
      </w:r>
    </w:p>
    <w:p w:rsidR="00026C20" w:rsidRPr="00034C6E" w:rsidP="00034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Оценивая исследованные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доказательства в их совокупности, мировой судья признает доказанной виновность </w:t>
      </w:r>
      <w:r w:rsidR="003409A1">
        <w:rPr>
          <w:rFonts w:ascii="Times New Roman" w:hAnsi="Times New Roman" w:cs="Times New Roman"/>
          <w:sz w:val="28"/>
          <w:szCs w:val="28"/>
          <w:lang w:val="ru-RU"/>
        </w:rPr>
        <w:t>Шеремет</w:t>
      </w:r>
      <w:r w:rsidR="003409A1">
        <w:rPr>
          <w:rFonts w:ascii="Times New Roman" w:hAnsi="Times New Roman" w:cs="Times New Roman"/>
          <w:sz w:val="28"/>
          <w:szCs w:val="28"/>
          <w:lang w:val="ru-RU"/>
        </w:rPr>
        <w:t xml:space="preserve"> М.В.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вонарушения, </w:t>
      </w:r>
      <w:r w:rsidR="00034C6E">
        <w:rPr>
          <w:rFonts w:ascii="Times New Roman" w:hAnsi="Times New Roman" w:cs="Times New Roman"/>
          <w:sz w:val="28"/>
          <w:szCs w:val="28"/>
          <w:lang w:val="ru-RU"/>
        </w:rPr>
        <w:t>и квалифицирует её действия по части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статьи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15.6 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, а именно: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0A15ED">
        <w:rPr>
          <w:rFonts w:ascii="Times New Roman" w:hAnsi="Times New Roman" w:eastAsiaTheme="minorHAnsi" w:cs="Times New Roman"/>
          <w:sz w:val="28"/>
          <w:szCs w:val="28"/>
          <w:lang w:val="ru-RU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550DB" w:rsidRPr="00034C6E" w:rsidP="004A0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4C6E">
        <w:rPr>
          <w:rFonts w:ascii="Times New Roman" w:hAnsi="Times New Roman"/>
          <w:sz w:val="28"/>
          <w:szCs w:val="28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034C6E" w:rsidP="00026C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Учитывая вышеизложенное, руководствуясь </w:t>
      </w:r>
      <w:r w:rsidRPr="00034C6E">
        <w:rPr>
          <w:sz w:val="28"/>
          <w:szCs w:val="28"/>
        </w:rPr>
        <w:t>ст.ст</w:t>
      </w:r>
      <w:r w:rsidRPr="00034C6E">
        <w:rPr>
          <w:sz w:val="28"/>
          <w:szCs w:val="28"/>
        </w:rPr>
        <w:t>. 15.6, 29.9, 29.10, 30.3 Кодекса РФ об административных правонарушениях, мировой судья</w:t>
      </w:r>
    </w:p>
    <w:p w:rsidR="00E7715C" w:rsidRPr="00034C6E" w:rsidP="00E771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  <w:r w:rsidRPr="00034C6E">
        <w:rPr>
          <w:b/>
          <w:sz w:val="28"/>
          <w:szCs w:val="28"/>
        </w:rPr>
        <w:t>ПОСТАНОВИЛ:</w:t>
      </w: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</w:p>
    <w:p w:rsidR="00E7715C" w:rsidRPr="00034C6E" w:rsidP="00E7715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 </w:t>
      </w:r>
      <w:r w:rsidRPr="00034C6E" w:rsidR="00034C6E">
        <w:rPr>
          <w:color w:val="000000"/>
          <w:sz w:val="28"/>
          <w:szCs w:val="28"/>
        </w:rPr>
        <w:t xml:space="preserve">Признать </w:t>
      </w:r>
      <w:r w:rsidR="003409A1">
        <w:rPr>
          <w:color w:val="000000"/>
          <w:sz w:val="28"/>
          <w:szCs w:val="28"/>
        </w:rPr>
        <w:t>Шеремет</w:t>
      </w:r>
      <w:r w:rsidR="003409A1">
        <w:rPr>
          <w:color w:val="000000"/>
          <w:sz w:val="28"/>
          <w:szCs w:val="28"/>
        </w:rPr>
        <w:t xml:space="preserve"> Марину Владимировну</w:t>
      </w:r>
      <w:r w:rsidRPr="00034C6E">
        <w:rPr>
          <w:sz w:val="28"/>
          <w:szCs w:val="28"/>
        </w:rPr>
        <w:t xml:space="preserve"> виновной в совершении админи</w:t>
      </w:r>
      <w:r w:rsidRPr="00034C6E" w:rsidR="00034C6E">
        <w:rPr>
          <w:sz w:val="28"/>
          <w:szCs w:val="28"/>
        </w:rPr>
        <w:t xml:space="preserve">стративного правонарушения, предусмотренного частью 1 статьи </w:t>
      </w:r>
      <w:r w:rsidRPr="00034C6E" w:rsidR="004A0968">
        <w:rPr>
          <w:sz w:val="28"/>
          <w:szCs w:val="28"/>
        </w:rPr>
        <w:t>15.6 Кодекса</w:t>
      </w:r>
      <w:r w:rsidRPr="00034C6E" w:rsidR="00034C6E">
        <w:rPr>
          <w:sz w:val="28"/>
          <w:szCs w:val="28"/>
        </w:rPr>
        <w:t xml:space="preserve"> Российской Федерации</w:t>
      </w:r>
      <w:r w:rsidRPr="00034C6E">
        <w:rPr>
          <w:sz w:val="28"/>
          <w:szCs w:val="28"/>
        </w:rPr>
        <w:t xml:space="preserve"> об административных правонарушениях и назначить ей наказание в виде административного штрафа в размере 300 (трехсот) рублей.</w:t>
      </w:r>
    </w:p>
    <w:p w:rsidR="00E7715C" w:rsidRPr="00034C6E" w:rsidP="00E7715C">
      <w:pPr>
        <w:pStyle w:val="NormalWeb"/>
        <w:spacing w:before="0" w:beforeAutospacing="0" w:after="0" w:afterAutospacing="0"/>
        <w:ind w:firstLine="708"/>
        <w:jc w:val="both"/>
        <w:rPr>
          <w:rStyle w:val="1"/>
          <w:color w:val="auto"/>
          <w:sz w:val="28"/>
          <w:szCs w:val="28"/>
          <w:shd w:val="clear" w:color="auto" w:fill="auto"/>
          <w:lang w:bidi="ar-SA"/>
        </w:rPr>
      </w:pPr>
      <w:r w:rsidRPr="00034C6E">
        <w:rPr>
          <w:color w:val="000000"/>
          <w:sz w:val="28"/>
          <w:szCs w:val="28"/>
        </w:rPr>
        <w:t>Реквизиты для уплаты административного штрафа: Получатель платежа – УФК по Республике Крым (Межрайонная ИФНС России №2 по Республике Крым)</w:t>
      </w:r>
      <w:r w:rsidRPr="00034C6E">
        <w:rPr>
          <w:rStyle w:val="1"/>
          <w:sz w:val="28"/>
          <w:szCs w:val="28"/>
        </w:rPr>
        <w:t xml:space="preserve">, счет № 40101810335100010001, банк </w:t>
      </w:r>
      <w:r w:rsidRPr="00034C6E" w:rsidR="004A0968">
        <w:rPr>
          <w:rStyle w:val="1"/>
          <w:sz w:val="28"/>
          <w:szCs w:val="28"/>
        </w:rPr>
        <w:t>получателя -</w:t>
      </w:r>
      <w:r w:rsidRPr="00034C6E">
        <w:rPr>
          <w:rStyle w:val="1"/>
          <w:sz w:val="28"/>
          <w:szCs w:val="28"/>
        </w:rPr>
        <w:t xml:space="preserve"> Отделение по Республике Крым Центрального банка РФ, </w:t>
      </w:r>
      <w:r w:rsidRPr="00034C6E" w:rsidR="004D42F7">
        <w:rPr>
          <w:rStyle w:val="1"/>
          <w:sz w:val="28"/>
          <w:szCs w:val="28"/>
        </w:rPr>
        <w:t>КБК 182 11 60303 0016 000140, ОКТМО 35718000, ИНН 9106000021, КПП 910601001, БИК 043510001.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Квитанция об уплате штрафа должна быть представлена в </w:t>
      </w:r>
      <w:r w:rsidRPr="00034C6E" w:rsidR="00C56078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034C6E" w:rsidR="00034C6E">
        <w:rPr>
          <w:rFonts w:ascii="Times New Roman" w:hAnsi="Times New Roman" w:cs="Times New Roman"/>
          <w:sz w:val="28"/>
          <w:szCs w:val="28"/>
          <w:lang w:val="ru-RU"/>
        </w:rPr>
        <w:t xml:space="preserve">ровой суд судебного участка № </w:t>
      </w:r>
      <w:r w:rsidRPr="00034C6E" w:rsidR="00034C6E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Pr="00034C6E" w:rsidR="00C56078">
        <w:rPr>
          <w:rFonts w:ascii="Times New Roman" w:hAnsi="Times New Roman" w:cs="Times New Roman"/>
          <w:sz w:val="28"/>
          <w:szCs w:val="28"/>
          <w:lang w:val="ru-RU"/>
        </w:rPr>
        <w:t xml:space="preserve">  Красноперекопского</w:t>
      </w:r>
      <w:r w:rsidRPr="00034C6E" w:rsidR="00C56078">
        <w:rPr>
          <w:rFonts w:ascii="Times New Roman" w:hAnsi="Times New Roman" w:cs="Times New Roman"/>
          <w:sz w:val="28"/>
          <w:szCs w:val="28"/>
          <w:lang w:val="ru-RU"/>
        </w:rPr>
        <w:t xml:space="preserve"> судебного района республики Крым 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до истечения срока уплаты штрафа.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034C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вручения или получения копии постановления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Красноперекопский районный суд Республики Крым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через мирового судью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715C" w:rsidRPr="00034C6E" w:rsidP="00E7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О.В. </w:t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1034C6"/>
    <w:rsid w:val="00162DF1"/>
    <w:rsid w:val="001916C9"/>
    <w:rsid w:val="001C7D9F"/>
    <w:rsid w:val="00223C56"/>
    <w:rsid w:val="00226F7F"/>
    <w:rsid w:val="002B0C77"/>
    <w:rsid w:val="003114BF"/>
    <w:rsid w:val="003409A1"/>
    <w:rsid w:val="00362D15"/>
    <w:rsid w:val="00362FCF"/>
    <w:rsid w:val="003974AF"/>
    <w:rsid w:val="003C70C6"/>
    <w:rsid w:val="003D7AF3"/>
    <w:rsid w:val="004A07B6"/>
    <w:rsid w:val="004A0968"/>
    <w:rsid w:val="004D3CC4"/>
    <w:rsid w:val="004D42F7"/>
    <w:rsid w:val="00514BC7"/>
    <w:rsid w:val="005D0CE2"/>
    <w:rsid w:val="005D2793"/>
    <w:rsid w:val="00606A96"/>
    <w:rsid w:val="00673DC6"/>
    <w:rsid w:val="00674F59"/>
    <w:rsid w:val="00746D2C"/>
    <w:rsid w:val="007550DB"/>
    <w:rsid w:val="007E648E"/>
    <w:rsid w:val="00873345"/>
    <w:rsid w:val="00910082"/>
    <w:rsid w:val="00931453"/>
    <w:rsid w:val="009F0368"/>
    <w:rsid w:val="00A16F05"/>
    <w:rsid w:val="00A20B2C"/>
    <w:rsid w:val="00A4151D"/>
    <w:rsid w:val="00A838D2"/>
    <w:rsid w:val="00A97670"/>
    <w:rsid w:val="00AC0A8F"/>
    <w:rsid w:val="00AC4F7F"/>
    <w:rsid w:val="00B35950"/>
    <w:rsid w:val="00B809B3"/>
    <w:rsid w:val="00B82FA6"/>
    <w:rsid w:val="00BA4E1D"/>
    <w:rsid w:val="00BD40F5"/>
    <w:rsid w:val="00C2589C"/>
    <w:rsid w:val="00C2680E"/>
    <w:rsid w:val="00C53BDD"/>
    <w:rsid w:val="00C56078"/>
    <w:rsid w:val="00C91F6C"/>
    <w:rsid w:val="00CD1ABA"/>
    <w:rsid w:val="00CE2648"/>
    <w:rsid w:val="00D47B17"/>
    <w:rsid w:val="00DA47C9"/>
    <w:rsid w:val="00DB455C"/>
    <w:rsid w:val="00DC1D2C"/>
    <w:rsid w:val="00E21BB8"/>
    <w:rsid w:val="00E4200A"/>
    <w:rsid w:val="00E44624"/>
    <w:rsid w:val="00E44ED4"/>
    <w:rsid w:val="00E7715C"/>
    <w:rsid w:val="00E831B4"/>
    <w:rsid w:val="00EE25F9"/>
    <w:rsid w:val="00F05CAB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A16F0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47E2E-809F-4A8B-A41C-290637B1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