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92D31" w:rsidRPr="00EF3F37" w:rsidP="00B92D31">
      <w:pPr>
        <w:spacing w:after="0" w:line="240" w:lineRule="auto"/>
        <w:ind w:firstLine="720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Дело № 5-60</w:t>
      </w:r>
      <w:r w:rsidRPr="00EF3F37">
        <w:rPr>
          <w:rFonts w:ascii="Times New Roman" w:hAnsi="Times New Roman" w:cs="Times New Roman"/>
          <w:lang w:eastAsia="ru-RU"/>
        </w:rPr>
        <w:t>-</w:t>
      </w:r>
      <w:r w:rsidR="00A3449E">
        <w:rPr>
          <w:rFonts w:ascii="Times New Roman" w:hAnsi="Times New Roman" w:cs="Times New Roman"/>
          <w:lang w:eastAsia="ru-RU"/>
        </w:rPr>
        <w:t>20</w:t>
      </w:r>
      <w:r w:rsidRPr="00EF3F37">
        <w:rPr>
          <w:rFonts w:ascii="Times New Roman" w:hAnsi="Times New Roman" w:cs="Times New Roman"/>
          <w:lang w:eastAsia="ru-RU"/>
        </w:rPr>
        <w:t>/202</w:t>
      </w:r>
      <w:r w:rsidR="00A3449E">
        <w:rPr>
          <w:rFonts w:ascii="Times New Roman" w:hAnsi="Times New Roman" w:cs="Times New Roman"/>
          <w:lang w:eastAsia="ru-RU"/>
        </w:rPr>
        <w:t>6</w:t>
      </w:r>
    </w:p>
    <w:p w:rsidR="00B92D31" w:rsidP="00B92D31">
      <w:pPr>
        <w:spacing w:after="0" w:line="240" w:lineRule="auto"/>
        <w:ind w:firstLine="720"/>
        <w:jc w:val="right"/>
        <w:rPr>
          <w:rFonts w:ascii="Times New Roman" w:hAnsi="Times New Roman" w:cs="Times New Roman"/>
          <w:lang w:eastAsia="ru-RU"/>
        </w:rPr>
      </w:pPr>
      <w:r w:rsidRPr="00EF3F37">
        <w:rPr>
          <w:rFonts w:ascii="Times New Roman" w:hAnsi="Times New Roman" w:cs="Times New Roman"/>
          <w:lang w:eastAsia="ru-RU"/>
        </w:rPr>
        <w:t>УИД: 91</w:t>
      </w:r>
      <w:r w:rsidRPr="00EF3F37">
        <w:rPr>
          <w:rFonts w:ascii="Times New Roman" w:hAnsi="Times New Roman" w:cs="Times New Roman"/>
          <w:lang w:val="en-US" w:eastAsia="ru-RU"/>
        </w:rPr>
        <w:t>MS</w:t>
      </w:r>
      <w:r w:rsidRPr="00EF3F37">
        <w:rPr>
          <w:rFonts w:ascii="Times New Roman" w:hAnsi="Times New Roman" w:cs="Times New Roman"/>
          <w:lang w:eastAsia="ru-RU"/>
        </w:rPr>
        <w:t>00</w:t>
      </w:r>
      <w:r w:rsidR="00A3449E">
        <w:rPr>
          <w:rFonts w:ascii="Times New Roman" w:hAnsi="Times New Roman" w:cs="Times New Roman"/>
          <w:lang w:eastAsia="ru-RU"/>
        </w:rPr>
        <w:t>60-01</w:t>
      </w:r>
      <w:r w:rsidRPr="00EF3F37">
        <w:rPr>
          <w:rFonts w:ascii="Times New Roman" w:hAnsi="Times New Roman" w:cs="Times New Roman"/>
          <w:lang w:eastAsia="ru-RU"/>
        </w:rPr>
        <w:t>-202</w:t>
      </w:r>
      <w:r w:rsidR="00A3449E">
        <w:rPr>
          <w:rFonts w:ascii="Times New Roman" w:hAnsi="Times New Roman" w:cs="Times New Roman"/>
          <w:lang w:eastAsia="ru-RU"/>
        </w:rPr>
        <w:t>6</w:t>
      </w:r>
      <w:r w:rsidRPr="00EF3F37">
        <w:rPr>
          <w:rFonts w:ascii="Times New Roman" w:hAnsi="Times New Roman" w:cs="Times New Roman"/>
          <w:lang w:eastAsia="ru-RU"/>
        </w:rPr>
        <w:t>-00</w:t>
      </w:r>
      <w:r w:rsidR="00A3449E">
        <w:rPr>
          <w:rFonts w:ascii="Times New Roman" w:hAnsi="Times New Roman" w:cs="Times New Roman"/>
          <w:lang w:eastAsia="ru-RU"/>
        </w:rPr>
        <w:t>0069-06</w:t>
      </w:r>
    </w:p>
    <w:p w:rsidR="00B92D31" w:rsidRPr="00EF3F37" w:rsidP="00B92D31">
      <w:pPr>
        <w:spacing w:after="0" w:line="240" w:lineRule="auto"/>
        <w:ind w:firstLine="720"/>
        <w:jc w:val="right"/>
        <w:rPr>
          <w:rFonts w:ascii="Times New Roman" w:hAnsi="Times New Roman" w:cs="Times New Roman"/>
          <w:lang w:eastAsia="ru-RU"/>
        </w:rPr>
      </w:pPr>
    </w:p>
    <w:p w:rsidR="00B92D31" w:rsidRPr="00E12874" w:rsidP="00B92D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E1287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 О С Т А Н О В Л Е Н И Е</w:t>
      </w:r>
    </w:p>
    <w:p w:rsidR="00B92D31" w:rsidRPr="00E12874" w:rsidP="00B92D31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6"/>
          <w:szCs w:val="26"/>
          <w:lang w:eastAsia="ru-RU"/>
        </w:rPr>
      </w:pPr>
      <w:r w:rsidRPr="00E1287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 назначении административного наказания</w:t>
      </w:r>
    </w:p>
    <w:p w:rsidR="00B92D31" w:rsidRPr="00CD3188" w:rsidP="00B92D3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г. Красноперекопск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  <w:t xml:space="preserve">26 февраля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202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6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г.</w:t>
      </w:r>
    </w:p>
    <w:p w:rsidR="00B92D31" w:rsidRPr="00CD3188" w:rsidP="00B92D31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Мировой судья </w:t>
      </w:r>
      <w:r w:rsidRPr="00CD318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судебного участка № 60 Красноперекопского судебного района Республики Крым Оконова Д.Б.,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рассмотрев в помещении суда по </w:t>
      </w:r>
      <w:r w:rsidRPr="00CD318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адресу: </w:t>
      </w:r>
      <w:r w:rsidR="00E311BD">
        <w:rPr>
          <w:rFonts w:ascii="Times New Roman" w:eastAsia="Arial Unicode MS" w:hAnsi="Times New Roman" w:cs="Times New Roman"/>
          <w:sz w:val="24"/>
          <w:szCs w:val="24"/>
          <w:lang w:eastAsia="ru-RU"/>
        </w:rPr>
        <w:t>296000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, РФ, Республика Крым, г. Красноперекопск, мкр. 10, д. 4, дело об административном правонарушении, предусмотренном ст. 15.5 Кодекса Российской Федерации об административных правонарушениях (далее КоАП РФ), в отношении</w:t>
      </w:r>
    </w:p>
    <w:p w:rsidR="00237C78" w:rsidRPr="00920323" w:rsidP="00237C78">
      <w:pPr>
        <w:jc w:val="both"/>
        <w:rPr>
          <w:bCs/>
          <w:iCs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</w:t>
      </w:r>
      <w:r w:rsidR="00984981">
        <w:rPr>
          <w:rFonts w:ascii="Times New Roman" w:eastAsia="Arial Unicode MS" w:hAnsi="Times New Roman" w:cs="Times New Roman"/>
          <w:sz w:val="24"/>
          <w:szCs w:val="24"/>
          <w:lang w:eastAsia="ru-RU"/>
        </w:rPr>
        <w:t>Рамаза</w:t>
      </w:r>
      <w:r w:rsidR="007619F0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нова </w:t>
      </w:r>
      <w:r w:rsidR="007619F0">
        <w:rPr>
          <w:rFonts w:ascii="Times New Roman" w:eastAsia="Arial Unicode MS" w:hAnsi="Times New Roman" w:cs="Times New Roman"/>
          <w:sz w:val="24"/>
          <w:szCs w:val="24"/>
          <w:lang w:eastAsia="ru-RU"/>
        </w:rPr>
        <w:t>Арслана</w:t>
      </w:r>
      <w:r w:rsidR="007619F0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="007619F0">
        <w:rPr>
          <w:rFonts w:ascii="Times New Roman" w:eastAsia="Arial Unicode MS" w:hAnsi="Times New Roman" w:cs="Times New Roman"/>
          <w:sz w:val="24"/>
          <w:szCs w:val="24"/>
          <w:lang w:eastAsia="ru-RU"/>
        </w:rPr>
        <w:t>Сейдомед</w:t>
      </w:r>
      <w:r w:rsidR="00984981">
        <w:rPr>
          <w:rFonts w:ascii="Times New Roman" w:eastAsia="Arial Unicode MS" w:hAnsi="Times New Roman" w:cs="Times New Roman"/>
          <w:sz w:val="24"/>
          <w:szCs w:val="24"/>
          <w:lang w:eastAsia="ru-RU"/>
        </w:rPr>
        <w:t>овича</w:t>
      </w:r>
      <w:r w:rsidR="0098498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, </w:t>
      </w:r>
      <w:r w:rsidRPr="00920323">
        <w:rPr>
          <w:bCs/>
          <w:iCs/>
        </w:rPr>
        <w:t xml:space="preserve">&lt;персональные данные&gt; </w:t>
      </w:r>
      <w:r w:rsidRPr="00920323">
        <w:rPr>
          <w:bCs/>
          <w:iCs/>
        </w:rPr>
        <w:t xml:space="preserve"> </w:t>
      </w:r>
    </w:p>
    <w:p w:rsidR="00B92D31" w:rsidRPr="00CD3188" w:rsidP="00B92D31">
      <w:pPr>
        <w:spacing w:after="0" w:line="240" w:lineRule="auto"/>
        <w:ind w:left="1416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B92D31" w:rsidRPr="00CD3188" w:rsidP="00B92D3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CD3188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у с т а н о в и л :</w:t>
      </w:r>
    </w:p>
    <w:p w:rsidR="00B92D31" w:rsidRPr="00237C78" w:rsidP="00237C78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Рамазанов А.С., являвшийся директором </w:t>
      </w:r>
      <w:r w:rsidR="00237C78"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  <w:t xml:space="preserve">&lt;данные </w:t>
      </w:r>
      <w:r w:rsidR="00237C78"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  <w:t>изъяты</w:t>
      </w:r>
      <w:r w:rsidR="00237C78"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  <w:t xml:space="preserve">&gt; </w:t>
      </w:r>
      <w:r w:rsidRPr="00CD3188">
        <w:rPr>
          <w:rFonts w:ascii="Times New Roman" w:hAnsi="Times New Roman" w:cs="Times New Roman"/>
          <w:sz w:val="24"/>
          <w:szCs w:val="24"/>
        </w:rPr>
        <w:t xml:space="preserve">совершил правонарушение, предусмотренное ст. 15.5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КоАП РФ, при следующих обстоятельствах.</w:t>
      </w:r>
      <w:r w:rsidRPr="00CD3188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92D31" w:rsidP="00B92D3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дата</w:t>
      </w:r>
      <w:r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Ра</w:t>
      </w:r>
      <w:r w:rsidR="0098498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мазанов А.С. не </w:t>
      </w:r>
      <w:r w:rsidRPr="00CD3188"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представил в Межрайонную инспекцию ФНС России № 2 по Республике Крым </w:t>
      </w:r>
      <w:r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налоговую декларацию по налогу, уплачиваемому в связи с применением упрощенной системы налогообложения, </w:t>
      </w:r>
      <w:r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за</w:t>
      </w:r>
      <w:r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дата</w:t>
      </w:r>
      <w:r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</w:t>
      </w:r>
      <w:r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г</w:t>
      </w:r>
      <w:r w:rsidRPr="00CD3188"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.</w:t>
      </w:r>
      <w:r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, </w:t>
      </w:r>
      <w:r w:rsidR="00A3449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которая </w:t>
      </w:r>
      <w:r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фактически представ</w:t>
      </w:r>
      <w:r w:rsidR="00A3449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лена </w:t>
      </w:r>
      <w:r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дата</w:t>
      </w:r>
      <w:r w:rsidRPr="00CD3188"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, </w:t>
      </w:r>
      <w:r w:rsidR="00A3449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с </w:t>
      </w:r>
      <w:r w:rsidRPr="00CD3188"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наруш</w:t>
      </w:r>
      <w:r w:rsidR="00A3449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ением у</w:t>
      </w:r>
      <w:r w:rsidRPr="00CD3188"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становленн</w:t>
      </w:r>
      <w:r w:rsidR="00A3449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ого </w:t>
      </w:r>
      <w:r w:rsidRPr="00CD3188" w:rsidR="00984981">
        <w:rPr>
          <w:rFonts w:ascii="Times New Roman" w:eastAsia="Arial Unicode MS" w:hAnsi="Times New Roman" w:cs="Times New Roman"/>
          <w:sz w:val="24"/>
          <w:szCs w:val="24"/>
          <w:lang w:eastAsia="ru-RU"/>
        </w:rPr>
        <w:t>срок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а</w:t>
      </w:r>
      <w:r w:rsidRPr="00CD3188" w:rsidR="0098498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е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е</w:t>
      </w:r>
      <w:r w:rsidRPr="00CD3188" w:rsidR="0098498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предоставления, а именно </w:t>
      </w:r>
      <w:r w:rsidRPr="00CD3188"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позднее </w:t>
      </w:r>
      <w:r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дата</w:t>
      </w:r>
      <w:r w:rsidRPr="00CD3188" w:rsidR="0098498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.</w:t>
      </w:r>
    </w:p>
    <w:p w:rsidR="00B92D31" w:rsidRPr="00CD3188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>
        <w:rPr>
          <w:rFonts w:ascii="Times New Roman" w:hAnsi="Times New Roman" w:cs="Times New Roman"/>
          <w:sz w:val="24"/>
          <w:szCs w:val="24"/>
        </w:rPr>
        <w:t xml:space="preserve">Рамазанов А.С. </w:t>
      </w:r>
      <w:r w:rsidRPr="00CD3188">
        <w:rPr>
          <w:rFonts w:ascii="Times New Roman" w:hAnsi="Times New Roman" w:cs="Times New Roman"/>
          <w:sz w:val="24"/>
          <w:szCs w:val="24"/>
        </w:rPr>
        <w:t>не явилс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D318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будучи надлежаще </w:t>
      </w:r>
      <w:r w:rsidRPr="00CD3188">
        <w:rPr>
          <w:rFonts w:ascii="Times New Roman" w:hAnsi="Times New Roman" w:cs="Times New Roman"/>
          <w:sz w:val="24"/>
          <w:szCs w:val="24"/>
        </w:rPr>
        <w:t>извещен</w:t>
      </w:r>
      <w:r>
        <w:rPr>
          <w:rFonts w:ascii="Times New Roman" w:hAnsi="Times New Roman" w:cs="Times New Roman"/>
          <w:sz w:val="24"/>
          <w:szCs w:val="24"/>
        </w:rPr>
        <w:t xml:space="preserve">ным </w:t>
      </w:r>
      <w:r w:rsidRPr="00CD3188">
        <w:rPr>
          <w:rFonts w:ascii="Times New Roman" w:hAnsi="Times New Roman" w:cs="Times New Roman"/>
          <w:sz w:val="24"/>
          <w:szCs w:val="24"/>
        </w:rPr>
        <w:t>о времени и месте рассмотрения дела</w:t>
      </w:r>
      <w:r>
        <w:rPr>
          <w:rFonts w:ascii="Times New Roman" w:hAnsi="Times New Roman" w:cs="Times New Roman"/>
          <w:sz w:val="24"/>
          <w:szCs w:val="24"/>
        </w:rPr>
        <w:t xml:space="preserve">, заявлений о причине неявки и ходатайств об отложении </w:t>
      </w:r>
      <w:r w:rsidRPr="00CD3188">
        <w:rPr>
          <w:rFonts w:ascii="Times New Roman" w:hAnsi="Times New Roman" w:cs="Times New Roman"/>
          <w:sz w:val="24"/>
          <w:szCs w:val="24"/>
        </w:rPr>
        <w:t>рассмотре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  <w:r w:rsidRPr="00CD3188">
        <w:rPr>
          <w:rFonts w:ascii="Times New Roman" w:hAnsi="Times New Roman" w:cs="Times New Roman"/>
          <w:sz w:val="24"/>
          <w:szCs w:val="24"/>
        </w:rPr>
        <w:t>дел</w:t>
      </w:r>
      <w:r>
        <w:rPr>
          <w:rFonts w:ascii="Times New Roman" w:hAnsi="Times New Roman" w:cs="Times New Roman"/>
          <w:sz w:val="24"/>
          <w:szCs w:val="24"/>
        </w:rPr>
        <w:t xml:space="preserve">а не поступило. </w:t>
      </w:r>
    </w:p>
    <w:p w:rsidR="00B92D31" w:rsidRPr="00CD3188" w:rsidP="00B92D31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 xml:space="preserve">Учитывая положения ч. 2 ст. 25.1, ст. 25.15 КоАП РФ, считаю возможным рассмотреть дело в отсутствие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Рамазанова А.С.</w:t>
      </w:r>
      <w:r w:rsidRPr="00CD3188">
        <w:rPr>
          <w:rFonts w:ascii="Times New Roman" w:hAnsi="Times New Roman" w:cs="Times New Roman"/>
          <w:sz w:val="24"/>
          <w:szCs w:val="24"/>
        </w:rPr>
        <w:t>, поскольку 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D3188">
        <w:rPr>
          <w:rFonts w:ascii="Times New Roman" w:hAnsi="Times New Roman" w:cs="Times New Roman"/>
          <w:sz w:val="24"/>
          <w:szCs w:val="24"/>
        </w:rPr>
        <w:t xml:space="preserve"> неявка не препятствует всестороннему, полному и объективному выяснению всех обстоятельств дела.</w:t>
      </w:r>
    </w:p>
    <w:p w:rsidR="00B92D31" w:rsidRPr="00237C78" w:rsidP="00237C78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</w:pP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Исследовав представленные материалы, прихожу к выводу о том, что вина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Рамазанова А.С.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подтверждается собранными по делу доказательствами: протоколом № 91062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6019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0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00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1340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0001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об административном правонарушении от </w:t>
      </w:r>
      <w:r w:rsidR="00237C78">
        <w:rPr>
          <w:rFonts w:ascii="Times New Roman" w:eastAsia="Arial Unicode MS" w:hAnsi="Times New Roman" w:cs="Times New Roman"/>
          <w:sz w:val="24"/>
          <w:szCs w:val="24"/>
          <w:lang w:eastAsia="ru-RU"/>
        </w:rPr>
        <w:t>дата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(л.д. 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1-4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);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копией 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квитанции о приеме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налоговой декларации </w:t>
      </w:r>
      <w:r w:rsidR="0010462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по налогу, уплачиваемому в связи с применением упрощенной системы налогообложения, за</w:t>
      </w:r>
      <w:r w:rsidR="00237C78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дата</w:t>
      </w:r>
      <w:r w:rsidR="0010462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г</w:t>
      </w:r>
      <w:r w:rsidRPr="00CD3188" w:rsidR="0010462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.</w:t>
      </w:r>
      <w:r w:rsidR="0010462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 w:rsidR="00237C78">
        <w:rPr>
          <w:rFonts w:ascii="Times New Roman" w:eastAsia="Arial Unicode MS" w:hAnsi="Times New Roman" w:cs="Times New Roman"/>
          <w:sz w:val="24"/>
          <w:szCs w:val="24"/>
          <w:lang w:eastAsia="ru-RU"/>
        </w:rPr>
        <w:t>дата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(л.д.</w:t>
      </w:r>
      <w:r w:rsidR="00E311BD">
        <w:rPr>
          <w:rFonts w:ascii="Times New Roman" w:eastAsia="Arial Unicode MS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);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выпиской ЕГРЮЛ о юридическом </w:t>
      </w:r>
      <w:r w:rsidRPr="00237C78" w:rsidR="00237C78"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  <w:t xml:space="preserve">&lt;данные изъяты&gt;   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по состоянию на </w:t>
      </w:r>
      <w:r w:rsidR="00237C78">
        <w:rPr>
          <w:rFonts w:ascii="Times New Roman" w:eastAsia="Arial Unicode MS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л.д.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11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B92D31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</w:t>
      </w:r>
    </w:p>
    <w:p w:rsidR="00B92D31" w:rsidP="00B92D31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пп.4 ч.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23 НК РФ налогоплательщики обязаны 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в установленном порядке в налоговый орган по месту учета налоговые декларации (расчеты), уведомления об исчисленных суммах налогов, авансовых платежей по налогам, сборов, страховых взносов, уплаченных (перечисленных) в качестве единого налогового платежа, если такая обязанность предусмотрена законодательством о налогах и сборах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D31" w:rsidRPr="00A36D4D" w:rsidP="00B92D31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ч. 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ст.80 НК РФ на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логовая декларация (расчет) представляется в установленные законодательством о налогах и сборах сроки.</w:t>
      </w:r>
    </w:p>
    <w:p w:rsidR="00B92D31" w:rsidRPr="00A36D4D" w:rsidP="00B92D31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ст.333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 НК РФ н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алоговая декларация представляется налогоплательщиком в налоговый орган по месту нахождения объекта налогообложения в срок не позднее 25-го числа месяца, следующего за истекшим налоговым периодом.</w:t>
      </w:r>
    </w:p>
    <w:p w:rsidR="00B92D31" w:rsidRPr="00CD3188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 xml:space="preserve">С учетом, установленных по делу обстоятельств, требования данных норм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должностным лицом </w:t>
      </w:r>
      <w:r w:rsidR="00104621">
        <w:rPr>
          <w:rFonts w:ascii="Times New Roman" w:eastAsia="Arial Unicode MS" w:hAnsi="Times New Roman" w:cs="Times New Roman"/>
          <w:sz w:val="24"/>
          <w:szCs w:val="24"/>
          <w:lang w:eastAsia="ru-RU"/>
        </w:rPr>
        <w:t>Рамазановым А.С.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CD3188">
        <w:rPr>
          <w:rFonts w:ascii="Times New Roman" w:hAnsi="Times New Roman" w:cs="Times New Roman"/>
          <w:sz w:val="24"/>
          <w:szCs w:val="24"/>
        </w:rPr>
        <w:t xml:space="preserve">не соблюдены. </w:t>
      </w:r>
    </w:p>
    <w:p w:rsidR="00B92D31" w:rsidRPr="00237C78" w:rsidP="00237C78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</w:pP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Таким образом, действия </w:t>
      </w:r>
      <w:r w:rsidR="00104621">
        <w:rPr>
          <w:rFonts w:ascii="Times New Roman" w:eastAsia="Arial Unicode MS" w:hAnsi="Times New Roman" w:cs="Times New Roman"/>
          <w:sz w:val="24"/>
          <w:szCs w:val="24"/>
          <w:lang w:eastAsia="ru-RU"/>
        </w:rPr>
        <w:t>Рамазанова А.С.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, являвшегося</w:t>
      </w:r>
      <w:r w:rsidR="0010462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директором </w:t>
      </w:r>
      <w:r w:rsidR="00237C78"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  <w:t>&lt;данные изъяты&gt;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,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содержат состав административного правонарушения и подлежат квалификации по </w:t>
      </w:r>
      <w:r w:rsidRPr="00CD3188">
        <w:rPr>
          <w:rFonts w:ascii="Times New Roman" w:hAnsi="Times New Roman" w:cs="Times New Roman"/>
          <w:sz w:val="24"/>
          <w:szCs w:val="24"/>
        </w:rPr>
        <w:t xml:space="preserve">ст. 15.5 КоАП РФ, как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нарушение установленных законодательством о налогах и сборах </w:t>
      </w:r>
      <w:hyperlink r:id="rId4" w:history="1">
        <w:r w:rsidRPr="00CD3188">
          <w:rPr>
            <w:rFonts w:ascii="Times New Roman" w:eastAsia="Arial Unicode MS" w:hAnsi="Times New Roman" w:cs="Times New Roman"/>
            <w:sz w:val="24"/>
            <w:szCs w:val="24"/>
            <w:lang w:eastAsia="ru-RU"/>
          </w:rPr>
          <w:t>сроков</w:t>
        </w:r>
      </w:hyperlink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представления </w:t>
      </w:r>
      <w:r w:rsidRPr="00A36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налоговой декларации </w:t>
      </w:r>
      <w:r w:rsidRPr="00CD3188">
        <w:rPr>
          <w:rFonts w:ascii="Times New Roman" w:eastAsia="Arial Unicode MS" w:hAnsi="Times New Roman" w:cs="Times New Roman"/>
          <w:sz w:val="24"/>
          <w:szCs w:val="24"/>
          <w:lang w:eastAsia="ru-RU"/>
        </w:rPr>
        <w:t>в налоговый орган по месту учета</w:t>
      </w:r>
      <w:r w:rsidRPr="00CD3188">
        <w:rPr>
          <w:rFonts w:ascii="Times New Roman" w:hAnsi="Times New Roman" w:cs="Times New Roman"/>
          <w:sz w:val="24"/>
          <w:szCs w:val="24"/>
        </w:rPr>
        <w:t>.</w:t>
      </w:r>
    </w:p>
    <w:p w:rsidR="00B92D31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>Обстоятельств, смягчающих</w:t>
      </w:r>
      <w:r w:rsidR="00104621">
        <w:rPr>
          <w:rFonts w:ascii="Times New Roman" w:hAnsi="Times New Roman" w:cs="Times New Roman"/>
          <w:sz w:val="24"/>
          <w:szCs w:val="24"/>
        </w:rPr>
        <w:t xml:space="preserve"> и</w:t>
      </w:r>
      <w:r w:rsidRPr="00CD3188">
        <w:rPr>
          <w:rFonts w:ascii="Times New Roman" w:hAnsi="Times New Roman" w:cs="Times New Roman"/>
          <w:sz w:val="24"/>
          <w:szCs w:val="24"/>
        </w:rPr>
        <w:t xml:space="preserve"> </w:t>
      </w:r>
      <w:r w:rsidRPr="00CD3188" w:rsidR="00104621">
        <w:rPr>
          <w:rFonts w:ascii="Times New Roman" w:hAnsi="Times New Roman" w:cs="Times New Roman"/>
          <w:sz w:val="24"/>
          <w:szCs w:val="24"/>
        </w:rPr>
        <w:t>отягчающи</w:t>
      </w:r>
      <w:r w:rsidR="00104621">
        <w:rPr>
          <w:rFonts w:ascii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hAnsi="Times New Roman" w:cs="Times New Roman"/>
          <w:sz w:val="24"/>
          <w:szCs w:val="24"/>
        </w:rPr>
        <w:t>административную ответственность, не установлено.</w:t>
      </w:r>
    </w:p>
    <w:p w:rsidR="00B92D31" w:rsidRPr="00CD3188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личность виновного</w:t>
      </w:r>
      <w:r w:rsidR="00104621">
        <w:rPr>
          <w:rFonts w:ascii="Times New Roman" w:hAnsi="Times New Roman" w:cs="Times New Roman"/>
          <w:sz w:val="24"/>
          <w:szCs w:val="24"/>
        </w:rPr>
        <w:t>, его материальное положение</w:t>
      </w:r>
      <w:r w:rsidRPr="00CD3188">
        <w:rPr>
          <w:rFonts w:ascii="Times New Roman" w:hAnsi="Times New Roman" w:cs="Times New Roman"/>
          <w:sz w:val="24"/>
          <w:szCs w:val="24"/>
        </w:rPr>
        <w:t>.</w:t>
      </w:r>
    </w:p>
    <w:p w:rsidR="00B92D31" w:rsidRPr="00CD3188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>Согласно ч. 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B92D31" w:rsidRPr="00CD3188" w:rsidP="00B92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>С учётом изложенного, руководствуясь ст. 29.9 – 29.11 КоАП РФ, мировой судья</w:t>
      </w:r>
    </w:p>
    <w:p w:rsidR="00B92D31" w:rsidRPr="00CD3188" w:rsidP="00B92D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188">
        <w:rPr>
          <w:rFonts w:ascii="Times New Roman" w:hAnsi="Times New Roman" w:cs="Times New Roman"/>
          <w:b/>
          <w:bCs/>
          <w:sz w:val="24"/>
          <w:szCs w:val="24"/>
        </w:rPr>
        <w:t>п о с т а н о в и л :</w:t>
      </w:r>
    </w:p>
    <w:p w:rsidR="00B92D31" w:rsidRPr="00237C78" w:rsidP="00237C7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Рамазанова Арслана </w:t>
      </w:r>
      <w:r>
        <w:rPr>
          <w:rFonts w:ascii="Times New Roman" w:hAnsi="Times New Roman" w:cs="Times New Roman"/>
          <w:sz w:val="24"/>
          <w:szCs w:val="24"/>
        </w:rPr>
        <w:t>Сейдомед</w:t>
      </w:r>
      <w:r w:rsidR="00104621">
        <w:rPr>
          <w:rFonts w:ascii="Times New Roman" w:hAnsi="Times New Roman" w:cs="Times New Roman"/>
          <w:sz w:val="24"/>
          <w:szCs w:val="24"/>
        </w:rPr>
        <w:t>овича</w:t>
      </w:r>
      <w:r w:rsidR="00A3449E">
        <w:rPr>
          <w:rFonts w:ascii="Times New Roman" w:hAnsi="Times New Roman" w:cs="Times New Roman"/>
          <w:sz w:val="24"/>
          <w:szCs w:val="24"/>
        </w:rPr>
        <w:t xml:space="preserve">, являвшегося </w:t>
      </w:r>
      <w:r w:rsidR="00104621">
        <w:rPr>
          <w:rFonts w:ascii="Times New Roman" w:hAnsi="Times New Roman" w:cs="Times New Roman"/>
          <w:sz w:val="24"/>
          <w:szCs w:val="24"/>
        </w:rPr>
        <w:t>директор</w:t>
      </w:r>
      <w:r w:rsidR="00A3449E">
        <w:rPr>
          <w:rFonts w:ascii="Times New Roman" w:hAnsi="Times New Roman" w:cs="Times New Roman"/>
          <w:sz w:val="24"/>
          <w:szCs w:val="24"/>
        </w:rPr>
        <w:t>ом</w:t>
      </w:r>
      <w:r w:rsidR="00104621">
        <w:rPr>
          <w:rFonts w:ascii="Times New Roman" w:hAnsi="Times New Roman" w:cs="Times New Roman"/>
          <w:sz w:val="24"/>
          <w:szCs w:val="24"/>
        </w:rPr>
        <w:t xml:space="preserve"> </w:t>
      </w:r>
      <w:r w:rsidR="00237C78"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  <w:t>&lt;данные изъяты&gt;</w:t>
      </w:r>
      <w:r w:rsidR="00237C78">
        <w:rPr>
          <w:rFonts w:ascii="Times New Roman" w:eastAsia="Arial Unicode MS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A3449E">
        <w:rPr>
          <w:rFonts w:ascii="Times New Roman" w:eastAsia="Arial Unicode MS" w:hAnsi="Times New Roman" w:cs="Times New Roman"/>
          <w:sz w:val="24"/>
          <w:szCs w:val="24"/>
          <w:lang w:eastAsia="ru-RU"/>
        </w:rPr>
        <w:t>,</w:t>
      </w:r>
      <w:r w:rsidR="0010462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CD3188">
        <w:rPr>
          <w:rFonts w:ascii="Times New Roman" w:hAnsi="Times New Roman" w:cs="Times New Roman"/>
          <w:sz w:val="24"/>
          <w:szCs w:val="24"/>
        </w:rPr>
        <w:t>признать виновн</w:t>
      </w:r>
      <w:r w:rsidR="00104621">
        <w:rPr>
          <w:rFonts w:ascii="Times New Roman" w:hAnsi="Times New Roman" w:cs="Times New Roman"/>
          <w:sz w:val="24"/>
          <w:szCs w:val="24"/>
        </w:rPr>
        <w:t>ым</w:t>
      </w:r>
      <w:r w:rsidRPr="00CD3188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ст. 15.5 Кодекса РФ об административных правонарушениях, и назначить е</w:t>
      </w:r>
      <w:r w:rsidR="00104621">
        <w:rPr>
          <w:rFonts w:ascii="Times New Roman" w:hAnsi="Times New Roman" w:cs="Times New Roman"/>
          <w:sz w:val="24"/>
          <w:szCs w:val="24"/>
        </w:rPr>
        <w:t>му</w:t>
      </w:r>
      <w:r w:rsidRPr="00CD3188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в виде </w:t>
      </w:r>
      <w:r>
        <w:rPr>
          <w:rFonts w:ascii="Times New Roman" w:hAnsi="Times New Roman" w:cs="Times New Roman"/>
          <w:sz w:val="24"/>
          <w:szCs w:val="24"/>
        </w:rPr>
        <w:t xml:space="preserve">штрафа в размере </w:t>
      </w:r>
      <w:r w:rsidR="00104621">
        <w:rPr>
          <w:rFonts w:ascii="Times New Roman" w:hAnsi="Times New Roman" w:cs="Times New Roman"/>
          <w:sz w:val="24"/>
          <w:szCs w:val="24"/>
        </w:rPr>
        <w:t>3</w:t>
      </w:r>
      <w:r w:rsidRPr="00CD3188">
        <w:rPr>
          <w:rFonts w:ascii="Times New Roman" w:hAnsi="Times New Roman" w:cs="Times New Roman"/>
          <w:sz w:val="24"/>
          <w:szCs w:val="24"/>
        </w:rPr>
        <w:t>00 (</w:t>
      </w:r>
      <w:r w:rsidR="00104621">
        <w:rPr>
          <w:rFonts w:ascii="Times New Roman" w:hAnsi="Times New Roman" w:cs="Times New Roman"/>
          <w:sz w:val="24"/>
          <w:szCs w:val="24"/>
        </w:rPr>
        <w:t>триста</w:t>
      </w:r>
      <w:r w:rsidRPr="00CD3188">
        <w:rPr>
          <w:rFonts w:ascii="Times New Roman" w:hAnsi="Times New Roman" w:cs="Times New Roman"/>
          <w:sz w:val="24"/>
          <w:szCs w:val="24"/>
        </w:rPr>
        <w:t>) рублей.</w:t>
      </w:r>
    </w:p>
    <w:p w:rsidR="00B92D31" w:rsidP="00B92D31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</w:pPr>
      <w:r w:rsidRPr="00CD3188">
        <w:t xml:space="preserve">Административный штраф подлежит уплате по следующим реквизитам: </w:t>
      </w:r>
      <w:r w:rsidRPr="00CD3188">
        <w:rPr>
          <w:rFonts w:eastAsia="Calibri"/>
        </w:rPr>
        <w:t xml:space="preserve">получатель: </w:t>
      </w:r>
      <w:r w:rsidRPr="00CD3188">
        <w:t xml:space="preserve">УФК по Республике Крым (Министерство юстиции Республики Крым), ИНН 9102013284, КПП 910201001, Банк получателя: </w:t>
      </w:r>
      <w:r w:rsidRPr="00663119" w:rsidR="00A3449E">
        <w:t>ОКЦ N 7 ЮГУ Банка России //УФК по</w:t>
      </w:r>
      <w:r w:rsidR="00A3449E">
        <w:t xml:space="preserve"> Республике Крым г. Симферополь</w:t>
      </w:r>
      <w:r w:rsidRPr="00CD3188">
        <w:t>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8281160115301000</w:t>
      </w:r>
      <w:r w:rsidR="00E311BD">
        <w:t>5</w:t>
      </w:r>
      <w:r w:rsidRPr="00CD3188">
        <w:t xml:space="preserve">140, УИН </w:t>
      </w:r>
      <w:r w:rsidRPr="00E311BD" w:rsidR="00E311BD">
        <w:t>0410760300605000202615178</w:t>
      </w:r>
      <w:r w:rsidRPr="00CD3188">
        <w:t>.</w:t>
      </w:r>
    </w:p>
    <w:p w:rsidR="00B92D31" w:rsidRPr="00CD3188" w:rsidP="00B92D31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</w:pPr>
      <w:r w:rsidRPr="00CD3188"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B92D31" w:rsidRPr="00CD3188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88">
        <w:rPr>
          <w:rFonts w:ascii="Times New Roman" w:hAnsi="Times New Roman" w:cs="Times New Roman"/>
          <w:color w:val="000000"/>
          <w:sz w:val="24"/>
          <w:szCs w:val="24"/>
        </w:rPr>
        <w:t>Разъяснить, что в соответствии со ст. 32.2 КоАП РФ административный штраф должен быть уплачен не позднее 60 дней со дня вступления настоящего постановления в законную силу либо со дня отсрочки или рассрочки, предусмотренных ст. 31.5 КоАП РФ.</w:t>
      </w:r>
    </w:p>
    <w:p w:rsidR="00B92D31" w:rsidRPr="00CD3188" w:rsidP="00B92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color w:val="000000"/>
          <w:sz w:val="24"/>
          <w:szCs w:val="24"/>
        </w:rPr>
        <w:t>Согласно ч. 1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B92D31" w:rsidRPr="00CD3188" w:rsidP="00B92D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88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может быть обжаловано в Красноперекопский районный суд Республики Крым в течение 10 </w:t>
      </w:r>
      <w:r w:rsidR="00104621">
        <w:rPr>
          <w:rFonts w:ascii="Times New Roman" w:hAnsi="Times New Roman" w:cs="Times New Roman"/>
          <w:color w:val="000000"/>
          <w:sz w:val="24"/>
          <w:szCs w:val="24"/>
        </w:rPr>
        <w:t xml:space="preserve">дней </w:t>
      </w:r>
      <w:r w:rsidRPr="00CD3188">
        <w:rPr>
          <w:rFonts w:ascii="Times New Roman" w:hAnsi="Times New Roman" w:cs="Times New Roman"/>
          <w:color w:val="000000"/>
          <w:sz w:val="24"/>
          <w:szCs w:val="24"/>
        </w:rPr>
        <w:t xml:space="preserve">со дня вручения или получения копии постановления через мирового судью или непосредственно в суд, уполномоченный рассматривать жалобу. </w:t>
      </w:r>
    </w:p>
    <w:p w:rsidR="00B92D31" w:rsidRPr="00CD3188" w:rsidP="00B92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C30" w:rsidP="00A344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188">
        <w:rPr>
          <w:rFonts w:ascii="Times New Roman" w:hAnsi="Times New Roman" w:cs="Times New Roman"/>
          <w:sz w:val="24"/>
          <w:szCs w:val="24"/>
        </w:rPr>
        <w:t>Мировой судья</w:t>
      </w:r>
      <w:r w:rsidRPr="00CD3188">
        <w:rPr>
          <w:rFonts w:ascii="Times New Roman" w:hAnsi="Times New Roman" w:cs="Times New Roman"/>
          <w:sz w:val="24"/>
          <w:szCs w:val="24"/>
        </w:rPr>
        <w:tab/>
      </w:r>
      <w:r w:rsidRPr="00CD3188">
        <w:rPr>
          <w:rFonts w:ascii="Times New Roman" w:hAnsi="Times New Roman" w:cs="Times New Roman"/>
          <w:sz w:val="24"/>
          <w:szCs w:val="24"/>
        </w:rPr>
        <w:tab/>
      </w:r>
      <w:r w:rsidRPr="00CD3188">
        <w:rPr>
          <w:rFonts w:ascii="Times New Roman" w:hAnsi="Times New Roman" w:cs="Times New Roman"/>
          <w:sz w:val="24"/>
          <w:szCs w:val="24"/>
        </w:rPr>
        <w:tab/>
      </w:r>
      <w:r w:rsidRPr="00CD3188">
        <w:rPr>
          <w:rFonts w:ascii="Times New Roman" w:hAnsi="Times New Roman" w:cs="Times New Roman"/>
          <w:sz w:val="24"/>
          <w:szCs w:val="24"/>
        </w:rPr>
        <w:tab/>
      </w:r>
      <w:r w:rsidRPr="00CD3188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CD3188">
        <w:rPr>
          <w:rFonts w:ascii="Times New Roman" w:hAnsi="Times New Roman" w:cs="Times New Roman"/>
          <w:sz w:val="24"/>
          <w:szCs w:val="24"/>
        </w:rPr>
        <w:tab/>
      </w:r>
      <w:r w:rsidRPr="00CD3188">
        <w:rPr>
          <w:rFonts w:ascii="Times New Roman" w:hAnsi="Times New Roman" w:cs="Times New Roman"/>
          <w:sz w:val="24"/>
          <w:szCs w:val="24"/>
        </w:rPr>
        <w:tab/>
      </w:r>
      <w:r w:rsidRPr="00CD3188">
        <w:rPr>
          <w:rFonts w:ascii="Times New Roman" w:hAnsi="Times New Roman" w:cs="Times New Roman"/>
          <w:sz w:val="24"/>
          <w:szCs w:val="24"/>
        </w:rPr>
        <w:tab/>
      </w:r>
      <w:r w:rsidRPr="00CD3188">
        <w:rPr>
          <w:rFonts w:ascii="Times New Roman" w:hAnsi="Times New Roman" w:cs="Times New Roman"/>
          <w:sz w:val="24"/>
          <w:szCs w:val="24"/>
        </w:rPr>
        <w:tab/>
        <w:t>Д.Б. Оконова</w:t>
      </w:r>
    </w:p>
    <w:p w:rsidR="00237C78" w:rsidP="00A344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C78" w:rsidP="00A344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C78" w:rsidRPr="00237C78" w:rsidP="00237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7C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237C78" w:rsidRPr="00237C78" w:rsidP="00237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7C78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237C78" w:rsidRPr="00237C78" w:rsidP="00237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7C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секретарь с/з _______________ М.А. </w:t>
      </w:r>
      <w:r w:rsidRPr="00237C78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237C78" w:rsidRPr="00237C78" w:rsidP="00237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7C7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237C78" w:rsidRPr="00237C78" w:rsidP="00237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37C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А.С. Захарова </w:t>
      </w:r>
    </w:p>
    <w:p w:rsidR="00237C78" w:rsidRPr="00237C78" w:rsidP="00237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37C7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237C78" w:rsidP="00A3449E">
      <w:pPr>
        <w:spacing w:after="0" w:line="240" w:lineRule="auto"/>
        <w:jc w:val="both"/>
      </w:pPr>
    </w:p>
    <w:sectPr w:rsidSect="00B92D31">
      <w:headerReference w:type="default" r:id="rId5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6B4" w:rsidP="0099569E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237C78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752"/>
    <w:rsid w:val="00104621"/>
    <w:rsid w:val="00237C78"/>
    <w:rsid w:val="00266752"/>
    <w:rsid w:val="00370F86"/>
    <w:rsid w:val="004B16B4"/>
    <w:rsid w:val="00641C30"/>
    <w:rsid w:val="00663119"/>
    <w:rsid w:val="00735DB1"/>
    <w:rsid w:val="007619F0"/>
    <w:rsid w:val="00920323"/>
    <w:rsid w:val="00984981"/>
    <w:rsid w:val="0099569E"/>
    <w:rsid w:val="00A23C61"/>
    <w:rsid w:val="00A3449E"/>
    <w:rsid w:val="00A36D4D"/>
    <w:rsid w:val="00B813BE"/>
    <w:rsid w:val="00B92D31"/>
    <w:rsid w:val="00CD3188"/>
    <w:rsid w:val="00D77DF6"/>
    <w:rsid w:val="00E12874"/>
    <w:rsid w:val="00E311BD"/>
    <w:rsid w:val="00EF3F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D31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B92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92D31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rsid w:val="00B9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cons/cgi/online.cgi?req=query&amp;div=LAW&amp;opt=1&amp;REFDOC=204825&amp;REFBASE=LAW&amp;REFFIELD=134&amp;REFSEGM=61&amp;REFPAGE=0&amp;REFTYPE=QP_MULTI_REF&amp;ts=26279148843269514043&amp;REFDST=101320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