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33C0" w:rsidRPr="001C1A7B" w:rsidP="00322509">
      <w:pPr>
        <w:pStyle w:val="NormalWeb"/>
        <w:spacing w:before="0" w:beforeAutospacing="0" w:after="0" w:afterAutospacing="0"/>
        <w:ind w:firstLine="720"/>
        <w:jc w:val="right"/>
        <w:rPr>
          <w:b/>
          <w:sz w:val="28"/>
          <w:szCs w:val="28"/>
        </w:rPr>
      </w:pPr>
      <w:r w:rsidRPr="001C1A7B">
        <w:rPr>
          <w:b/>
          <w:sz w:val="28"/>
          <w:szCs w:val="28"/>
        </w:rPr>
        <w:t xml:space="preserve">  </w:t>
      </w:r>
      <w:r w:rsidR="000945FB">
        <w:rPr>
          <w:b/>
          <w:sz w:val="28"/>
          <w:szCs w:val="28"/>
        </w:rPr>
        <w:t xml:space="preserve">                  Дело № 5-60-</w:t>
      </w:r>
      <w:r w:rsidR="004E0186">
        <w:rPr>
          <w:b/>
          <w:sz w:val="28"/>
          <w:szCs w:val="28"/>
        </w:rPr>
        <w:t>21</w:t>
      </w:r>
      <w:r w:rsidRPr="001C1A7B">
        <w:rPr>
          <w:b/>
          <w:sz w:val="28"/>
          <w:szCs w:val="28"/>
        </w:rPr>
        <w:t>/201</w:t>
      </w:r>
      <w:r w:rsidR="00070604">
        <w:rPr>
          <w:b/>
          <w:sz w:val="28"/>
          <w:szCs w:val="28"/>
        </w:rPr>
        <w:t>8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E833C0" w:rsidP="00322509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  <w:b/>
          <w:sz w:val="28"/>
          <w:szCs w:val="28"/>
        </w:rPr>
      </w:pPr>
      <w:r w:rsidRPr="001C1A7B">
        <w:rPr>
          <w:b/>
          <w:sz w:val="28"/>
          <w:szCs w:val="28"/>
        </w:rPr>
        <w:t>ПОСТАНОВЛЕНИЕ</w:t>
      </w:r>
    </w:p>
    <w:p w:rsidR="001C1A7B" w:rsidRPr="001C1A7B" w:rsidP="00322509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833C0" w:rsidRPr="001C1A7B" w:rsidP="0032250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16</w:t>
      </w:r>
      <w:r w:rsidR="00070604">
        <w:rPr>
          <w:rFonts w:eastAsia="Arial Unicode MS"/>
          <w:sz w:val="28"/>
          <w:szCs w:val="28"/>
        </w:rPr>
        <w:t xml:space="preserve"> января 2018 </w:t>
      </w:r>
      <w:r w:rsidRPr="001C1A7B" w:rsidR="008A3321">
        <w:rPr>
          <w:rFonts w:eastAsia="Arial Unicode MS"/>
          <w:sz w:val="28"/>
          <w:szCs w:val="28"/>
        </w:rPr>
        <w:t>года</w:t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Pr="001C1A7B">
        <w:rPr>
          <w:rFonts w:eastAsia="Arial Unicode MS"/>
          <w:sz w:val="28"/>
          <w:szCs w:val="28"/>
        </w:rPr>
        <w:t>г</w:t>
      </w:r>
      <w:r w:rsidRPr="001C1A7B">
        <w:rPr>
          <w:rFonts w:eastAsia="Arial Unicode MS"/>
          <w:sz w:val="28"/>
          <w:szCs w:val="28"/>
        </w:rPr>
        <w:t xml:space="preserve">. Красноперекопск 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1C1A7B">
        <w:rPr>
          <w:rFonts w:eastAsia="Arial Unicode MS"/>
          <w:sz w:val="28"/>
          <w:szCs w:val="28"/>
        </w:rPr>
        <w:t> </w:t>
      </w:r>
    </w:p>
    <w:p w:rsidR="008A3321" w:rsidRPr="001C1A7B" w:rsidP="008A3321">
      <w:pPr>
        <w:spacing w:line="240" w:lineRule="auto"/>
        <w:ind w:firstLine="720"/>
        <w:rPr>
          <w:rFonts w:eastAsia="Arial Unicode MS" w:cs="Times New Roman"/>
          <w:sz w:val="28"/>
          <w:szCs w:val="28"/>
          <w:lang w:eastAsia="ru-RU"/>
        </w:rPr>
      </w:pPr>
      <w:r w:rsidRPr="001C1A7B">
        <w:rPr>
          <w:rFonts w:eastAsia="Arial Unicode MS" w:cs="Times New Roman"/>
          <w:sz w:val="28"/>
          <w:szCs w:val="28"/>
          <w:lang w:eastAsia="ru-RU"/>
        </w:rPr>
        <w:t xml:space="preserve">Мировой судья 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судебного участка № 60 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>Красноперекопского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судебного района Республики Крым </w:t>
      </w:r>
      <w:r w:rsidR="00070604">
        <w:rPr>
          <w:rFonts w:eastAsia="Times New Roman" w:cs="Times New Roman"/>
          <w:color w:val="000000"/>
          <w:sz w:val="28"/>
          <w:szCs w:val="28"/>
          <w:lang w:eastAsia="ru-RU"/>
        </w:rPr>
        <w:t>Кардашина</w:t>
      </w:r>
      <w:r w:rsidR="000706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О.В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 (29600</w:t>
      </w:r>
      <w:r w:rsidR="000945FB">
        <w:rPr>
          <w:rFonts w:eastAsia="Arial Unicode MS" w:cs="Times New Roman"/>
          <w:sz w:val="28"/>
          <w:szCs w:val="28"/>
          <w:lang w:eastAsia="ru-RU"/>
        </w:rPr>
        <w:t>2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, РФ, Республика Крым, </w:t>
      </w:r>
      <w:r w:rsidR="00C0376F">
        <w:rPr>
          <w:rFonts w:eastAsia="Arial Unicode MS" w:cs="Times New Roman"/>
          <w:sz w:val="28"/>
          <w:szCs w:val="28"/>
          <w:lang w:eastAsia="ru-RU"/>
        </w:rPr>
        <w:t xml:space="preserve">                   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г. Красноперекопск, микрорайон 10, дом 4), рассмотрев поступивший материал по </w:t>
      </w:r>
      <w:r w:rsidR="004E0186">
        <w:rPr>
          <w:rFonts w:eastAsia="Arial Unicode MS" w:cs="Times New Roman"/>
          <w:sz w:val="28"/>
          <w:szCs w:val="28"/>
          <w:lang w:eastAsia="ru-RU"/>
        </w:rPr>
        <w:t>статье</w:t>
      </w:r>
      <w:r w:rsidRPr="001C1A7B" w:rsidR="006F0ED0">
        <w:rPr>
          <w:rFonts w:eastAsia="Arial Unicode MS" w:cs="Times New Roman"/>
          <w:sz w:val="28"/>
          <w:szCs w:val="28"/>
          <w:lang w:eastAsia="ru-RU"/>
        </w:rPr>
        <w:t xml:space="preserve"> </w:t>
      </w:r>
      <w:r w:rsidR="004E0186">
        <w:rPr>
          <w:rFonts w:eastAsia="Arial Unicode MS" w:cs="Times New Roman"/>
          <w:sz w:val="28"/>
          <w:szCs w:val="28"/>
          <w:lang w:eastAsia="ru-RU"/>
        </w:rPr>
        <w:t>20.21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="004E0186">
        <w:rPr>
          <w:rFonts w:eastAsia="Arial Unicode MS" w:cs="Times New Roman"/>
          <w:sz w:val="28"/>
          <w:szCs w:val="28"/>
          <w:lang w:eastAsia="ru-RU"/>
        </w:rPr>
        <w:t>Сидлецкого</w:t>
      </w:r>
      <w:r w:rsidR="004E0186">
        <w:rPr>
          <w:rFonts w:eastAsia="Arial Unicode MS" w:cs="Times New Roman"/>
          <w:sz w:val="28"/>
          <w:szCs w:val="28"/>
          <w:lang w:eastAsia="ru-RU"/>
        </w:rPr>
        <w:t xml:space="preserve"> Ильи Витальевича</w:t>
      </w:r>
      <w:r w:rsidR="00070604">
        <w:rPr>
          <w:rFonts w:eastAsia="Arial Unicode MS" w:cs="Times New Roman"/>
          <w:sz w:val="28"/>
          <w:szCs w:val="28"/>
          <w:lang w:eastAsia="ru-RU"/>
        </w:rPr>
        <w:t>,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  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1C1A7B">
        <w:rPr>
          <w:rFonts w:eastAsia="Arial Unicode MS"/>
          <w:sz w:val="28"/>
          <w:szCs w:val="28"/>
        </w:rPr>
        <w:t> 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1C1A7B">
        <w:rPr>
          <w:rFonts w:eastAsia="Arial Unicode MS"/>
          <w:b/>
          <w:sz w:val="28"/>
          <w:szCs w:val="28"/>
        </w:rPr>
        <w:t xml:space="preserve">УСТАНОВИЛ: </w:t>
      </w:r>
    </w:p>
    <w:p w:rsidR="00E833C0" w:rsidRPr="001C1A7B" w:rsidP="00322509">
      <w:pPr>
        <w:spacing w:line="240" w:lineRule="auto"/>
        <w:rPr>
          <w:sz w:val="28"/>
          <w:szCs w:val="28"/>
        </w:rPr>
      </w:pPr>
      <w:r w:rsidRPr="001C1A7B">
        <w:rPr>
          <w:sz w:val="28"/>
          <w:szCs w:val="28"/>
        </w:rPr>
        <w:t> </w:t>
      </w:r>
    </w:p>
    <w:p w:rsidR="00184F97" w:rsidRPr="001C1A7B" w:rsidP="00184F9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Сидлецкий</w:t>
      </w:r>
      <w:r>
        <w:rPr>
          <w:sz w:val="28"/>
          <w:szCs w:val="28"/>
        </w:rPr>
        <w:t xml:space="preserve"> И.В.</w:t>
      </w:r>
      <w:r w:rsidR="00070604">
        <w:rPr>
          <w:sz w:val="28"/>
          <w:szCs w:val="28"/>
        </w:rPr>
        <w:t xml:space="preserve"> совершил правонарушение предусмотренное стать</w:t>
      </w:r>
      <w:r>
        <w:rPr>
          <w:sz w:val="28"/>
          <w:szCs w:val="28"/>
        </w:rPr>
        <w:t>ей</w:t>
      </w:r>
      <w:r w:rsidR="00070604">
        <w:rPr>
          <w:sz w:val="28"/>
          <w:szCs w:val="28"/>
        </w:rPr>
        <w:t xml:space="preserve"> 20.2</w:t>
      </w:r>
      <w:r>
        <w:rPr>
          <w:sz w:val="28"/>
          <w:szCs w:val="28"/>
        </w:rPr>
        <w:t>1</w:t>
      </w:r>
      <w:r w:rsidR="00070604">
        <w:rPr>
          <w:sz w:val="28"/>
          <w:szCs w:val="28"/>
        </w:rPr>
        <w:t xml:space="preserve"> Кодекса Российской Федерации об административных прав</w:t>
      </w:r>
      <w:r w:rsidR="00C34599">
        <w:rPr>
          <w:sz w:val="28"/>
          <w:szCs w:val="28"/>
        </w:rPr>
        <w:t>о</w:t>
      </w:r>
      <w:r w:rsidR="00070604">
        <w:rPr>
          <w:sz w:val="28"/>
          <w:szCs w:val="28"/>
        </w:rPr>
        <w:t>н</w:t>
      </w:r>
      <w:r w:rsidR="00C34599">
        <w:rPr>
          <w:sz w:val="28"/>
          <w:szCs w:val="28"/>
        </w:rPr>
        <w:t>а</w:t>
      </w:r>
      <w:r w:rsidR="00070604">
        <w:rPr>
          <w:sz w:val="28"/>
          <w:szCs w:val="28"/>
        </w:rPr>
        <w:t>рушениях.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Согласно части 1 статьи 4.5.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Исходя из пункта 14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</w:t>
      </w:r>
      <w:r w:rsidR="00275DC0">
        <w:rPr>
          <w:sz w:val="28"/>
          <w:szCs w:val="28"/>
        </w:rPr>
        <w:t>ем обнаружения правонарушения).</w:t>
      </w:r>
      <w:r w:rsidR="00275DC0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В соответствии с положениями части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правонарушения, предусмотренного стать</w:t>
      </w:r>
      <w:r w:rsidR="004E0186">
        <w:rPr>
          <w:sz w:val="28"/>
          <w:szCs w:val="28"/>
        </w:rPr>
        <w:t>ей</w:t>
      </w:r>
      <w:r w:rsidRPr="001C1A7B">
        <w:rPr>
          <w:sz w:val="28"/>
          <w:szCs w:val="28"/>
        </w:rPr>
        <w:t xml:space="preserve"> </w:t>
      </w:r>
      <w:r w:rsidR="00070604">
        <w:rPr>
          <w:sz w:val="28"/>
          <w:szCs w:val="28"/>
        </w:rPr>
        <w:t>20.2</w:t>
      </w:r>
      <w:r w:rsidR="004E0186">
        <w:rPr>
          <w:sz w:val="28"/>
          <w:szCs w:val="28"/>
        </w:rPr>
        <w:t>1</w:t>
      </w:r>
      <w:r w:rsidRPr="001C1A7B">
        <w:rPr>
          <w:sz w:val="28"/>
          <w:szCs w:val="28"/>
        </w:rPr>
        <w:t xml:space="preserve"> Кодекса Российской Федерации об административных правонарушениях, составляет три месяца.</w:t>
      </w:r>
    </w:p>
    <w:p w:rsidR="00C07BCE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В силу статьи 29.4 Кодекса Российской Федерации об административных правонарушениях,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482B18" w:rsidRPr="001C1A7B" w:rsidP="00482B18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Согласно пункта</w:t>
      </w:r>
      <w:r w:rsidRPr="001C1A7B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части 1 </w:t>
      </w:r>
      <w:r w:rsidRPr="001C1A7B">
        <w:rPr>
          <w:sz w:val="28"/>
          <w:szCs w:val="28"/>
        </w:rPr>
        <w:t xml:space="preserve">статьи 24.5 Кодекса Российской Федерации </w:t>
      </w:r>
      <w:r w:rsidRPr="001C1A7B">
        <w:rPr>
          <w:sz w:val="28"/>
          <w:szCs w:val="28"/>
        </w:rPr>
        <w:t>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6) истечение сроков давности привлечения к административной ответственности.</w:t>
      </w:r>
    </w:p>
    <w:p w:rsidR="00C07BCE" w:rsidRPr="001C1A7B" w:rsidP="00BC4538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 xml:space="preserve">Как установлено мировым судьей, протокол об административном правонарушении </w:t>
      </w:r>
      <w:r w:rsidRPr="001C1A7B">
        <w:rPr>
          <w:sz w:val="28"/>
          <w:szCs w:val="28"/>
        </w:rPr>
        <w:t>от</w:t>
      </w:r>
      <w:r w:rsidRPr="001C1A7B">
        <w:rPr>
          <w:sz w:val="28"/>
          <w:szCs w:val="28"/>
        </w:rPr>
        <w:t xml:space="preserve"> </w:t>
      </w:r>
      <w:r w:rsidRPr="00252D84" w:rsidR="00252D84">
        <w:rPr>
          <w:sz w:val="28"/>
          <w:szCs w:val="28"/>
        </w:rPr>
        <w:t>&lt;</w:t>
      </w:r>
      <w:r w:rsidR="00252D84">
        <w:rPr>
          <w:sz w:val="28"/>
          <w:szCs w:val="28"/>
        </w:rPr>
        <w:t>дата</w:t>
      </w:r>
      <w:r w:rsidRPr="00252D84" w:rsidR="00252D84">
        <w:rPr>
          <w:sz w:val="28"/>
          <w:szCs w:val="28"/>
        </w:rPr>
        <w:t>&gt;</w:t>
      </w:r>
      <w:r w:rsidRPr="001C1A7B" w:rsidR="00BC4538">
        <w:rPr>
          <w:sz w:val="28"/>
          <w:szCs w:val="28"/>
        </w:rPr>
        <w:t xml:space="preserve"> поступил мировому судье судебного участка</w:t>
      </w:r>
      <w:r w:rsidR="00826E2C">
        <w:rPr>
          <w:sz w:val="28"/>
          <w:szCs w:val="28"/>
        </w:rPr>
        <w:t xml:space="preserve"> </w:t>
      </w:r>
      <w:r w:rsidR="00252D84">
        <w:rPr>
          <w:sz w:val="28"/>
          <w:szCs w:val="28"/>
        </w:rPr>
        <w:t xml:space="preserve">                   </w:t>
      </w:r>
      <w:r w:rsidRPr="001C1A7B" w:rsidR="00BC4538">
        <w:rPr>
          <w:sz w:val="28"/>
          <w:szCs w:val="28"/>
        </w:rPr>
        <w:t xml:space="preserve">№ </w:t>
      </w:r>
      <w:r w:rsidR="00070604">
        <w:rPr>
          <w:sz w:val="28"/>
          <w:szCs w:val="28"/>
        </w:rPr>
        <w:t>60</w:t>
      </w:r>
      <w:r w:rsidR="00826E2C">
        <w:rPr>
          <w:sz w:val="28"/>
          <w:szCs w:val="28"/>
        </w:rPr>
        <w:t xml:space="preserve"> </w:t>
      </w:r>
      <w:r w:rsidR="00070604">
        <w:rPr>
          <w:sz w:val="28"/>
          <w:szCs w:val="28"/>
        </w:rPr>
        <w:t>Красноперекопского</w:t>
      </w:r>
      <w:r w:rsidR="00070604">
        <w:rPr>
          <w:sz w:val="28"/>
          <w:szCs w:val="28"/>
        </w:rPr>
        <w:t xml:space="preserve"> судебного района</w:t>
      </w:r>
      <w:r w:rsidRPr="001C1A7B" w:rsidR="00BC4538">
        <w:rPr>
          <w:sz w:val="28"/>
          <w:szCs w:val="28"/>
        </w:rPr>
        <w:t xml:space="preserve"> </w:t>
      </w:r>
      <w:r w:rsidR="004E0186">
        <w:rPr>
          <w:sz w:val="28"/>
          <w:szCs w:val="28"/>
        </w:rPr>
        <w:t>Республики Крым 16</w:t>
      </w:r>
      <w:r w:rsidR="00070604">
        <w:rPr>
          <w:sz w:val="28"/>
          <w:szCs w:val="28"/>
        </w:rPr>
        <w:t>.01.2018</w:t>
      </w:r>
      <w:r w:rsidRPr="001C1A7B" w:rsidR="00BC4538">
        <w:rPr>
          <w:sz w:val="28"/>
          <w:szCs w:val="28"/>
        </w:rPr>
        <w:t xml:space="preserve"> года.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На основании вышеизложенного, мировой судья приходит к выводу о прекращении производства по настоящему делу.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Р</w:t>
      </w:r>
      <w:r w:rsidR="00C34599">
        <w:rPr>
          <w:sz w:val="28"/>
          <w:szCs w:val="28"/>
        </w:rPr>
        <w:t>уководствуясь статьями 4.5, 29.9</w:t>
      </w:r>
      <w:r w:rsidRPr="001C1A7B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C07BCE" w:rsidRPr="001C1A7B" w:rsidP="00C07BCE">
      <w:pPr>
        <w:ind w:firstLine="708"/>
        <w:rPr>
          <w:color w:val="333333"/>
          <w:sz w:val="28"/>
          <w:szCs w:val="28"/>
        </w:rPr>
      </w:pPr>
    </w:p>
    <w:p w:rsidR="00C07BCE" w:rsidRPr="001C1A7B" w:rsidP="00C07BCE">
      <w:pPr>
        <w:pStyle w:val="BodyTex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1C1A7B">
        <w:rPr>
          <w:b/>
          <w:sz w:val="28"/>
          <w:szCs w:val="28"/>
        </w:rPr>
        <w:t>Л:</w:t>
      </w:r>
    </w:p>
    <w:p w:rsidR="00C07BCE" w:rsidRPr="001C1A7B" w:rsidP="00C07BCE">
      <w:pPr>
        <w:pStyle w:val="BodyText"/>
        <w:ind w:firstLine="540"/>
        <w:jc w:val="center"/>
        <w:rPr>
          <w:b/>
          <w:sz w:val="28"/>
          <w:szCs w:val="28"/>
        </w:rPr>
      </w:pP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4E0186">
        <w:rPr>
          <w:sz w:val="28"/>
          <w:szCs w:val="28"/>
        </w:rPr>
        <w:t>Сидлецкого</w:t>
      </w:r>
      <w:r w:rsidR="004E0186">
        <w:rPr>
          <w:sz w:val="28"/>
          <w:szCs w:val="28"/>
        </w:rPr>
        <w:t xml:space="preserve"> Ильи Витальевича</w:t>
      </w:r>
      <w:r w:rsidRPr="001C1A7B" w:rsidR="001C1A7B">
        <w:rPr>
          <w:sz w:val="28"/>
          <w:szCs w:val="28"/>
        </w:rPr>
        <w:t xml:space="preserve"> по стать</w:t>
      </w:r>
      <w:r w:rsidR="004E0186">
        <w:rPr>
          <w:sz w:val="28"/>
          <w:szCs w:val="28"/>
        </w:rPr>
        <w:t>е</w:t>
      </w:r>
      <w:r w:rsidRPr="001C1A7B" w:rsidR="001C1A7B">
        <w:rPr>
          <w:sz w:val="28"/>
          <w:szCs w:val="28"/>
        </w:rPr>
        <w:t xml:space="preserve"> </w:t>
      </w:r>
      <w:r w:rsidR="00C34599">
        <w:rPr>
          <w:sz w:val="28"/>
          <w:szCs w:val="28"/>
        </w:rPr>
        <w:t>20.2</w:t>
      </w:r>
      <w:r w:rsidR="004E0186">
        <w:rPr>
          <w:sz w:val="28"/>
          <w:szCs w:val="28"/>
        </w:rPr>
        <w:t>1</w:t>
      </w:r>
      <w:r w:rsidRPr="001C1A7B">
        <w:rPr>
          <w:sz w:val="28"/>
          <w:szCs w:val="28"/>
        </w:rPr>
        <w:t xml:space="preserve"> Кодекса Российской Федерации об административных правонарушениях прекратить в связи с истечением срока давности привлечения к административной ответственности.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 xml:space="preserve">Постановление может быть обжаловано в </w:t>
      </w:r>
      <w:r w:rsidRPr="001C1A7B" w:rsidR="001C1A7B">
        <w:rPr>
          <w:sz w:val="28"/>
          <w:szCs w:val="28"/>
        </w:rPr>
        <w:t>Красноперекопский районный суд Республики Крым</w:t>
      </w:r>
      <w:r w:rsidRPr="001C1A7B">
        <w:rPr>
          <w:sz w:val="28"/>
          <w:szCs w:val="28"/>
        </w:rPr>
        <w:t xml:space="preserve"> в течение 10 суток со дня получения копии постановления, через мирового судью.</w:t>
      </w:r>
    </w:p>
    <w:p w:rsidR="001C1A7B" w:rsidRPr="001C1A7B" w:rsidP="00C07BCE">
      <w:pPr>
        <w:pStyle w:val="BodyText"/>
        <w:ind w:firstLine="540"/>
        <w:rPr>
          <w:sz w:val="28"/>
          <w:szCs w:val="28"/>
        </w:rPr>
      </w:pPr>
    </w:p>
    <w:p w:rsidR="001C1A7B" w:rsidRPr="001C1A7B" w:rsidP="00C07BCE">
      <w:pPr>
        <w:pStyle w:val="BodyText"/>
        <w:ind w:firstLine="540"/>
        <w:rPr>
          <w:sz w:val="28"/>
          <w:szCs w:val="28"/>
        </w:rPr>
      </w:pPr>
    </w:p>
    <w:p w:rsidR="001C1A7B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Мировой судья:</w:t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="00C34599">
        <w:rPr>
          <w:sz w:val="28"/>
          <w:szCs w:val="28"/>
        </w:rPr>
        <w:t>О.В.Кардашина</w:t>
      </w:r>
    </w:p>
    <w:p w:rsidR="00CC138A" w:rsidP="00C07BCE">
      <w:pPr>
        <w:pStyle w:val="BodyText"/>
        <w:ind w:firstLine="540"/>
        <w:rPr>
          <w:sz w:val="28"/>
          <w:szCs w:val="28"/>
        </w:rPr>
      </w:pPr>
    </w:p>
    <w:p w:rsidR="00252D84" w:rsidRPr="001C1A7B" w:rsidP="00C07BCE">
      <w:pPr>
        <w:pStyle w:val="BodyText"/>
        <w:ind w:firstLine="540"/>
        <w:rPr>
          <w:sz w:val="28"/>
          <w:szCs w:val="28"/>
        </w:rPr>
      </w:pPr>
    </w:p>
    <w:sectPr w:rsidSect="005111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4F37"/>
    <w:rsid w:val="00012FEC"/>
    <w:rsid w:val="00025B82"/>
    <w:rsid w:val="000672C4"/>
    <w:rsid w:val="00070604"/>
    <w:rsid w:val="00083879"/>
    <w:rsid w:val="000945FB"/>
    <w:rsid w:val="00094B3E"/>
    <w:rsid w:val="000A7FA7"/>
    <w:rsid w:val="000B5AD8"/>
    <w:rsid w:val="000D45AA"/>
    <w:rsid w:val="00136EF7"/>
    <w:rsid w:val="001411B3"/>
    <w:rsid w:val="00184F97"/>
    <w:rsid w:val="001A244A"/>
    <w:rsid w:val="001A5D6B"/>
    <w:rsid w:val="001C1A7B"/>
    <w:rsid w:val="001C21E2"/>
    <w:rsid w:val="00234341"/>
    <w:rsid w:val="00252D84"/>
    <w:rsid w:val="00275DC0"/>
    <w:rsid w:val="002B38F5"/>
    <w:rsid w:val="002D030D"/>
    <w:rsid w:val="002E1D9D"/>
    <w:rsid w:val="002E28C8"/>
    <w:rsid w:val="003034A9"/>
    <w:rsid w:val="00322509"/>
    <w:rsid w:val="00350FBF"/>
    <w:rsid w:val="00400228"/>
    <w:rsid w:val="00475F5E"/>
    <w:rsid w:val="00480B54"/>
    <w:rsid w:val="00482B18"/>
    <w:rsid w:val="004E0186"/>
    <w:rsid w:val="00511153"/>
    <w:rsid w:val="00512269"/>
    <w:rsid w:val="005256CC"/>
    <w:rsid w:val="00553020"/>
    <w:rsid w:val="005725E0"/>
    <w:rsid w:val="005C2AEA"/>
    <w:rsid w:val="005C373B"/>
    <w:rsid w:val="005F1D86"/>
    <w:rsid w:val="006B0924"/>
    <w:rsid w:val="006F0ED0"/>
    <w:rsid w:val="007077DE"/>
    <w:rsid w:val="00724A50"/>
    <w:rsid w:val="00791FF8"/>
    <w:rsid w:val="00826E2C"/>
    <w:rsid w:val="00843FB0"/>
    <w:rsid w:val="00875AFA"/>
    <w:rsid w:val="00895BDF"/>
    <w:rsid w:val="008A3321"/>
    <w:rsid w:val="008A7526"/>
    <w:rsid w:val="008F7B02"/>
    <w:rsid w:val="00911ABF"/>
    <w:rsid w:val="00937DD7"/>
    <w:rsid w:val="00946016"/>
    <w:rsid w:val="009739F4"/>
    <w:rsid w:val="009E3092"/>
    <w:rsid w:val="00A07F3F"/>
    <w:rsid w:val="00A42CE7"/>
    <w:rsid w:val="00A74F37"/>
    <w:rsid w:val="00AB02BE"/>
    <w:rsid w:val="00AB3508"/>
    <w:rsid w:val="00AE5FA6"/>
    <w:rsid w:val="00AE6835"/>
    <w:rsid w:val="00B20C3F"/>
    <w:rsid w:val="00B2373F"/>
    <w:rsid w:val="00BC0EBB"/>
    <w:rsid w:val="00BC4538"/>
    <w:rsid w:val="00BE63B3"/>
    <w:rsid w:val="00C0376F"/>
    <w:rsid w:val="00C07BCE"/>
    <w:rsid w:val="00C34599"/>
    <w:rsid w:val="00C505A9"/>
    <w:rsid w:val="00CA747F"/>
    <w:rsid w:val="00CB0171"/>
    <w:rsid w:val="00CC138A"/>
    <w:rsid w:val="00D35D68"/>
    <w:rsid w:val="00D4560C"/>
    <w:rsid w:val="00D67552"/>
    <w:rsid w:val="00D83467"/>
    <w:rsid w:val="00DA4C05"/>
    <w:rsid w:val="00DA6FB4"/>
    <w:rsid w:val="00DB2210"/>
    <w:rsid w:val="00E3336C"/>
    <w:rsid w:val="00E833C0"/>
    <w:rsid w:val="00EA6199"/>
    <w:rsid w:val="00EE001E"/>
    <w:rsid w:val="00EE4022"/>
    <w:rsid w:val="00F46FB0"/>
    <w:rsid w:val="00F83354"/>
    <w:rsid w:val="00FC49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C0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74F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74F37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msoclass2">
    <w:name w:val="msoclass2"/>
    <w:basedOn w:val="Normal"/>
    <w:uiPriority w:val="99"/>
    <w:semiHidden/>
    <w:rsid w:val="0032250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uiPriority w:val="99"/>
    <w:rsid w:val="00322509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uiPriority w:val="99"/>
    <w:rsid w:val="00322509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511153"/>
    <w:rPr>
      <w:color w:val="0000FF"/>
      <w:u w:val="single"/>
    </w:rPr>
  </w:style>
  <w:style w:type="character" w:customStyle="1" w:styleId="fio2">
    <w:name w:val="fio2"/>
    <w:basedOn w:val="DefaultParagraphFont"/>
    <w:rsid w:val="00511153"/>
  </w:style>
  <w:style w:type="character" w:customStyle="1" w:styleId="cnsl">
    <w:name w:val="cnsl"/>
    <w:basedOn w:val="DefaultParagraphFont"/>
    <w:rsid w:val="00511153"/>
  </w:style>
  <w:style w:type="paragraph" w:styleId="BodyText">
    <w:name w:val="Body Text"/>
    <w:basedOn w:val="Normal"/>
    <w:link w:val="a"/>
    <w:rsid w:val="00184F97"/>
    <w:pPr>
      <w:widowControl w:val="0"/>
      <w:spacing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184F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84F97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1C1A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1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