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434" w:rsidRPr="0070428E" w:rsidP="000854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428E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5-60-22</w:t>
      </w:r>
      <w:r w:rsidRPr="0070428E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Pr="0070428E" w:rsidR="009F4C65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</w:p>
    <w:p w:rsidR="00085434" w:rsidRPr="0070428E" w:rsidP="000854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428E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70428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70428E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Pr="0070428E" w:rsidR="009F4C65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70428E">
        <w:rPr>
          <w:rFonts w:ascii="Times New Roman" w:eastAsia="Times New Roman" w:hAnsi="Times New Roman" w:cs="Times New Roman"/>
          <w:color w:val="000000" w:themeColor="text1"/>
          <w:lang w:eastAsia="ru-RU"/>
        </w:rPr>
        <w:t>-000</w:t>
      </w:r>
      <w:r w:rsidRPr="0070428E" w:rsidR="009F4C65">
        <w:rPr>
          <w:rFonts w:ascii="Times New Roman" w:eastAsia="Times New Roman" w:hAnsi="Times New Roman" w:cs="Times New Roman"/>
          <w:color w:val="000000" w:themeColor="text1"/>
          <w:lang w:eastAsia="ru-RU"/>
        </w:rPr>
        <w:t>04</w:t>
      </w:r>
      <w:r w:rsidRPr="0070428E" w:rsidR="00B72FC8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70428E" w:rsidR="009F4C6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70428E" w:rsidR="00B72FC8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</w:p>
    <w:p w:rsidR="00085434" w:rsidRPr="0070428E" w:rsidP="00085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85434" w:rsidRPr="0070428E" w:rsidP="0008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0428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085434" w:rsidRPr="0070428E" w:rsidP="0008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0428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0113E3" w:rsidRPr="0070428E" w:rsidP="0008543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85434" w:rsidRPr="0070428E" w:rsidP="0008543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0428E">
        <w:rPr>
          <w:rFonts w:ascii="Times New Roman" w:hAnsi="Times New Roman" w:cs="Times New Roman"/>
        </w:rPr>
        <w:t xml:space="preserve">  г. Красноперекопск                                                        </w:t>
      </w:r>
      <w:r w:rsidRPr="0070428E" w:rsidR="009F4C65">
        <w:rPr>
          <w:rFonts w:ascii="Times New Roman" w:hAnsi="Times New Roman" w:cs="Times New Roman"/>
        </w:rPr>
        <w:t xml:space="preserve">                               3</w:t>
      </w:r>
      <w:r w:rsidRPr="0070428E" w:rsidR="00B72FC8">
        <w:rPr>
          <w:rFonts w:ascii="Times New Roman" w:hAnsi="Times New Roman" w:cs="Times New Roman"/>
        </w:rPr>
        <w:t xml:space="preserve"> февраля </w:t>
      </w:r>
      <w:r w:rsidRPr="0070428E">
        <w:rPr>
          <w:rFonts w:ascii="Times New Roman" w:hAnsi="Times New Roman" w:cs="Times New Roman"/>
        </w:rPr>
        <w:t>202</w:t>
      </w:r>
      <w:r w:rsidRPr="0070428E" w:rsidR="009F4C65">
        <w:rPr>
          <w:rFonts w:ascii="Times New Roman" w:hAnsi="Times New Roman" w:cs="Times New Roman"/>
        </w:rPr>
        <w:t>2</w:t>
      </w:r>
      <w:r w:rsidRPr="0070428E">
        <w:rPr>
          <w:rFonts w:ascii="Times New Roman" w:hAnsi="Times New Roman" w:cs="Times New Roman"/>
        </w:rPr>
        <w:t xml:space="preserve"> г</w:t>
      </w:r>
      <w:r w:rsidRPr="0070428E" w:rsidR="009F4C65">
        <w:rPr>
          <w:rFonts w:ascii="Times New Roman" w:hAnsi="Times New Roman" w:cs="Times New Roman"/>
        </w:rPr>
        <w:t>.</w:t>
      </w:r>
      <w:r w:rsidRPr="0070428E">
        <w:rPr>
          <w:rFonts w:ascii="Times New Roman" w:hAnsi="Times New Roman" w:cs="Times New Roman"/>
        </w:rPr>
        <w:t xml:space="preserve"> </w:t>
      </w:r>
      <w:r w:rsidRPr="0070428E">
        <w:rPr>
          <w:rFonts w:ascii="Times New Roman" w:hAnsi="Times New Roman" w:cs="Times New Roman"/>
        </w:rPr>
        <w:tab/>
      </w:r>
      <w:r w:rsidRPr="0070428E">
        <w:rPr>
          <w:rFonts w:ascii="Times New Roman" w:hAnsi="Times New Roman" w:cs="Times New Roman"/>
        </w:rPr>
        <w:tab/>
      </w:r>
      <w:r w:rsidRPr="0070428E">
        <w:rPr>
          <w:rFonts w:ascii="Times New Roman" w:hAnsi="Times New Roman" w:cs="Times New Roman"/>
        </w:rPr>
        <w:tab/>
      </w:r>
      <w:r w:rsidRPr="0070428E">
        <w:rPr>
          <w:rFonts w:ascii="Times New Roman" w:hAnsi="Times New Roman" w:cs="Times New Roman"/>
        </w:rPr>
        <w:tab/>
      </w:r>
      <w:r w:rsidRPr="0070428E">
        <w:rPr>
          <w:rFonts w:ascii="Times New Roman" w:hAnsi="Times New Roman" w:cs="Times New Roman"/>
        </w:rPr>
        <w:tab/>
        <w:t xml:space="preserve">           </w:t>
      </w:r>
    </w:p>
    <w:p w:rsidR="00085434" w:rsidRPr="0070428E" w:rsidP="000854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8E">
        <w:rPr>
          <w:rFonts w:ascii="Times New Roman" w:hAnsi="Times New Roman" w:cs="Times New Roman"/>
        </w:rPr>
        <w:t xml:space="preserve">          Мировой судья судебного участка № 60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70428E">
        <w:rPr>
          <w:rFonts w:ascii="Times New Roman" w:eastAsia="Times New Roman" w:hAnsi="Times New Roman" w:cs="Times New Roman"/>
          <w:color w:val="000000"/>
        </w:rPr>
        <w:t>Оконова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70428E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70428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0428E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70428E">
        <w:rPr>
          <w:rFonts w:ascii="Times New Roman" w:eastAsia="Arial Unicode MS" w:hAnsi="Times New Roman" w:cs="Times New Roman"/>
          <w:lang w:eastAsia="ru-RU"/>
        </w:rPr>
        <w:t>мкр</w:t>
      </w:r>
      <w:r w:rsidRPr="0070428E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70428E">
        <w:rPr>
          <w:rFonts w:ascii="Times New Roman" w:eastAsia="Arial Unicode MS" w:hAnsi="Times New Roman" w:cs="Times New Roman"/>
        </w:rPr>
        <w:t>дело об административном правонарушении, предусмотренном ч. 4 ст. 15.12 Кодекса Российской Федерации об административных правонарушениях (далее –</w:t>
      </w:r>
      <w:r w:rsidRPr="0070428E">
        <w:rPr>
          <w:rFonts w:ascii="Times New Roman" w:eastAsia="Arial Unicode MS" w:hAnsi="Times New Roman" w:cs="Times New Roman"/>
        </w:rPr>
        <w:t xml:space="preserve"> КоАП РФ) в отношении</w:t>
      </w:r>
    </w:p>
    <w:p w:rsidR="00085434" w:rsidRPr="0070428E" w:rsidP="0070428E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bCs/>
          <w:iCs/>
        </w:rPr>
      </w:pPr>
      <w:r w:rsidRPr="0070428E">
        <w:rPr>
          <w:rFonts w:ascii="Times New Roman" w:hAnsi="Times New Roman" w:cs="Times New Roman"/>
        </w:rPr>
        <w:t>Лебёдка Виктории Викторовн</w:t>
      </w:r>
      <w:r w:rsidRPr="0070428E">
        <w:rPr>
          <w:rFonts w:ascii="Times New Roman" w:hAnsi="Times New Roman" w:cs="Times New Roman"/>
        </w:rPr>
        <w:t>ы</w:t>
      </w:r>
      <w:r w:rsidRPr="0070428E">
        <w:rPr>
          <w:rFonts w:ascii="Times New Roman" w:hAnsi="Times New Roman" w:cs="Times New Roman"/>
        </w:rPr>
        <w:t xml:space="preserve">, </w:t>
      </w:r>
      <w:r w:rsidRPr="0070428E" w:rsidR="0070428E">
        <w:rPr>
          <w:rFonts w:ascii="Times New Roman" w:hAnsi="Times New Roman" w:cs="Times New Roman"/>
          <w:bCs/>
          <w:iCs/>
        </w:rPr>
        <w:t>&lt;персональные данные&gt;</w:t>
      </w:r>
      <w:r w:rsidRPr="0070428E" w:rsidR="0070428E">
        <w:rPr>
          <w:rFonts w:ascii="Times New Roman" w:hAnsi="Times New Roman" w:cs="Times New Roman"/>
          <w:bCs/>
          <w:iCs/>
        </w:rPr>
        <w:t xml:space="preserve"> </w:t>
      </w:r>
      <w:r w:rsidRPr="0070428E">
        <w:rPr>
          <w:rFonts w:ascii="Times New Roman" w:hAnsi="Times New Roman" w:cs="Times New Roman"/>
        </w:rPr>
        <w:t>,</w:t>
      </w:r>
      <w:r w:rsidRPr="0070428E">
        <w:rPr>
          <w:rFonts w:ascii="Times New Roman" w:hAnsi="Times New Roman" w:cs="Times New Roman"/>
        </w:rPr>
        <w:t xml:space="preserve"> </w:t>
      </w:r>
      <w:r w:rsidRPr="0070428E">
        <w:rPr>
          <w:rFonts w:ascii="Times New Roman" w:hAnsi="Times New Roman" w:cs="Times New Roman"/>
        </w:rPr>
        <w:t xml:space="preserve"> </w:t>
      </w:r>
    </w:p>
    <w:p w:rsidR="00085434" w:rsidRPr="0070428E" w:rsidP="0008543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0428E">
        <w:rPr>
          <w:rFonts w:ascii="Times New Roman" w:hAnsi="Times New Roman" w:cs="Times New Roman"/>
          <w:b/>
        </w:rPr>
        <w:t xml:space="preserve">у с т а н о в и </w:t>
      </w:r>
      <w:r w:rsidRPr="0070428E">
        <w:rPr>
          <w:rFonts w:ascii="Times New Roman" w:hAnsi="Times New Roman" w:cs="Times New Roman"/>
          <w:b/>
        </w:rPr>
        <w:t>л</w:t>
      </w:r>
      <w:r w:rsidRPr="0070428E">
        <w:rPr>
          <w:rFonts w:ascii="Times New Roman" w:hAnsi="Times New Roman" w:cs="Times New Roman"/>
          <w:b/>
        </w:rPr>
        <w:t>:</w:t>
      </w:r>
    </w:p>
    <w:p w:rsidR="00085434" w:rsidRPr="0070428E" w:rsidP="0008543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hAnsi="Times New Roman" w:cs="Times New Roman"/>
        </w:rPr>
        <w:t xml:space="preserve">         </w:t>
      </w:r>
      <w:r w:rsidRPr="0070428E" w:rsidR="00B72FC8">
        <w:rPr>
          <w:rFonts w:ascii="Times New Roman" w:hAnsi="Times New Roman" w:cs="Times New Roman"/>
        </w:rPr>
        <w:t>26.12.</w:t>
      </w:r>
      <w:r w:rsidRPr="0070428E">
        <w:rPr>
          <w:rFonts w:ascii="Times New Roman" w:eastAsia="Times New Roman" w:hAnsi="Times New Roman" w:cs="Times New Roman"/>
          <w:color w:val="000000"/>
        </w:rPr>
        <w:t>202</w:t>
      </w:r>
      <w:r w:rsidRPr="0070428E" w:rsidR="00B72FC8">
        <w:rPr>
          <w:rFonts w:ascii="Times New Roman" w:eastAsia="Times New Roman" w:hAnsi="Times New Roman" w:cs="Times New Roman"/>
          <w:color w:val="000000"/>
        </w:rPr>
        <w:t>1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в 1</w:t>
      </w:r>
      <w:r w:rsidRPr="0070428E" w:rsidR="00B72FC8">
        <w:rPr>
          <w:rFonts w:ascii="Times New Roman" w:eastAsia="Times New Roman" w:hAnsi="Times New Roman" w:cs="Times New Roman"/>
          <w:color w:val="000000"/>
        </w:rPr>
        <w:t>5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час. 00 мин. в магазине </w:t>
      </w:r>
      <w:r w:rsidRPr="0070428E" w:rsidR="0070428E">
        <w:rPr>
          <w:rFonts w:ascii="Times New Roman" w:hAnsi="Times New Roman" w:cs="Times New Roman"/>
          <w:bCs/>
          <w:iCs/>
        </w:rPr>
        <w:t>&lt;данные изъяты&gt;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по адресу: </w:t>
      </w:r>
      <w:r w:rsidRPr="0070428E" w:rsidR="0070428E">
        <w:rPr>
          <w:rFonts w:ascii="Times New Roman" w:hAnsi="Times New Roman" w:cs="Times New Roman"/>
          <w:bCs/>
          <w:iCs/>
        </w:rPr>
        <w:t>&lt;адрес&gt;</w:t>
      </w:r>
      <w:r w:rsidRPr="0070428E" w:rsidR="00B72FC8">
        <w:rPr>
          <w:rFonts w:ascii="Times New Roman" w:eastAsia="Times New Roman" w:hAnsi="Times New Roman" w:cs="Times New Roman"/>
          <w:color w:val="000000"/>
        </w:rPr>
        <w:t>,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индивидуальный предприниматель </w:t>
      </w:r>
      <w:r w:rsidRPr="0070428E" w:rsidR="00B72FC8">
        <w:rPr>
          <w:rFonts w:ascii="Times New Roman" w:eastAsia="Times New Roman" w:hAnsi="Times New Roman" w:cs="Times New Roman"/>
          <w:color w:val="000000"/>
        </w:rPr>
        <w:t xml:space="preserve">Лебёдка В.В. </w:t>
      </w:r>
      <w:r w:rsidRPr="0070428E">
        <w:rPr>
          <w:rFonts w:ascii="Times New Roman" w:eastAsia="Times New Roman" w:hAnsi="Times New Roman" w:cs="Times New Roman"/>
          <w:color w:val="000000"/>
        </w:rPr>
        <w:t>осуществлял</w:t>
      </w:r>
      <w:r w:rsidRPr="0070428E" w:rsidR="00B72FC8">
        <w:rPr>
          <w:rFonts w:ascii="Times New Roman" w:eastAsia="Times New Roman" w:hAnsi="Times New Roman" w:cs="Times New Roman"/>
          <w:color w:val="000000"/>
        </w:rPr>
        <w:t>а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оборот табачной продукции в ассортименте (сигарет), а именно: сигарет</w:t>
      </w:r>
      <w:r w:rsidRPr="0070428E" w:rsidR="00345493">
        <w:rPr>
          <w:rFonts w:ascii="Times New Roman" w:eastAsia="Times New Roman" w:hAnsi="Times New Roman" w:cs="Times New Roman"/>
          <w:color w:val="000000"/>
        </w:rPr>
        <w:t>ы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052D74">
        <w:rPr>
          <w:rFonts w:ascii="Times New Roman" w:eastAsia="Times New Roman" w:hAnsi="Times New Roman" w:cs="Times New Roman"/>
          <w:color w:val="000000"/>
        </w:rPr>
        <w:t>«</w:t>
      </w:r>
      <w:r w:rsidRPr="0070428E" w:rsidR="00052D74">
        <w:rPr>
          <w:rFonts w:ascii="Times New Roman" w:eastAsia="Times New Roman" w:hAnsi="Times New Roman" w:cs="Times New Roman"/>
          <w:color w:val="000000"/>
          <w:lang w:val="en-US"/>
        </w:rPr>
        <w:t>NZ</w:t>
      </w:r>
      <w:r w:rsidRPr="0070428E" w:rsidR="00052D74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B72FC8">
        <w:rPr>
          <w:rFonts w:ascii="Times New Roman" w:eastAsia="Times New Roman" w:hAnsi="Times New Roman" w:cs="Times New Roman"/>
          <w:color w:val="000000"/>
          <w:lang w:val="en-US"/>
        </w:rPr>
        <w:t>GOLD</w:t>
      </w:r>
      <w:r w:rsidRPr="0070428E" w:rsidR="00B72FC8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B72FC8">
        <w:rPr>
          <w:rFonts w:ascii="Times New Roman" w:eastAsia="Times New Roman" w:hAnsi="Times New Roman" w:cs="Times New Roman"/>
          <w:color w:val="000000"/>
          <w:lang w:val="en-US"/>
        </w:rPr>
        <w:t>MS</w:t>
      </w:r>
      <w:r w:rsidRPr="0070428E" w:rsidR="00052D74">
        <w:rPr>
          <w:rFonts w:ascii="Times New Roman" w:eastAsia="Times New Roman" w:hAnsi="Times New Roman" w:cs="Times New Roman"/>
          <w:color w:val="000000"/>
        </w:rPr>
        <w:t xml:space="preserve">» в количестве </w:t>
      </w:r>
      <w:r w:rsidRPr="0070428E" w:rsidR="00B72FC8">
        <w:rPr>
          <w:rFonts w:ascii="Times New Roman" w:eastAsia="Times New Roman" w:hAnsi="Times New Roman" w:cs="Times New Roman"/>
          <w:color w:val="000000"/>
        </w:rPr>
        <w:t>10</w:t>
      </w:r>
      <w:r w:rsidRPr="0070428E" w:rsidR="00052D74">
        <w:rPr>
          <w:rFonts w:ascii="Times New Roman" w:eastAsia="Times New Roman" w:hAnsi="Times New Roman" w:cs="Times New Roman"/>
          <w:color w:val="000000"/>
        </w:rPr>
        <w:t xml:space="preserve"> пачек, </w:t>
      </w:r>
      <w:r w:rsidRPr="0070428E" w:rsidR="00B72FC8">
        <w:rPr>
          <w:rFonts w:ascii="Times New Roman" w:eastAsia="Times New Roman" w:hAnsi="Times New Roman" w:cs="Times New Roman"/>
          <w:color w:val="000000"/>
        </w:rPr>
        <w:t>«</w:t>
      </w:r>
      <w:r w:rsidRPr="0070428E" w:rsidR="00B72FC8">
        <w:rPr>
          <w:rFonts w:ascii="Times New Roman" w:eastAsia="Times New Roman" w:hAnsi="Times New Roman" w:cs="Times New Roman"/>
          <w:color w:val="000000"/>
          <w:lang w:val="en-US"/>
        </w:rPr>
        <w:t>NZ</w:t>
      </w:r>
      <w:r w:rsidRPr="0070428E" w:rsidR="00B72FC8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B72FC8">
        <w:rPr>
          <w:rFonts w:ascii="Times New Roman" w:eastAsia="Times New Roman" w:hAnsi="Times New Roman" w:cs="Times New Roman"/>
          <w:color w:val="000000"/>
          <w:lang w:val="en-US"/>
        </w:rPr>
        <w:t>GOLD</w:t>
      </w:r>
      <w:r w:rsidRPr="0070428E" w:rsidR="00B72FC8">
        <w:rPr>
          <w:rFonts w:ascii="Times New Roman" w:eastAsia="Times New Roman" w:hAnsi="Times New Roman" w:cs="Times New Roman"/>
          <w:color w:val="000000"/>
        </w:rPr>
        <w:t xml:space="preserve"> компакт» </w:t>
      </w:r>
      <w:r w:rsidRPr="0070428E" w:rsidR="00052D74">
        <w:rPr>
          <w:rFonts w:ascii="Times New Roman" w:eastAsia="Times New Roman" w:hAnsi="Times New Roman" w:cs="Times New Roman"/>
          <w:color w:val="000000"/>
        </w:rPr>
        <w:t xml:space="preserve">в количестве </w:t>
      </w:r>
      <w:r w:rsidRPr="0070428E" w:rsidR="00B72FC8">
        <w:rPr>
          <w:rFonts w:ascii="Times New Roman" w:eastAsia="Times New Roman" w:hAnsi="Times New Roman" w:cs="Times New Roman"/>
          <w:color w:val="000000"/>
        </w:rPr>
        <w:t xml:space="preserve">20 пачек </w:t>
      </w:r>
      <w:r w:rsidRPr="0070428E">
        <w:rPr>
          <w:rFonts w:ascii="Times New Roman" w:eastAsia="Times New Roman" w:hAnsi="Times New Roman" w:cs="Times New Roman"/>
          <w:color w:val="000000"/>
        </w:rPr>
        <w:t>без соответствующих маркировок и акцизных марок образца, установленного законодательством РФ, в нарушение п. 5 ст. 4 Федерального закона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№ 268-ФЗ от 22.12.</w:t>
      </w:r>
      <w:r w:rsidRPr="0070428E" w:rsidR="00D4352B">
        <w:rPr>
          <w:rFonts w:ascii="Times New Roman" w:eastAsia="Times New Roman" w:hAnsi="Times New Roman" w:cs="Times New Roman"/>
          <w:color w:val="000000"/>
        </w:rPr>
        <w:t>2008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«Технический регламент на табачную продукцию», п. 18 Технического регламента Таможенного союза «Технический регламент на табачную продукцию» (</w:t>
      </w:r>
      <w:r w:rsidRPr="0070428E">
        <w:rPr>
          <w:rFonts w:ascii="Times New Roman" w:eastAsia="Times New Roman" w:hAnsi="Times New Roman" w:cs="Times New Roman"/>
          <w:color w:val="000000"/>
        </w:rPr>
        <w:t>ТР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ТС035-2014), принятым Решением </w:t>
      </w:r>
      <w:r w:rsidRPr="0070428E">
        <w:rPr>
          <w:rFonts w:ascii="Times New Roman" w:eastAsia="Times New Roman" w:hAnsi="Times New Roman" w:cs="Times New Roman"/>
        </w:rPr>
        <w:t>Совета Евразийской экономической комиссии от 12</w:t>
      </w:r>
      <w:r w:rsidRPr="0070428E" w:rsidR="006B2837">
        <w:rPr>
          <w:rFonts w:ascii="Times New Roman" w:eastAsia="Times New Roman" w:hAnsi="Times New Roman" w:cs="Times New Roman"/>
        </w:rPr>
        <w:t>.11.</w:t>
      </w:r>
      <w:r w:rsidRPr="0070428E">
        <w:rPr>
          <w:rFonts w:ascii="Times New Roman" w:eastAsia="Times New Roman" w:hAnsi="Times New Roman" w:cs="Times New Roman"/>
        </w:rPr>
        <w:t>2014 № 107,</w:t>
      </w:r>
      <w:r w:rsidRPr="0070428E">
        <w:rPr>
          <w:rFonts w:ascii="Times New Roman" w:hAnsi="Times New Roman" w:cs="Times New Roman"/>
        </w:rPr>
        <w:t xml:space="preserve"> а также в нарушение </w:t>
      </w:r>
      <w:hyperlink r:id="rId4" w:history="1">
        <w:r w:rsidRPr="0070428E">
          <w:rPr>
            <w:rFonts w:ascii="Times New Roman" w:hAnsi="Times New Roman" w:cs="Times New Roman"/>
          </w:rPr>
          <w:t>постановления</w:t>
        </w:r>
      </w:hyperlink>
      <w:r w:rsidRPr="0070428E">
        <w:rPr>
          <w:rFonts w:ascii="Times New Roman" w:hAnsi="Times New Roman" w:cs="Times New Roman"/>
        </w:rPr>
        <w:t xml:space="preserve"> Правительства Российской Федерации от 20 февраля 2010 года № 76 «Об акцизных марках для маркировки ввозимой на территорию Российской Федерации табачной продукции».</w:t>
      </w:r>
    </w:p>
    <w:p w:rsidR="00B72FC8" w:rsidRPr="0070428E" w:rsidP="00B72FC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В судебном заседании 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Лебёдка В.В. </w:t>
      </w:r>
      <w:r w:rsidRPr="0070428E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2 ст. 24.2, ч. 1 ст. 25.1 КоАП РФ, а также положения ст. 51 Конституции РФ. Отвода судьи и ходатайств не поступило. </w:t>
      </w:r>
      <w:r w:rsidRPr="0070428E" w:rsidR="00BC1D40">
        <w:rPr>
          <w:rFonts w:ascii="Times New Roman" w:eastAsia="Arial Unicode MS" w:hAnsi="Times New Roman" w:cs="Times New Roman"/>
          <w:lang w:eastAsia="ru-RU"/>
        </w:rPr>
        <w:t xml:space="preserve">Лебёдка В.В. </w:t>
      </w:r>
      <w:r w:rsidRPr="0070428E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признала</w:t>
      </w:r>
      <w:r w:rsidRPr="0070428E" w:rsidR="002C7C75">
        <w:rPr>
          <w:rFonts w:ascii="Times New Roman" w:eastAsia="Arial Unicode MS" w:hAnsi="Times New Roman" w:cs="Times New Roman"/>
          <w:lang w:eastAsia="ru-RU"/>
        </w:rPr>
        <w:t>, просила заменить штраф предупреждением</w:t>
      </w:r>
      <w:r w:rsidRPr="0070428E">
        <w:rPr>
          <w:rFonts w:ascii="Times New Roman" w:eastAsia="Arial Unicode MS" w:hAnsi="Times New Roman" w:cs="Times New Roman"/>
          <w:lang w:eastAsia="ru-RU"/>
        </w:rPr>
        <w:t>.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 xml:space="preserve">Выслушав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Лебёдка В.В. 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и </w:t>
      </w:r>
      <w:r w:rsidRPr="0070428E">
        <w:rPr>
          <w:rFonts w:ascii="Times New Roman" w:eastAsia="Times New Roman" w:hAnsi="Times New Roman" w:cs="Times New Roman"/>
          <w:color w:val="000000"/>
        </w:rPr>
        <w:t>исследовав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материалы дела об административном правонарушении, мировой судья приходит к следующему.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70428E">
        <w:rPr>
          <w:rFonts w:ascii="Times New Roman" w:eastAsia="Times New Roman" w:hAnsi="Times New Roman" w:cs="Times New Roman"/>
          <w:color w:val="000000"/>
        </w:rPr>
        <w:t>Согласно ч. 4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   Вина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Лебёдка В.В. </w:t>
      </w:r>
      <w:r w:rsidRPr="0070428E">
        <w:rPr>
          <w:rFonts w:ascii="Times New Roman" w:eastAsia="Times New Roman" w:hAnsi="Times New Roman" w:cs="Times New Roman"/>
          <w:color w:val="000000"/>
        </w:rPr>
        <w:t>в совершении административного правонарушения подтверждается: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- протоколом об административном правонарушении от 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2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0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.0</w:t>
      </w:r>
      <w:r w:rsidRPr="0070428E" w:rsidR="00D4352B">
        <w:rPr>
          <w:rFonts w:ascii="Times New Roman" w:eastAsia="Times New Roman" w:hAnsi="Times New Roman" w:cs="Times New Roman"/>
          <w:color w:val="000000"/>
        </w:rPr>
        <w:t>1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.2022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(л.д.</w:t>
      </w:r>
      <w:r w:rsidRPr="0070428E" w:rsidR="00D4352B">
        <w:rPr>
          <w:rFonts w:ascii="Times New Roman" w:eastAsia="Times New Roman" w:hAnsi="Times New Roman" w:cs="Times New Roman"/>
          <w:color w:val="000000"/>
        </w:rPr>
        <w:t>3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-5</w:t>
      </w:r>
      <w:r w:rsidRPr="0070428E">
        <w:rPr>
          <w:rFonts w:ascii="Times New Roman" w:eastAsia="Times New Roman" w:hAnsi="Times New Roman" w:cs="Times New Roman"/>
          <w:color w:val="000000"/>
        </w:rPr>
        <w:t>), в котором подробно изложены обстоятельства совершенного</w:t>
      </w:r>
      <w:r w:rsidRPr="0070428E" w:rsidR="00D4352B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>
        <w:rPr>
          <w:rFonts w:ascii="Times New Roman" w:eastAsia="Times New Roman" w:hAnsi="Times New Roman" w:cs="Times New Roman"/>
          <w:color w:val="000000"/>
        </w:rPr>
        <w:t>противоправного деяния с указанием времени и места его совершения,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- письменными объяснениями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Лебёдка В.В. </w:t>
      </w:r>
      <w:r w:rsidRPr="0070428E">
        <w:rPr>
          <w:rFonts w:ascii="Times New Roman" w:eastAsia="Times New Roman" w:hAnsi="Times New Roman" w:cs="Times New Roman"/>
          <w:color w:val="000000"/>
        </w:rPr>
        <w:t>(</w:t>
      </w:r>
      <w:r w:rsidRPr="0070428E">
        <w:rPr>
          <w:rFonts w:ascii="Times New Roman" w:eastAsia="Times New Roman" w:hAnsi="Times New Roman" w:cs="Times New Roman"/>
          <w:color w:val="000000"/>
        </w:rPr>
        <w:t>л.д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. </w:t>
      </w:r>
      <w:r w:rsidRPr="0070428E" w:rsidR="00D4352B">
        <w:rPr>
          <w:rFonts w:ascii="Times New Roman" w:eastAsia="Times New Roman" w:hAnsi="Times New Roman" w:cs="Times New Roman"/>
          <w:color w:val="000000"/>
        </w:rPr>
        <w:t>6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),  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- рапортом о поступлении сообщения 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о правонарушении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(</w:t>
      </w:r>
      <w:r w:rsidRPr="0070428E">
        <w:rPr>
          <w:rFonts w:ascii="Times New Roman" w:eastAsia="Times New Roman" w:hAnsi="Times New Roman" w:cs="Times New Roman"/>
          <w:color w:val="000000"/>
        </w:rPr>
        <w:t>л.д</w:t>
      </w:r>
      <w:r w:rsidRPr="0070428E">
        <w:rPr>
          <w:rFonts w:ascii="Times New Roman" w:eastAsia="Times New Roman" w:hAnsi="Times New Roman" w:cs="Times New Roman"/>
          <w:color w:val="000000"/>
        </w:rPr>
        <w:t>. 1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0</w:t>
      </w:r>
      <w:r w:rsidRPr="0070428E">
        <w:rPr>
          <w:rFonts w:ascii="Times New Roman" w:eastAsia="Times New Roman" w:hAnsi="Times New Roman" w:cs="Times New Roman"/>
          <w:color w:val="000000"/>
        </w:rPr>
        <w:t>),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>- протоколом осмотра</w:t>
      </w:r>
      <w:r w:rsidRPr="0070428E" w:rsidR="006B2837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помещений, территорий 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от 2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6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.1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2</w:t>
      </w:r>
      <w:r w:rsidRPr="0070428E">
        <w:rPr>
          <w:rFonts w:ascii="Times New Roman" w:eastAsia="Times New Roman" w:hAnsi="Times New Roman" w:cs="Times New Roman"/>
          <w:color w:val="000000"/>
        </w:rPr>
        <w:t>.2021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,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фототаблицей</w:t>
      </w:r>
      <w:r w:rsidRPr="0070428E" w:rsidR="006B2837">
        <w:rPr>
          <w:rFonts w:ascii="Times New Roman" w:eastAsia="Times New Roman" w:hAnsi="Times New Roman" w:cs="Times New Roman"/>
          <w:color w:val="000000"/>
        </w:rPr>
        <w:t xml:space="preserve"> к нему </w:t>
      </w:r>
      <w:r w:rsidRPr="0070428E">
        <w:rPr>
          <w:rFonts w:ascii="Times New Roman" w:eastAsia="Times New Roman" w:hAnsi="Times New Roman" w:cs="Times New Roman"/>
          <w:color w:val="000000"/>
        </w:rPr>
        <w:t>(</w:t>
      </w:r>
      <w:r w:rsidRPr="0070428E">
        <w:rPr>
          <w:rFonts w:ascii="Times New Roman" w:eastAsia="Times New Roman" w:hAnsi="Times New Roman" w:cs="Times New Roman"/>
          <w:color w:val="000000"/>
        </w:rPr>
        <w:t>л.д</w:t>
      </w:r>
      <w:r w:rsidRPr="0070428E">
        <w:rPr>
          <w:rFonts w:ascii="Times New Roman" w:eastAsia="Times New Roman" w:hAnsi="Times New Roman" w:cs="Times New Roman"/>
          <w:color w:val="000000"/>
        </w:rPr>
        <w:t>. 11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,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 1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2-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1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3</w:t>
      </w:r>
      <w:r w:rsidRPr="0070428E">
        <w:rPr>
          <w:rFonts w:ascii="Times New Roman" w:eastAsia="Times New Roman" w:hAnsi="Times New Roman" w:cs="Times New Roman"/>
          <w:color w:val="000000"/>
        </w:rPr>
        <w:t>),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>- письменными объяснениями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70428E">
        <w:rPr>
          <w:rFonts w:ascii="Times New Roman" w:hAnsi="Times New Roman" w:cs="Times New Roman"/>
          <w:bCs/>
          <w:iCs/>
        </w:rPr>
        <w:t>&lt;ФИО</w:t>
      </w:r>
      <w:r w:rsidRPr="0070428E" w:rsidR="0070428E">
        <w:rPr>
          <w:rFonts w:ascii="Times New Roman" w:hAnsi="Times New Roman" w:cs="Times New Roman"/>
          <w:bCs/>
          <w:iCs/>
        </w:rPr>
        <w:t>1</w:t>
      </w:r>
      <w:r w:rsidRPr="0070428E" w:rsidR="0070428E">
        <w:rPr>
          <w:rFonts w:ascii="Times New Roman" w:hAnsi="Times New Roman" w:cs="Times New Roman"/>
          <w:bCs/>
          <w:iCs/>
        </w:rPr>
        <w:t>&gt;</w:t>
      </w:r>
      <w:r w:rsidRPr="0070428E" w:rsidR="0070428E">
        <w:rPr>
          <w:rFonts w:ascii="Times New Roman" w:hAnsi="Times New Roman" w:cs="Times New Roman"/>
          <w:bCs/>
          <w:iCs/>
        </w:rPr>
        <w:t xml:space="preserve"> 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от </w:t>
      </w:r>
      <w:r w:rsidRPr="0070428E" w:rsidR="00D4352B">
        <w:rPr>
          <w:rFonts w:ascii="Times New Roman" w:eastAsia="Times New Roman" w:hAnsi="Times New Roman" w:cs="Times New Roman"/>
          <w:color w:val="000000"/>
        </w:rPr>
        <w:t>2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6</w:t>
      </w:r>
      <w:r w:rsidRPr="0070428E" w:rsidR="00D4352B">
        <w:rPr>
          <w:rFonts w:ascii="Times New Roman" w:eastAsia="Times New Roman" w:hAnsi="Times New Roman" w:cs="Times New Roman"/>
          <w:color w:val="000000"/>
        </w:rPr>
        <w:t>.</w:t>
      </w:r>
      <w:r w:rsidRPr="0070428E" w:rsidR="006B2837">
        <w:rPr>
          <w:rFonts w:ascii="Times New Roman" w:eastAsia="Times New Roman" w:hAnsi="Times New Roman" w:cs="Times New Roman"/>
          <w:color w:val="000000"/>
        </w:rPr>
        <w:t>1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2</w:t>
      </w:r>
      <w:r w:rsidRPr="0070428E">
        <w:rPr>
          <w:rFonts w:ascii="Times New Roman" w:eastAsia="Times New Roman" w:hAnsi="Times New Roman" w:cs="Times New Roman"/>
          <w:color w:val="000000"/>
        </w:rPr>
        <w:t>.2021 (</w:t>
      </w:r>
      <w:r w:rsidRPr="0070428E">
        <w:rPr>
          <w:rFonts w:ascii="Times New Roman" w:eastAsia="Times New Roman" w:hAnsi="Times New Roman" w:cs="Times New Roman"/>
          <w:color w:val="000000"/>
        </w:rPr>
        <w:t>л.д</w:t>
      </w:r>
      <w:r w:rsidRPr="0070428E">
        <w:rPr>
          <w:rFonts w:ascii="Times New Roman" w:eastAsia="Times New Roman" w:hAnsi="Times New Roman" w:cs="Times New Roman"/>
          <w:color w:val="000000"/>
        </w:rPr>
        <w:t>. 1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6</w:t>
      </w:r>
      <w:r w:rsidRPr="0070428E">
        <w:rPr>
          <w:rFonts w:ascii="Times New Roman" w:eastAsia="Times New Roman" w:hAnsi="Times New Roman" w:cs="Times New Roman"/>
          <w:color w:val="000000"/>
        </w:rPr>
        <w:t>),</w:t>
      </w:r>
    </w:p>
    <w:p w:rsidR="00345493" w:rsidRPr="0070428E" w:rsidP="003454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- актом приема-передачи изъятых вещей на хранение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№96 от 28.12.2021</w:t>
      </w:r>
      <w:r w:rsidRPr="0070428E">
        <w:rPr>
          <w:rFonts w:ascii="Times New Roman" w:eastAsia="Times New Roman" w:hAnsi="Times New Roman" w:cs="Times New Roman"/>
          <w:color w:val="000000"/>
        </w:rPr>
        <w:t>(</w:t>
      </w:r>
      <w:r w:rsidRPr="0070428E">
        <w:rPr>
          <w:rFonts w:ascii="Times New Roman" w:eastAsia="Times New Roman" w:hAnsi="Times New Roman" w:cs="Times New Roman"/>
          <w:color w:val="000000"/>
        </w:rPr>
        <w:t>л.д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.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17</w:t>
      </w:r>
      <w:r w:rsidRPr="0070428E">
        <w:rPr>
          <w:rFonts w:ascii="Times New Roman" w:eastAsia="Times New Roman" w:hAnsi="Times New Roman" w:cs="Times New Roman"/>
          <w:color w:val="000000"/>
        </w:rPr>
        <w:t>),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- </w:t>
      </w:r>
      <w:r w:rsidRPr="0070428E" w:rsidR="00345493">
        <w:rPr>
          <w:rFonts w:ascii="Times New Roman" w:eastAsia="Times New Roman" w:hAnsi="Times New Roman" w:cs="Times New Roman"/>
          <w:color w:val="000000"/>
        </w:rPr>
        <w:t>выпиской из Единого государственного реестра индивидуальных предпринимателей о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государственной регистрации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Лебёдка В.В. </w:t>
      </w:r>
      <w:r w:rsidRPr="0070428E">
        <w:rPr>
          <w:rFonts w:ascii="Times New Roman" w:eastAsia="Times New Roman" w:hAnsi="Times New Roman" w:cs="Times New Roman"/>
          <w:color w:val="000000"/>
        </w:rPr>
        <w:t>в качестве индивидуального предпринимателя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 (л.д.20-22)</w:t>
      </w:r>
      <w:r w:rsidRPr="0070428E" w:rsidR="00345493">
        <w:rPr>
          <w:rFonts w:ascii="Times New Roman" w:eastAsia="Times New Roman" w:hAnsi="Times New Roman" w:cs="Times New Roman"/>
          <w:color w:val="000000"/>
        </w:rPr>
        <w:t>.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  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</w:t>
      </w:r>
    </w:p>
    <w:p w:rsidR="00085434" w:rsidRPr="0070428E" w:rsidP="00BC1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70428E" w:rsidR="00AA6ECC">
        <w:rPr>
          <w:rFonts w:ascii="Times New Roman" w:eastAsia="Times New Roman" w:hAnsi="Times New Roman" w:cs="Times New Roman"/>
          <w:color w:val="000000"/>
        </w:rPr>
        <w:t xml:space="preserve">В связи с тем, что 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в состав сигарет входит табак, следовательно, данная продукция подпадает под действие Федерального закона от 22.12.2008 № 268-ФЗ «Технический регламент на табачную продукцию» и Федерального закона от 23.02.2013 № 15-ФЗ «Об охране здоровья граждан от воздействия окружающего табачного дыма и последствий потребления табака». </w:t>
      </w:r>
    </w:p>
    <w:p w:rsidR="00085434" w:rsidRPr="0070428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70428E">
        <w:rPr>
          <w:rFonts w:ascii="Times New Roman" w:eastAsia="Times New Roman" w:hAnsi="Times New Roman" w:cs="Times New Roman"/>
          <w:color w:val="000000"/>
        </w:rPr>
        <w:t>В статье 18 Федерального закона от 23.02.2013 № 15-ФЗ «Об охране здоровья граждан от воздействия окружающего табачного дыма и последствий потребления табака» определены меры по предотвращению незаконной торговли табачной продукцией и табачными изделиями, в том числе пунктом 3 указанной статьи определено, что в целях предупреждения незаконной торговли табачной продукцией и табачными изделиями каждая пачка и каждая упаковка табачных изделий подлежат в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обязательном </w:t>
      </w:r>
      <w:r w:rsidRPr="0070428E">
        <w:rPr>
          <w:rFonts w:ascii="Times New Roman" w:eastAsia="Times New Roman" w:hAnsi="Times New Roman" w:cs="Times New Roman"/>
          <w:color w:val="000000"/>
        </w:rPr>
        <w:t>порядке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маркировке в соответствии с требованиями законодательства Российской Федерации о техническом регулировании.</w:t>
      </w:r>
    </w:p>
    <w:p w:rsidR="00085434" w:rsidRPr="0070428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 Согласно статье 2 Федерального закона от 22.12.2008 № 268-ФЗ «табачные изделия» - это продукты, полностью или частично изготовленные из табачного листа в качестве сырьевого материала, приготовленного таким образом, чтобы использовать для курения, сосания, жевания или нюханья; «табачная продукция» - это табачное изделие, упакованное в потребительскую тару.</w:t>
      </w:r>
    </w:p>
    <w:p w:rsidR="00085434" w:rsidRPr="0070428E" w:rsidP="0008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  В соответствии со ст. 4 Федерального закона от 22.12.2008 № 268-ФЗ, табачная продукция подлежит маркировке специальными (акцизными) марками, исключающими возможность их подделки и повторного использования. Требования к образцам специальных (акцизных) марок для маркировки табачной продукции и их цена устанавливаются Правительством Российской Федерации. Изготовление специальных (акцизных) марок, их приобретение изготовителем и (или) импортером табачной продукции, маркировка ими табачной продукции, учет и уничтожение поврежденных специальных (акцизных) марок, а также их идентификация осуществляются в порядке, установленном Правительством Российской Федерации. </w:t>
      </w:r>
      <w:r w:rsidRPr="0070428E">
        <w:rPr>
          <w:rFonts w:ascii="Times New Roman" w:hAnsi="Times New Roman" w:cs="Times New Roman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85434" w:rsidRPr="0070428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 xml:space="preserve">Согласно </w:t>
      </w:r>
      <w:r w:rsidRPr="0070428E">
        <w:rPr>
          <w:rFonts w:ascii="Times New Roman" w:eastAsia="Times New Roman" w:hAnsi="Times New Roman" w:cs="Times New Roman"/>
          <w:color w:val="000000"/>
        </w:rPr>
        <w:t>п.п</w:t>
      </w:r>
      <w:r w:rsidRPr="0070428E">
        <w:rPr>
          <w:rFonts w:ascii="Times New Roman" w:eastAsia="Times New Roman" w:hAnsi="Times New Roman" w:cs="Times New Roman"/>
          <w:color w:val="000000"/>
        </w:rPr>
        <w:t>. 2, 3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продукции, утвержденным Постановление Правительства РФ от 28.02.2019 № 224, «оборот</w:t>
      </w:r>
      <w:r w:rsidRPr="0070428E" w:rsidR="00AA6ECC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>
        <w:rPr>
          <w:rFonts w:ascii="Times New Roman" w:eastAsia="Times New Roman" w:hAnsi="Times New Roman" w:cs="Times New Roman"/>
          <w:color w:val="000000"/>
        </w:rPr>
        <w:t>табачной продукции» - ввоз в Российскую Федерацию, хранение, транспортировка, получение и передача табачной продукции, в том числе ее приобретение и реализация (продажа) на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территории Российской Федерации;</w:t>
      </w:r>
    </w:p>
    <w:p w:rsidR="00085434" w:rsidRPr="0070428E" w:rsidP="006F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428E">
        <w:rPr>
          <w:rFonts w:ascii="Times New Roman" w:hAnsi="Times New Roman" w:cs="Times New Roman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085434" w:rsidRPr="0070428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>Статьей 8 ФЗ от 22.12.2008 № 268-ФЗ установлены правила нанесения информации для потребителей табачных изделий.</w:t>
      </w:r>
    </w:p>
    <w:p w:rsidR="00085434" w:rsidRPr="0070428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>Согласно п. 2 ст. 8 ФЗ от 22.12.2008 № 268-ФЗ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 Текст, входящий в зарегистрированный товарный знак или промышленный образец, наносится на языке регистрации.</w:t>
      </w:r>
    </w:p>
    <w:p w:rsidR="00085434" w:rsidRPr="0070428E" w:rsidP="0008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>Таким образом, сигареты подлежат маркировке специальными (акцизными) марками и реализация без такой маркировки является нарушением законодательства Российской Федерации. Отсутствие на маркировке табачных изделий информации на русском языке также является нарушением предусмотренных законодательством РФ требований к маркировке.</w:t>
      </w:r>
    </w:p>
    <w:p w:rsidR="00BC1D40" w:rsidRPr="0070428E" w:rsidP="00BC1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С учетом изложенного мировой судья квалифицирует действия Лебёдка В.В. по ч. 4 ст. 15.12 КоАП РФ как </w:t>
      </w:r>
      <w:r w:rsidRPr="0070428E">
        <w:rPr>
          <w:rFonts w:ascii="Times New Roman" w:hAnsi="Times New Roman" w:cs="Times New Roman"/>
        </w:rPr>
        <w:t>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7A4F74" w:rsidRPr="0070428E" w:rsidP="007A4F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428E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7A4F74" w:rsidRPr="0070428E" w:rsidP="007A4F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0428E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 xml:space="preserve">Обстоятельствами, смягчающим административную ответственность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Лебёдка В.В.</w:t>
      </w:r>
      <w:r w:rsidRPr="0070428E">
        <w:rPr>
          <w:rFonts w:ascii="Times New Roman" w:eastAsia="Times New Roman" w:hAnsi="Times New Roman" w:cs="Times New Roman"/>
          <w:color w:val="000000"/>
        </w:rPr>
        <w:t>, мировой судья признает признание вины</w:t>
      </w:r>
      <w:r w:rsidRPr="0070428E" w:rsidR="00AA6EC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 xml:space="preserve">Обстоятельств, отягчающих административную ответственность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Лебёдка В.В.</w:t>
      </w:r>
      <w:r w:rsidRPr="0070428E">
        <w:rPr>
          <w:rFonts w:ascii="Times New Roman" w:eastAsia="Times New Roman" w:hAnsi="Times New Roman" w:cs="Times New Roman"/>
          <w:color w:val="000000"/>
        </w:rPr>
        <w:t>, мировым судьей не установлено.</w:t>
      </w:r>
    </w:p>
    <w:p w:rsidR="00085434" w:rsidRPr="0070428E" w:rsidP="0008543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>С учетом изложенного мировой судья считает возможным назначить  административное наказание в виде административного штрафа в минимальном размере, установленном санкцией ч.4 ст.15.12 КоАП РФ.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</w:p>
    <w:p w:rsidR="007A4F74" w:rsidRPr="0070428E" w:rsidP="007A4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428E">
        <w:rPr>
          <w:rFonts w:ascii="Times New Roman" w:hAnsi="Times New Roman" w:cs="Times New Roman"/>
        </w:rPr>
        <w:t xml:space="preserve">Оснований для применения ст.4.1.1 КоАП РФ и замены штрафа на предупреждение не имеется, поскольку наличие обстоятельств, предусмотренных ч.2 ст.3.4 КоАП РФ, не установлено. </w:t>
      </w:r>
    </w:p>
    <w:p w:rsidR="00085434" w:rsidRPr="0070428E" w:rsidP="007A4F74">
      <w:pPr>
        <w:spacing w:after="1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hAnsi="Times New Roman" w:cs="Times New Roman"/>
        </w:rPr>
        <w:t xml:space="preserve"> </w:t>
      </w:r>
      <w:r w:rsidRPr="0070428E">
        <w:rPr>
          <w:rFonts w:ascii="Times New Roman" w:eastAsia="Times New Roman" w:hAnsi="Times New Roman" w:cs="Times New Roman"/>
          <w:color w:val="000000"/>
        </w:rPr>
        <w:t>Вопрос о вещественных доказательствах по делу подлежит разрешению в соответствии с требованиями ч. 3 ст. 29.10 КоАП РФ с учётом следующего.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>Согласно п. 2 ч. 3 ст. 29.10 КоАП РФ вещи, изъятые из оборота, подлежат передаче в соответствующие организации или уничтожению.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85434" w:rsidRPr="0070428E" w:rsidP="000854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70428E" w:rsidR="007A4F74">
        <w:rPr>
          <w:rFonts w:ascii="Times New Roman" w:eastAsia="Times New Roman" w:hAnsi="Times New Roman" w:cs="Times New Roman"/>
          <w:color w:val="000000"/>
        </w:rPr>
        <w:tab/>
      </w:r>
      <w:r w:rsidRPr="0070428E">
        <w:rPr>
          <w:rFonts w:ascii="Times New Roman" w:eastAsia="Times New Roman" w:hAnsi="Times New Roman" w:cs="Times New Roman"/>
          <w:color w:val="000000"/>
        </w:rPr>
        <w:t xml:space="preserve">На основании </w:t>
      </w:r>
      <w:r w:rsidRPr="0070428E">
        <w:rPr>
          <w:rFonts w:ascii="Times New Roman" w:eastAsia="Times New Roman" w:hAnsi="Times New Roman" w:cs="Times New Roman"/>
          <w:color w:val="000000"/>
        </w:rPr>
        <w:t>изложенного</w:t>
      </w:r>
      <w:r w:rsidRPr="0070428E">
        <w:rPr>
          <w:rFonts w:ascii="Times New Roman" w:eastAsia="Times New Roman" w:hAnsi="Times New Roman" w:cs="Times New Roman"/>
          <w:color w:val="000000"/>
        </w:rPr>
        <w:t>, руководствуясь ст. ст. 29.9, 29.10, 29.11,  30.3 КоАП РФ,</w:t>
      </w:r>
      <w:r w:rsidRPr="0070428E" w:rsidR="007A4F74">
        <w:rPr>
          <w:rFonts w:ascii="Times New Roman" w:eastAsia="Times New Roman" w:hAnsi="Times New Roman" w:cs="Times New Roman"/>
          <w:color w:val="000000"/>
        </w:rPr>
        <w:t xml:space="preserve"> мировой судья</w:t>
      </w:r>
    </w:p>
    <w:p w:rsidR="00085434" w:rsidRPr="0070428E" w:rsidP="00AA6E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0428E">
        <w:rPr>
          <w:rFonts w:ascii="Times New Roman" w:eastAsia="Times New Roman" w:hAnsi="Times New Roman" w:cs="Times New Roman"/>
          <w:b/>
          <w:color w:val="000000"/>
        </w:rPr>
        <w:t>п</w:t>
      </w:r>
      <w:r w:rsidRPr="0070428E">
        <w:rPr>
          <w:rFonts w:ascii="Times New Roman" w:eastAsia="Times New Roman" w:hAnsi="Times New Roman" w:cs="Times New Roman"/>
          <w:b/>
          <w:color w:val="000000"/>
        </w:rPr>
        <w:t xml:space="preserve"> о с т а н о в и л:</w:t>
      </w:r>
    </w:p>
    <w:p w:rsidR="007A4F74" w:rsidRPr="0070428E" w:rsidP="007A4F74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   </w:t>
      </w:r>
      <w:r w:rsidRPr="0070428E" w:rsidR="004A582C">
        <w:rPr>
          <w:rFonts w:ascii="Times New Roman" w:eastAsia="Times New Roman" w:hAnsi="Times New Roman" w:cs="Times New Roman"/>
          <w:color w:val="000000"/>
        </w:rPr>
        <w:t xml:space="preserve">индивидуального предпринимателя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Лебёдка Виктории Викторовну признать</w:t>
      </w:r>
      <w:r w:rsidRPr="0070428E" w:rsidR="004A582C">
        <w:rPr>
          <w:rFonts w:ascii="Times New Roman" w:eastAsia="Times New Roman" w:hAnsi="Times New Roman" w:cs="Times New Roman"/>
          <w:color w:val="000000"/>
        </w:rPr>
        <w:t> виновн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ой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в</w:t>
      </w:r>
      <w:r w:rsidRPr="0070428E" w:rsidR="004A582C">
        <w:rPr>
          <w:rFonts w:ascii="Times New Roman" w:eastAsia="Times New Roman" w:hAnsi="Times New Roman" w:cs="Times New Roman"/>
          <w:color w:val="000000"/>
        </w:rPr>
        <w:t xml:space="preserve"> совершении административного правонарушения,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4A582C">
        <w:rPr>
          <w:rFonts w:ascii="Times New Roman" w:eastAsia="Times New Roman" w:hAnsi="Times New Roman" w:cs="Times New Roman"/>
          <w:color w:val="000000"/>
        </w:rPr>
        <w:t>предусмотренного ч. 4 ст. 15.12 КоАП РФ, и назначить е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й</w:t>
      </w:r>
      <w:r w:rsidRPr="0070428E" w:rsidR="004A582C">
        <w:rPr>
          <w:rFonts w:ascii="Times New Roman" w:eastAsia="Times New Roman" w:hAnsi="Times New Roman" w:cs="Times New Roman"/>
          <w:color w:val="000000"/>
        </w:rPr>
        <w:t xml:space="preserve"> административное наказание в виде административного штрафа в размере 10000 (десяти тысяч) рублей.</w:t>
      </w:r>
      <w:r w:rsidRPr="0070428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A582C" w:rsidRPr="0070428E" w:rsidP="007A4F74">
      <w:pPr>
        <w:spacing w:after="1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0428E">
        <w:rPr>
          <w:rFonts w:ascii="Times New Roman" w:eastAsia="Times New Roman" w:hAnsi="Times New Roman" w:cs="Times New Roman"/>
          <w:color w:val="000000"/>
        </w:rPr>
        <w:t xml:space="preserve">Табачные изделия: 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«</w:t>
      </w:r>
      <w:r w:rsidRPr="0070428E" w:rsidR="00BC1D40">
        <w:rPr>
          <w:rFonts w:ascii="Times New Roman" w:eastAsia="Times New Roman" w:hAnsi="Times New Roman" w:cs="Times New Roman"/>
          <w:color w:val="000000"/>
          <w:lang w:val="en-US"/>
        </w:rPr>
        <w:t>NZ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BC1D40">
        <w:rPr>
          <w:rFonts w:ascii="Times New Roman" w:eastAsia="Times New Roman" w:hAnsi="Times New Roman" w:cs="Times New Roman"/>
          <w:color w:val="000000"/>
          <w:lang w:val="en-US"/>
        </w:rPr>
        <w:t>GOLD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BC1D40">
        <w:rPr>
          <w:rFonts w:ascii="Times New Roman" w:eastAsia="Times New Roman" w:hAnsi="Times New Roman" w:cs="Times New Roman"/>
          <w:color w:val="000000"/>
          <w:lang w:val="en-US"/>
        </w:rPr>
        <w:t>MS</w:t>
      </w:r>
      <w:r w:rsidRPr="0070428E" w:rsidR="00BC1D40">
        <w:rPr>
          <w:rFonts w:ascii="Times New Roman" w:eastAsia="Times New Roman" w:hAnsi="Times New Roman" w:cs="Times New Roman"/>
          <w:color w:val="000000"/>
        </w:rPr>
        <w:t>» в количестве 10 пачек, «</w:t>
      </w:r>
      <w:r w:rsidRPr="0070428E" w:rsidR="00BC1D40">
        <w:rPr>
          <w:rFonts w:ascii="Times New Roman" w:eastAsia="Times New Roman" w:hAnsi="Times New Roman" w:cs="Times New Roman"/>
          <w:color w:val="000000"/>
          <w:lang w:val="en-US"/>
        </w:rPr>
        <w:t>NZ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 </w:t>
      </w:r>
      <w:r w:rsidRPr="0070428E" w:rsidR="00BC1D40">
        <w:rPr>
          <w:rFonts w:ascii="Times New Roman" w:eastAsia="Times New Roman" w:hAnsi="Times New Roman" w:cs="Times New Roman"/>
          <w:color w:val="000000"/>
          <w:lang w:val="en-US"/>
        </w:rPr>
        <w:t>GOLD</w:t>
      </w:r>
      <w:r w:rsidRPr="0070428E" w:rsidR="00BC1D40">
        <w:rPr>
          <w:rFonts w:ascii="Times New Roman" w:eastAsia="Times New Roman" w:hAnsi="Times New Roman" w:cs="Times New Roman"/>
          <w:color w:val="000000"/>
        </w:rPr>
        <w:t xml:space="preserve"> компакт» в количестве 20 пачек</w:t>
      </w:r>
      <w:r w:rsidRPr="0070428E">
        <w:rPr>
          <w:rFonts w:ascii="Times New Roman" w:eastAsia="Times New Roman" w:hAnsi="Times New Roman" w:cs="Times New Roman"/>
          <w:color w:val="000000"/>
        </w:rPr>
        <w:t>, находящиеся на хранении в камере хранения вещественных доказательств МО МВД России «</w:t>
      </w:r>
      <w:r w:rsidRPr="0070428E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70428E">
        <w:rPr>
          <w:rFonts w:ascii="Times New Roman" w:eastAsia="Times New Roman" w:hAnsi="Times New Roman" w:cs="Times New Roman"/>
          <w:color w:val="000000"/>
        </w:rPr>
        <w:t>» - по вступлении постановления в законную силу уничтожить.</w:t>
      </w:r>
    </w:p>
    <w:p w:rsidR="007A4F74" w:rsidRPr="0070428E" w:rsidP="003454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70428E">
        <w:rPr>
          <w:sz w:val="22"/>
          <w:szCs w:val="22"/>
        </w:rPr>
        <w:t xml:space="preserve">Штраф подлежит уплате по следующим реквизитам: </w:t>
      </w:r>
      <w:r w:rsidRPr="0070428E">
        <w:rPr>
          <w:rFonts w:eastAsia="Calibri"/>
          <w:sz w:val="22"/>
          <w:szCs w:val="22"/>
        </w:rPr>
        <w:t xml:space="preserve">получатель: </w:t>
      </w:r>
      <w:r w:rsidRPr="0070428E">
        <w:rPr>
          <w:sz w:val="22"/>
          <w:szCs w:val="22"/>
        </w:rPr>
        <w:t xml:space="preserve">УФК по Республике Крым (Министерство юстиции Республики Крым), Банк получателя: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70428E">
        <w:rPr>
          <w:color w:val="000000"/>
          <w:sz w:val="22"/>
          <w:szCs w:val="22"/>
          <w:shd w:val="clear" w:color="auto" w:fill="FFFFFF"/>
        </w:rPr>
        <w:t xml:space="preserve">82811601153010012140, УИН </w:t>
      </w:r>
      <w:r w:rsidRPr="0070428E">
        <w:rPr>
          <w:color w:val="000000"/>
          <w:sz w:val="22"/>
          <w:szCs w:val="22"/>
          <w:shd w:val="clear" w:color="auto" w:fill="FFFFFF"/>
        </w:rPr>
        <w:t>0410760300605000222215128.</w:t>
      </w:r>
    </w:p>
    <w:p w:rsidR="004A582C" w:rsidRPr="0070428E" w:rsidP="003454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0428E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70428E">
        <w:rPr>
          <w:sz w:val="22"/>
          <w:szCs w:val="22"/>
        </w:rPr>
        <w:t>Красноперекопского</w:t>
      </w:r>
      <w:r w:rsidRPr="0070428E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4A582C" w:rsidRPr="0070428E" w:rsidP="004A58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0428E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A582C" w:rsidRPr="0070428E" w:rsidP="004A58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0428E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A582C" w:rsidRPr="0070428E" w:rsidP="004A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28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Постановление может быть обжаловано в </w:t>
      </w:r>
      <w:r w:rsidRPr="0070428E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70428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C1D40" w:rsidRPr="0070428E" w:rsidP="004A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13E3" w:rsidRPr="0070428E" w:rsidP="0034549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0428E">
        <w:rPr>
          <w:rFonts w:ascii="Times New Roman" w:hAnsi="Times New Roman" w:cs="Times New Roman"/>
        </w:rPr>
        <w:t xml:space="preserve">Мировой судья  </w:t>
      </w:r>
      <w:r w:rsidRPr="0070428E">
        <w:rPr>
          <w:rFonts w:ascii="Times New Roman" w:hAnsi="Times New Roman" w:cs="Times New Roman"/>
        </w:rPr>
        <w:tab/>
      </w:r>
      <w:r w:rsidRPr="0070428E">
        <w:rPr>
          <w:rFonts w:ascii="Times New Roman" w:hAnsi="Times New Roman" w:cs="Times New Roman"/>
        </w:rPr>
        <w:tab/>
      </w:r>
      <w:r w:rsidRPr="0070428E">
        <w:rPr>
          <w:rFonts w:ascii="Times New Roman" w:hAnsi="Times New Roman" w:cs="Times New Roman"/>
        </w:rPr>
        <w:tab/>
      </w:r>
      <w:r w:rsidRPr="0070428E">
        <w:rPr>
          <w:rFonts w:ascii="Times New Roman" w:hAnsi="Times New Roman" w:cs="Times New Roman"/>
        </w:rPr>
        <w:tab/>
      </w:r>
      <w:r w:rsidRPr="0070428E" w:rsidR="0016080E">
        <w:rPr>
          <w:rFonts w:ascii="Times New Roman" w:hAnsi="Times New Roman" w:cs="Times New Roman"/>
        </w:rPr>
        <w:t>(подпись)</w:t>
      </w:r>
      <w:r w:rsidRPr="0070428E">
        <w:rPr>
          <w:rFonts w:ascii="Times New Roman" w:hAnsi="Times New Roman" w:cs="Times New Roman"/>
        </w:rPr>
        <w:tab/>
        <w:t xml:space="preserve">         </w:t>
      </w:r>
      <w:r w:rsidRPr="0070428E" w:rsidR="00AA6ECC">
        <w:rPr>
          <w:rFonts w:ascii="Times New Roman" w:hAnsi="Times New Roman" w:cs="Times New Roman"/>
        </w:rPr>
        <w:tab/>
      </w:r>
      <w:r w:rsidRPr="0070428E" w:rsidR="00AA6ECC">
        <w:rPr>
          <w:rFonts w:ascii="Times New Roman" w:hAnsi="Times New Roman" w:cs="Times New Roman"/>
        </w:rPr>
        <w:tab/>
      </w:r>
      <w:r w:rsidRPr="0070428E" w:rsidR="00AA6ECC">
        <w:rPr>
          <w:rFonts w:ascii="Times New Roman" w:hAnsi="Times New Roman" w:cs="Times New Roman"/>
        </w:rPr>
        <w:tab/>
        <w:t xml:space="preserve">Д.Б. </w:t>
      </w:r>
      <w:r w:rsidRPr="0070428E" w:rsidR="00AA6ECC">
        <w:rPr>
          <w:rFonts w:ascii="Times New Roman" w:hAnsi="Times New Roman" w:cs="Times New Roman"/>
        </w:rPr>
        <w:t>Оконова</w:t>
      </w:r>
      <w:r w:rsidRPr="0070428E" w:rsidR="00AA6ECC">
        <w:rPr>
          <w:rFonts w:ascii="Times New Roman" w:hAnsi="Times New Roman" w:cs="Times New Roman"/>
        </w:rPr>
        <w:t xml:space="preserve"> </w:t>
      </w:r>
    </w:p>
    <w:p w:rsidR="0070428E" w:rsidRPr="0070428E" w:rsidP="0034549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0428E" w:rsidRPr="0070428E" w:rsidP="0070428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70428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ДЕПЕРСОНИФИКАЦИЮ </w:t>
      </w:r>
    </w:p>
    <w:p w:rsidR="0070428E" w:rsidRPr="0070428E" w:rsidP="0070428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70428E">
        <w:rPr>
          <w:rFonts w:ascii="Times New Roman" w:eastAsia="Arial Unicode MS" w:hAnsi="Times New Roman" w:cs="Times New Roman"/>
          <w:color w:val="000000" w:themeColor="text1"/>
          <w:lang w:eastAsia="ru-RU"/>
        </w:rPr>
        <w:t>Лингвистический контроль произвела</w:t>
      </w:r>
    </w:p>
    <w:p w:rsidR="0070428E" w:rsidRPr="0070428E" w:rsidP="0070428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Cs/>
          <w:color w:val="000000" w:themeColor="text1"/>
          <w:lang w:eastAsia="ru-RU"/>
        </w:rPr>
      </w:pPr>
      <w:r w:rsidRPr="0070428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 ___________________  Д.Б. </w:t>
      </w:r>
      <w:r w:rsidRPr="0070428E">
        <w:rPr>
          <w:rFonts w:ascii="Times New Roman" w:eastAsia="Arial Unicode MS" w:hAnsi="Times New Roman" w:cs="Times New Roman"/>
          <w:color w:val="000000" w:themeColor="text1"/>
          <w:lang w:eastAsia="ru-RU"/>
        </w:rPr>
        <w:t>Оконова</w:t>
      </w:r>
      <w:r w:rsidRPr="0070428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70428E">
        <w:rPr>
          <w:rFonts w:ascii="Times New Roman" w:eastAsia="Arial Unicode MS" w:hAnsi="Times New Roman" w:cs="Times New Roman"/>
          <w:iCs/>
          <w:color w:val="000000" w:themeColor="text1"/>
          <w:lang w:eastAsia="ru-RU"/>
        </w:rPr>
        <w:t xml:space="preserve"> </w:t>
      </w:r>
    </w:p>
    <w:p w:rsidR="0070428E" w:rsidRPr="0070428E" w:rsidP="0070428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000000" w:themeColor="text1"/>
          <w:lang w:eastAsia="ru-RU"/>
        </w:rPr>
      </w:pPr>
      <w:r w:rsidRPr="0070428E">
        <w:rPr>
          <w:rFonts w:ascii="Times New Roman" w:eastAsia="Arial Unicode MS" w:hAnsi="Times New Roman" w:cs="Times New Roman"/>
          <w:iCs/>
          <w:color w:val="000000" w:themeColor="text1"/>
          <w:lang w:eastAsia="ru-RU"/>
        </w:rPr>
        <w:t>«____»_____________2022 г.</w:t>
      </w:r>
    </w:p>
    <w:p w:rsidR="0070428E" w:rsidRPr="0070428E" w:rsidP="0034549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sectPr w:rsidSect="00345493">
      <w:headerReference w:type="default" r:id="rId5"/>
      <w:footerReference w:type="default" r:id="rId6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2143007"/>
      <w:docPartObj>
        <w:docPartGallery w:val="Page Numbers (Bottom of Page)"/>
        <w:docPartUnique/>
      </w:docPartObj>
    </w:sdtPr>
    <w:sdtContent>
      <w:p w:rsidR="00A624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8E">
          <w:rPr>
            <w:noProof/>
          </w:rPr>
          <w:t>1</w:t>
        </w:r>
        <w:r>
          <w:fldChar w:fldCharType="end"/>
        </w:r>
      </w:p>
    </w:sdtContent>
  </w:sdt>
  <w:p w:rsidR="00A624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242D">
    <w:pPr>
      <w:pStyle w:val="Header"/>
      <w:jc w:val="center"/>
    </w:pPr>
  </w:p>
  <w:p w:rsidR="00A62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B"/>
    <w:rsid w:val="000113E3"/>
    <w:rsid w:val="000342CA"/>
    <w:rsid w:val="00052D74"/>
    <w:rsid w:val="00085434"/>
    <w:rsid w:val="00090398"/>
    <w:rsid w:val="00106898"/>
    <w:rsid w:val="001352EB"/>
    <w:rsid w:val="0016080E"/>
    <w:rsid w:val="00227857"/>
    <w:rsid w:val="002B0AFE"/>
    <w:rsid w:val="002C7C75"/>
    <w:rsid w:val="002E34EE"/>
    <w:rsid w:val="00345493"/>
    <w:rsid w:val="00356D76"/>
    <w:rsid w:val="003B245C"/>
    <w:rsid w:val="004A582C"/>
    <w:rsid w:val="004D681D"/>
    <w:rsid w:val="00524BB4"/>
    <w:rsid w:val="006B2837"/>
    <w:rsid w:val="006D7330"/>
    <w:rsid w:val="006F679B"/>
    <w:rsid w:val="0070428E"/>
    <w:rsid w:val="00742A1A"/>
    <w:rsid w:val="0075088F"/>
    <w:rsid w:val="007A4F74"/>
    <w:rsid w:val="007A7036"/>
    <w:rsid w:val="00832BF3"/>
    <w:rsid w:val="00842887"/>
    <w:rsid w:val="00852D62"/>
    <w:rsid w:val="009A77F8"/>
    <w:rsid w:val="009F4C65"/>
    <w:rsid w:val="00A6242D"/>
    <w:rsid w:val="00AA6ECC"/>
    <w:rsid w:val="00AE00CF"/>
    <w:rsid w:val="00B245C6"/>
    <w:rsid w:val="00B72FC8"/>
    <w:rsid w:val="00BC1D40"/>
    <w:rsid w:val="00BD1C17"/>
    <w:rsid w:val="00D110A9"/>
    <w:rsid w:val="00D4352B"/>
    <w:rsid w:val="00EC01DB"/>
    <w:rsid w:val="00F20909"/>
    <w:rsid w:val="00F54D9C"/>
    <w:rsid w:val="00F55AEC"/>
    <w:rsid w:val="00FA7E89"/>
    <w:rsid w:val="00FB5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F2090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242D"/>
  </w:style>
  <w:style w:type="paragraph" w:styleId="Footer">
    <w:name w:val="footer"/>
    <w:basedOn w:val="Normal"/>
    <w:link w:val="a0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242D"/>
  </w:style>
  <w:style w:type="paragraph" w:styleId="BalloonText">
    <w:name w:val="Balloon Text"/>
    <w:basedOn w:val="Normal"/>
    <w:link w:val="a1"/>
    <w:uiPriority w:val="99"/>
    <w:semiHidden/>
    <w:unhideWhenUsed/>
    <w:rsid w:val="00D1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8030DEF17409288DC5150E1E6198FC6AE659FB8A9B93EABDA5E16D358A3675D0D85DAB7832311CC9203FBB921DY3J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