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2D2BB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517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2D2BB9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1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91506" w:rsidRPr="005E4B1C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="005E4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2D2B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5E4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2D2BB9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="001151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2BB9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6007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15177">
        <w:rPr>
          <w:rFonts w:ascii="Times New Roman" w:eastAsia="Times New Roman" w:hAnsi="Times New Roman" w:cs="Times New Roman"/>
          <w:sz w:val="24"/>
          <w:szCs w:val="24"/>
          <w:lang w:eastAsia="ru-RU"/>
        </w:rPr>
        <w:t>059</w:t>
      </w:r>
      <w:r w:rsidR="005A5B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517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5A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2BB9" w:rsidRPr="00E91506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115177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г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Красноперекопск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19 января </w:t>
      </w:r>
      <w:r w:rsidRPr="00115177" w:rsidR="003D7B75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 w:rsidR="003D7B7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 </w:t>
      </w:r>
    </w:p>
    <w:p w:rsidR="00D52D4A" w:rsidRPr="00115177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11517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 w:rsidRPr="00115177" w:rsidR="00E80DB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Оконова Д.Б.</w:t>
      </w:r>
      <w:r w:rsidRPr="00115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115177" w:rsidR="00C60A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</w:t>
      </w:r>
      <w:r w:rsidRPr="00115177" w:rsidR="00A804E6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0E164E" w:rsidRPr="00115177" w:rsidP="000E164E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Арсена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Абдурахмановича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&lt;персональные данные&gt;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D52D4A" w:rsidRPr="00115177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Сеттаров А.А.</w:t>
      </w:r>
      <w:r w:rsidRPr="00115177" w:rsidR="000C714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совершил правонарушение, предусмотренное ч. </w:t>
      </w:r>
      <w:r w:rsidRPr="00115177" w:rsidR="00A804E6">
        <w:rPr>
          <w:rFonts w:ascii="Times New Roman" w:eastAsia="Calibri" w:hAnsi="Times New Roman" w:cs="Times New Roman"/>
          <w:sz w:val="25"/>
          <w:szCs w:val="25"/>
        </w:rPr>
        <w:t>3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ст. 19.24</w:t>
      </w:r>
      <w:r w:rsidRPr="00115177" w:rsidR="00B319C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C60A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, при следующих обстоятельствах.</w:t>
      </w:r>
    </w:p>
    <w:p w:rsidR="000E164E" w:rsidRPr="00115177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Красноперекопского районного суда Республики Крым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по делу № 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установлен административный надзор на срок 2 года с установлением административных ограничений: обязательная явка один раз в месяц в МО МВД России по Республике Крым «Красноперекопский» для регистрации;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запрет пребывания вне жилого или иного помещения, являющегося его местом жительства, в период с 22 часов 00 минут до 06 часов 00 минут; запрет посещения увеселительных заведений, баров, кафе, ресторанов, где реализуются спиртные напитки с целью их приобретения и употребления, выезда за пределы Красноперекопского района Республики Крым без разрешения МО МВД «Красноперекопский».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Решением Красноперекопского районного суда Республики Крым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дата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&gt;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административный надзор в отношении Сеттарова А.А. продлен на 6 месяцев, с 18.12.2022 по 18.06.2023.</w:t>
      </w:r>
    </w:p>
    <w:p w:rsidR="000E164E" w:rsidRPr="00115177" w:rsidP="000E16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A42B3">
        <w:rPr>
          <w:rFonts w:ascii="Times New Roman" w:eastAsia="Arial Unicode MS" w:hAnsi="Times New Roman" w:cs="Times New Roman"/>
          <w:sz w:val="25"/>
          <w:szCs w:val="25"/>
          <w:lang w:eastAsia="ru-RU"/>
        </w:rPr>
        <w:t>&lt;дата &gt;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D3655E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</w:t>
      </w:r>
      <w:r w:rsidRPr="00115177" w:rsidR="00D365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А.А. не явился на регистрацию в МО МВД России «Красноперекопский», чем повторно в течение одного года нарушил ограничение, установленное ему судом: обязательная явка два раза в месяц в МО МВД России по Республике Крым «Красноперекопский» для регистрации.</w:t>
      </w:r>
    </w:p>
    <w:p w:rsidR="00D52D4A" w:rsidRPr="00115177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Сеттарову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разъяснены процессуальные права, предусмотренные ч. 1 ст. 25.1 КоАП РФ. Отвода судьи и ходатайств не поступило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</w:t>
      </w:r>
      <w:r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ершении правонарушения признал и пояснил, что из-за болезни не явился на регистрацию в первый четверг месяца, лечился дома.</w:t>
      </w:r>
    </w:p>
    <w:p w:rsidR="00EB73BF" w:rsidRPr="00115177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</w:t>
      </w:r>
      <w:r w:rsidRPr="00115177" w:rsidR="00BC444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подтверждается собранными по делу доказательствами: протоколом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 номер &gt;</w:t>
      </w:r>
      <w:r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A42B3" w:rsidR="002A42B3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 w:rsidRPr="002A42B3" w:rsidR="002A42B3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2A42B3" w:rsidR="002A42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&gt;</w:t>
      </w:r>
      <w:r w:rsidR="002A42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 xml:space="preserve">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</w:t>
      </w:r>
      <w:r w:rsidRPr="00115177" w:rsidR="00D90DE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 (л.д. </w:t>
      </w:r>
      <w:r w:rsidRPr="00115177" w:rsidR="000C436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старшего инспектора НОАН ОУУП и ПДН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МО МВД «Красноперекопский» от </w:t>
      </w:r>
      <w:r w:rsidRPr="002A42B3" w:rsidR="002A42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115177" w:rsidR="005A5B7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(л.д.3); 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Сеттарова А.А.</w:t>
      </w:r>
      <w:r w:rsidRPr="00115177" w:rsidR="005E101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Pr="002A42B3" w:rsidR="002A42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115177" w:rsidR="00F644BF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15177" w:rsidR="005E4B1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решения Красноперекопского районного суда Республи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ки Крым от </w:t>
      </w:r>
      <w:r w:rsidRPr="002A42B3" w:rsidR="002A42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(л.д.5-7);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предупреждения от </w:t>
      </w:r>
      <w:r w:rsidRPr="002A42B3" w:rsidR="002A42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&lt;дата &gt;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(л.д.8); копией графика прибытия поднадзорного лица на регистрацию (л.д.9);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копией постановления о назначении административного наказания от 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 xml:space="preserve"> 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ч.1 ст.19.24 КоАП РФ (л.д.10); справкой МО МВД России «Красноперекопский» об административных правонарушениях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(л.д.13-14);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решения Красноперекопского районного суда РК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2A42B3" w:rsidR="002A42B3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&lt;дата &gt;</w:t>
      </w:r>
      <w:r w:rsidRPr="002A42B3" w:rsidR="002A42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(л.д.1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-1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115177" w:rsidR="000E164E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115177" w:rsidR="00115177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D52D4A" w:rsidRPr="00115177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Сеттарову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2D2BB9">
        <w:rPr>
          <w:rFonts w:ascii="Times New Roman" w:eastAsia="Calibri" w:hAnsi="Times New Roman" w:cs="Times New Roman"/>
          <w:sz w:val="25"/>
          <w:szCs w:val="25"/>
        </w:rPr>
        <w:t xml:space="preserve">в </w:t>
      </w:r>
      <w:r w:rsidRPr="00115177">
        <w:rPr>
          <w:rFonts w:ascii="Times New Roman" w:eastAsia="Calibri" w:hAnsi="Times New Roman" w:cs="Times New Roman"/>
          <w:sz w:val="25"/>
          <w:szCs w:val="25"/>
        </w:rPr>
        <w:t>день составления, его права соблюдены.</w:t>
      </w:r>
    </w:p>
    <w:p w:rsidR="00BD1B4A" w:rsidRPr="0011517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Сеттаровым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имело место в связи с уважительными причинами. </w:t>
      </w:r>
    </w:p>
    <w:p w:rsidR="009D1E45" w:rsidRPr="00115177" w:rsidP="009D1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Сеттарова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доказанной, мировой судья кв</w:t>
      </w:r>
      <w:r w:rsidRPr="00115177" w:rsidR="00944CFC">
        <w:rPr>
          <w:rFonts w:ascii="Times New Roman" w:eastAsia="Calibri" w:hAnsi="Times New Roman" w:cs="Times New Roman"/>
          <w:sz w:val="25"/>
          <w:szCs w:val="25"/>
        </w:rPr>
        <w:t xml:space="preserve">алифицирует его действия по ч.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>3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ст. 19.24 КоАП РФ –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115177" w:rsidR="005F7AAE">
          <w:rPr>
            <w:rFonts w:ascii="Times New Roman" w:eastAsia="Calibri" w:hAnsi="Times New Roman" w:cs="Times New Roman"/>
            <w:sz w:val="25"/>
            <w:szCs w:val="25"/>
          </w:rPr>
          <w:t>частью 1</w:t>
        </w:r>
      </w:hyperlink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 статьи 19.24 КоАП РФ</w:t>
      </w:r>
      <w:r w:rsidRPr="00115177">
        <w:rPr>
          <w:rFonts w:ascii="Times New Roman" w:eastAsia="Calibri" w:hAnsi="Times New Roman" w:cs="Times New Roman"/>
          <w:sz w:val="25"/>
          <w:szCs w:val="25"/>
        </w:rPr>
        <w:t>,</w:t>
      </w:r>
      <w:r w:rsidRPr="00115177">
        <w:rPr>
          <w:rFonts w:ascii="Times New Roman" w:hAnsi="Times New Roman" w:cs="Times New Roman"/>
          <w:sz w:val="25"/>
          <w:szCs w:val="25"/>
        </w:rPr>
        <w:t xml:space="preserve"> если эти действия (бездействие) не содержат уголовно наказуемого деяния</w:t>
      </w:r>
      <w:r w:rsidRPr="00115177" w:rsidR="00115177">
        <w:rPr>
          <w:rFonts w:ascii="Times New Roman" w:hAnsi="Times New Roman" w:cs="Times New Roman"/>
          <w:sz w:val="25"/>
          <w:szCs w:val="25"/>
        </w:rPr>
        <w:t>.</w:t>
      </w:r>
    </w:p>
    <w:p w:rsidR="00D52D4A" w:rsidRPr="00115177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ом, смягчающим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мировой судья признаёт признание правонарушителем вины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.</w:t>
      </w:r>
    </w:p>
    <w:p w:rsidR="00786B97" w:rsidRPr="0011517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О</w:t>
      </w:r>
      <w:r w:rsidRPr="00115177" w:rsidR="00BD1B4A">
        <w:rPr>
          <w:rFonts w:ascii="Times New Roman" w:eastAsia="Calibri" w:hAnsi="Times New Roman" w:cs="Times New Roman"/>
          <w:sz w:val="25"/>
          <w:szCs w:val="25"/>
        </w:rPr>
        <w:t>бстоятельств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ом</w:t>
      </w:r>
      <w:r w:rsidRPr="00115177" w:rsidR="00BD1B4A">
        <w:rPr>
          <w:rFonts w:ascii="Times New Roman" w:eastAsia="Calibri" w:hAnsi="Times New Roman" w:cs="Times New Roman"/>
          <w:sz w:val="25"/>
          <w:szCs w:val="25"/>
        </w:rPr>
        <w:t>, отягчающи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м</w:t>
      </w:r>
      <w:r w:rsidRPr="00115177" w:rsidR="006B3011">
        <w:rPr>
          <w:rFonts w:ascii="Times New Roman" w:eastAsia="Calibri" w:hAnsi="Times New Roman" w:cs="Times New Roman"/>
          <w:sz w:val="25"/>
          <w:szCs w:val="25"/>
        </w:rPr>
        <w:t xml:space="preserve"> ответственность,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признается повторное совершение однородного административного правонарушения.</w:t>
      </w:r>
    </w:p>
    <w:p w:rsidR="00D52D4A" w:rsidRPr="00115177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Сеттаровым А.А.</w:t>
      </w:r>
      <w:r w:rsidRPr="00115177" w:rsidR="00125FF6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административного правонарушения, его личность, семейное и материальное поло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>жение, обстоятельства, смягчающе</w:t>
      </w:r>
      <w:r w:rsidRPr="00115177">
        <w:rPr>
          <w:rFonts w:ascii="Times New Roman" w:eastAsia="Calibri" w:hAnsi="Times New Roman" w:cs="Times New Roman"/>
          <w:sz w:val="25"/>
          <w:szCs w:val="25"/>
        </w:rPr>
        <w:t>е</w:t>
      </w:r>
      <w:r w:rsidRPr="00115177" w:rsidR="006B3011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 xml:space="preserve">и отягчающее 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</w:t>
      </w:r>
      <w:r w:rsidRPr="00115177" w:rsidR="00115177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D52D4A" w:rsidRPr="00115177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ab/>
        <w:t>Согласно ч.</w:t>
      </w:r>
      <w:r w:rsidRPr="0011517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115177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</w:t>
      </w:r>
      <w:r w:rsidRPr="00115177" w:rsidR="00F32710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115177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D52D4A" w:rsidRPr="00115177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115177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115177" w:rsidRPr="00115177" w:rsidP="00115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С</w:t>
      </w:r>
      <w:r w:rsidRPr="00115177" w:rsidR="000E164E">
        <w:rPr>
          <w:rFonts w:ascii="Times New Roman" w:eastAsia="Calibri" w:hAnsi="Times New Roman" w:cs="Times New Roman"/>
          <w:sz w:val="25"/>
          <w:szCs w:val="25"/>
        </w:rPr>
        <w:t xml:space="preserve">еттарова Арсена Абдурахмановича </w:t>
      </w:r>
      <w:r w:rsidRPr="00115177" w:rsidR="00D52D4A">
        <w:rPr>
          <w:rFonts w:ascii="Times New Roman" w:eastAsia="Calibri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115177" w:rsidR="005F7AAE">
        <w:rPr>
          <w:rFonts w:ascii="Times New Roman" w:eastAsia="Calibri" w:hAnsi="Times New Roman" w:cs="Times New Roman"/>
          <w:sz w:val="25"/>
          <w:szCs w:val="25"/>
        </w:rPr>
        <w:t xml:space="preserve">ч. 3 ст. 19.24 Кодекса РФ об административных правонарушениях, и назначить ему наказание </w:t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в виде административного ареста на срок 10 (десять) суток. </w:t>
      </w:r>
    </w:p>
    <w:p w:rsidR="00115177" w:rsidRPr="00115177" w:rsidP="00115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hAnsi="Times New Roman" w:cs="Times New Roman"/>
          <w:sz w:val="25"/>
          <w:szCs w:val="25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115177" w:rsidRPr="00115177" w:rsidP="001151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5177">
        <w:rPr>
          <w:rFonts w:ascii="Times New Roman" w:hAnsi="Times New Roman" w:cs="Times New Roman"/>
          <w:sz w:val="25"/>
          <w:szCs w:val="25"/>
        </w:rPr>
        <w:tab/>
        <w:t>Срок административного ареста Сеттарова А.А. исчислять с момента задержания.</w:t>
      </w:r>
    </w:p>
    <w:p w:rsidR="002D2BB9" w:rsidRPr="00115177" w:rsidP="001151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1517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15177">
        <w:rPr>
          <w:rFonts w:ascii="Times New Roman" w:eastAsia="Calibri" w:hAnsi="Times New Roman" w:cs="Times New Roman"/>
          <w:sz w:val="25"/>
          <w:szCs w:val="25"/>
        </w:rPr>
        <w:t>через мирового судью или непосредственно в суд, уполномоченный рассматривать жалобу.</w:t>
      </w:r>
    </w:p>
    <w:p w:rsidR="002D2BB9" w:rsidRPr="00115177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D2BB9" w:rsidRPr="00115177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115177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ab/>
      </w:r>
      <w:r w:rsidRPr="00115177" w:rsidR="00A02513">
        <w:rPr>
          <w:rFonts w:ascii="Times New Roman" w:eastAsia="Calibri" w:hAnsi="Times New Roman" w:cs="Times New Roman"/>
          <w:sz w:val="25"/>
          <w:szCs w:val="25"/>
        </w:rPr>
        <w:tab/>
      </w:r>
      <w:r w:rsidRPr="00115177">
        <w:rPr>
          <w:rFonts w:ascii="Times New Roman" w:eastAsia="Calibri" w:hAnsi="Times New Roman" w:cs="Times New Roman"/>
          <w:sz w:val="25"/>
          <w:szCs w:val="25"/>
        </w:rPr>
        <w:t xml:space="preserve">Д.Б. Оконова </w:t>
      </w:r>
    </w:p>
    <w:p w:rsidR="002F6D47" w:rsidRPr="00115177" w:rsidP="002D2BB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2B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39B2"/>
    <w:rsid w:val="00080E22"/>
    <w:rsid w:val="000C4361"/>
    <w:rsid w:val="000C7147"/>
    <w:rsid w:val="000E0E10"/>
    <w:rsid w:val="000E164E"/>
    <w:rsid w:val="00115177"/>
    <w:rsid w:val="001161D4"/>
    <w:rsid w:val="00125FF6"/>
    <w:rsid w:val="001A658B"/>
    <w:rsid w:val="00201930"/>
    <w:rsid w:val="00210BAB"/>
    <w:rsid w:val="00227001"/>
    <w:rsid w:val="0023700D"/>
    <w:rsid w:val="002A42B3"/>
    <w:rsid w:val="002D2BB9"/>
    <w:rsid w:val="002D781E"/>
    <w:rsid w:val="002F6D47"/>
    <w:rsid w:val="00330CFB"/>
    <w:rsid w:val="00351760"/>
    <w:rsid w:val="00367CC9"/>
    <w:rsid w:val="003D7505"/>
    <w:rsid w:val="003D7B75"/>
    <w:rsid w:val="003E4F3B"/>
    <w:rsid w:val="00407222"/>
    <w:rsid w:val="004B2113"/>
    <w:rsid w:val="004B6C52"/>
    <w:rsid w:val="004E1AFF"/>
    <w:rsid w:val="0051134B"/>
    <w:rsid w:val="00521EC8"/>
    <w:rsid w:val="005A5B7D"/>
    <w:rsid w:val="005B6B34"/>
    <w:rsid w:val="005E101B"/>
    <w:rsid w:val="005E4366"/>
    <w:rsid w:val="005E4B1C"/>
    <w:rsid w:val="005E6BB7"/>
    <w:rsid w:val="005F7AAE"/>
    <w:rsid w:val="0060076B"/>
    <w:rsid w:val="00652991"/>
    <w:rsid w:val="006840C0"/>
    <w:rsid w:val="0069315A"/>
    <w:rsid w:val="006B008E"/>
    <w:rsid w:val="006B3011"/>
    <w:rsid w:val="006E2167"/>
    <w:rsid w:val="006E3D6D"/>
    <w:rsid w:val="006F6EC6"/>
    <w:rsid w:val="00736759"/>
    <w:rsid w:val="007428D3"/>
    <w:rsid w:val="00786B97"/>
    <w:rsid w:val="007C5E22"/>
    <w:rsid w:val="007E76CF"/>
    <w:rsid w:val="007F22EA"/>
    <w:rsid w:val="008027D2"/>
    <w:rsid w:val="00805699"/>
    <w:rsid w:val="00816DE3"/>
    <w:rsid w:val="00857410"/>
    <w:rsid w:val="008D7BE7"/>
    <w:rsid w:val="00944CFC"/>
    <w:rsid w:val="009973BC"/>
    <w:rsid w:val="009D1E45"/>
    <w:rsid w:val="00A0081A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25130"/>
    <w:rsid w:val="00B319CB"/>
    <w:rsid w:val="00BB192D"/>
    <w:rsid w:val="00BC4447"/>
    <w:rsid w:val="00BD1B4A"/>
    <w:rsid w:val="00BD41AE"/>
    <w:rsid w:val="00BF2B97"/>
    <w:rsid w:val="00C067DB"/>
    <w:rsid w:val="00C3062B"/>
    <w:rsid w:val="00C440A0"/>
    <w:rsid w:val="00C60A5E"/>
    <w:rsid w:val="00C77626"/>
    <w:rsid w:val="00CC0D94"/>
    <w:rsid w:val="00CF50A7"/>
    <w:rsid w:val="00D065A2"/>
    <w:rsid w:val="00D2270C"/>
    <w:rsid w:val="00D3655E"/>
    <w:rsid w:val="00D52D4A"/>
    <w:rsid w:val="00D565DA"/>
    <w:rsid w:val="00D90DE0"/>
    <w:rsid w:val="00DB289B"/>
    <w:rsid w:val="00DB5B97"/>
    <w:rsid w:val="00DF125D"/>
    <w:rsid w:val="00DF3658"/>
    <w:rsid w:val="00E07F93"/>
    <w:rsid w:val="00E80DB5"/>
    <w:rsid w:val="00E91506"/>
    <w:rsid w:val="00EA763B"/>
    <w:rsid w:val="00EB73BF"/>
    <w:rsid w:val="00EB7986"/>
    <w:rsid w:val="00F32710"/>
    <w:rsid w:val="00F35078"/>
    <w:rsid w:val="00F644BF"/>
    <w:rsid w:val="00FA5785"/>
    <w:rsid w:val="00FC3389"/>
    <w:rsid w:val="00FC4B2B"/>
    <w:rsid w:val="00FD5D62"/>
    <w:rsid w:val="00FE4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