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A6D0D" w:rsidRPr="004D0B01" w:rsidP="004D0B01">
      <w:pPr>
        <w:spacing w:after="0" w:line="240" w:lineRule="auto"/>
        <w:ind w:firstLine="720"/>
        <w:jc w:val="right"/>
        <w:rPr>
          <w:rFonts w:ascii="Times New Roman" w:eastAsia="Times New Roman" w:hAnsi="Times New Roman" w:cs="Times New Roman"/>
          <w:sz w:val="20"/>
          <w:szCs w:val="20"/>
        </w:rPr>
      </w:pPr>
      <w:r w:rsidRPr="004D0B01">
        <w:rPr>
          <w:rFonts w:ascii="Times New Roman" w:eastAsia="Times New Roman" w:hAnsi="Times New Roman" w:cs="Times New Roman"/>
          <w:sz w:val="20"/>
          <w:szCs w:val="20"/>
        </w:rPr>
        <w:t xml:space="preserve">                                                                             Дело № 5-60-27/2021</w:t>
      </w:r>
    </w:p>
    <w:p w:rsidR="007A6D0D" w:rsidRPr="004D0B01" w:rsidP="004D0B01">
      <w:pPr>
        <w:spacing w:after="0" w:line="240" w:lineRule="auto"/>
        <w:ind w:firstLine="720"/>
        <w:jc w:val="right"/>
        <w:rPr>
          <w:rFonts w:ascii="Times New Roman" w:eastAsia="Times New Roman" w:hAnsi="Times New Roman" w:cs="Times New Roman"/>
          <w:sz w:val="20"/>
          <w:szCs w:val="20"/>
        </w:rPr>
      </w:pPr>
      <w:r w:rsidRPr="004D0B01">
        <w:rPr>
          <w:rFonts w:ascii="Times New Roman" w:eastAsia="Times New Roman" w:hAnsi="Times New Roman" w:cs="Times New Roman"/>
          <w:sz w:val="20"/>
          <w:szCs w:val="20"/>
        </w:rPr>
        <w:t xml:space="preserve">                                                              УИД 91</w:t>
      </w:r>
      <w:r w:rsidRPr="004D0B01">
        <w:rPr>
          <w:rFonts w:ascii="Times New Roman" w:eastAsia="Times New Roman" w:hAnsi="Times New Roman" w:cs="Times New Roman"/>
          <w:sz w:val="20"/>
          <w:szCs w:val="20"/>
          <w:lang w:val="en-US"/>
        </w:rPr>
        <w:t>MS</w:t>
      </w:r>
      <w:r w:rsidRPr="004D0B01">
        <w:rPr>
          <w:rFonts w:ascii="Times New Roman" w:eastAsia="Times New Roman" w:hAnsi="Times New Roman" w:cs="Times New Roman"/>
          <w:sz w:val="20"/>
          <w:szCs w:val="20"/>
        </w:rPr>
        <w:t>0066-01-2020-000551-33</w:t>
      </w:r>
    </w:p>
    <w:p w:rsidR="007A6D0D" w:rsidRPr="004D0B01" w:rsidP="007A6D0D">
      <w:pPr>
        <w:spacing w:after="0" w:line="240" w:lineRule="auto"/>
        <w:ind w:firstLine="720"/>
        <w:jc w:val="center"/>
        <w:rPr>
          <w:rFonts w:ascii="Times New Roman" w:eastAsia="Times New Roman" w:hAnsi="Times New Roman" w:cs="Times New Roman"/>
          <w:sz w:val="20"/>
          <w:szCs w:val="20"/>
        </w:rPr>
      </w:pPr>
    </w:p>
    <w:p w:rsidR="007A6D0D" w:rsidRPr="004D0B01" w:rsidP="004D0B01">
      <w:pPr>
        <w:spacing w:after="0" w:line="240" w:lineRule="auto"/>
        <w:ind w:firstLine="720"/>
        <w:jc w:val="center"/>
        <w:rPr>
          <w:rFonts w:ascii="Times New Roman" w:eastAsia="Times New Roman" w:hAnsi="Times New Roman" w:cs="Times New Roman"/>
          <w:b/>
          <w:sz w:val="20"/>
          <w:szCs w:val="20"/>
        </w:rPr>
      </w:pPr>
      <w:r w:rsidRPr="004D0B01">
        <w:rPr>
          <w:rFonts w:ascii="Times New Roman" w:eastAsia="Times New Roman" w:hAnsi="Times New Roman" w:cs="Times New Roman"/>
          <w:b/>
          <w:sz w:val="20"/>
          <w:szCs w:val="20"/>
        </w:rPr>
        <w:t>ПОСТАНОВЛЕНИЕ</w:t>
      </w:r>
    </w:p>
    <w:p w:rsidR="007A6D0D" w:rsidRPr="004D0B01" w:rsidP="004D0B01">
      <w:pPr>
        <w:spacing w:after="0" w:line="240" w:lineRule="auto"/>
        <w:ind w:firstLine="720"/>
        <w:jc w:val="center"/>
        <w:rPr>
          <w:rFonts w:ascii="Times New Roman" w:eastAsia="Times New Roman" w:hAnsi="Times New Roman" w:cs="Times New Roman"/>
          <w:b/>
          <w:sz w:val="20"/>
          <w:szCs w:val="20"/>
        </w:rPr>
      </w:pPr>
      <w:r w:rsidRPr="004D0B01">
        <w:rPr>
          <w:rFonts w:ascii="Times New Roman" w:eastAsia="Times New Roman" w:hAnsi="Times New Roman" w:cs="Times New Roman"/>
          <w:b/>
          <w:sz w:val="20"/>
          <w:szCs w:val="20"/>
        </w:rPr>
        <w:t>о прекращении производства по делу об административном</w:t>
      </w:r>
    </w:p>
    <w:p w:rsidR="007A6D0D" w:rsidRPr="004D0B01" w:rsidP="004D0B01">
      <w:pPr>
        <w:spacing w:after="0" w:line="240" w:lineRule="auto"/>
        <w:jc w:val="center"/>
        <w:rPr>
          <w:rFonts w:ascii="Times New Roman" w:eastAsia="Times New Roman" w:hAnsi="Times New Roman" w:cs="Times New Roman"/>
          <w:b/>
          <w:sz w:val="20"/>
          <w:szCs w:val="20"/>
        </w:rPr>
      </w:pPr>
      <w:r w:rsidRPr="004D0B01">
        <w:rPr>
          <w:rFonts w:ascii="Times New Roman" w:eastAsia="Times New Roman" w:hAnsi="Times New Roman" w:cs="Times New Roman"/>
          <w:b/>
          <w:sz w:val="20"/>
          <w:szCs w:val="20"/>
        </w:rPr>
        <w:t>правонарушении</w:t>
      </w:r>
    </w:p>
    <w:p w:rsidR="007A6D0D" w:rsidRPr="004D0B01" w:rsidP="007A6D0D">
      <w:pPr>
        <w:spacing w:after="0" w:line="240" w:lineRule="auto"/>
        <w:ind w:firstLine="720"/>
        <w:jc w:val="center"/>
        <w:rPr>
          <w:rFonts w:ascii="Times New Roman" w:eastAsia="Times New Roman" w:hAnsi="Times New Roman" w:cs="Times New Roman"/>
          <w:b/>
          <w:sz w:val="20"/>
          <w:szCs w:val="20"/>
        </w:rPr>
      </w:pPr>
    </w:p>
    <w:p w:rsidR="007A6D0D" w:rsidRPr="004D0B01" w:rsidP="007A6D0D">
      <w:pPr>
        <w:spacing w:before="120" w:after="120" w:line="240" w:lineRule="auto"/>
        <w:jc w:val="both"/>
        <w:rPr>
          <w:rFonts w:ascii="Times New Roman" w:eastAsia="Times New Roman" w:hAnsi="Times New Roman" w:cs="Times New Roman"/>
          <w:color w:val="000000" w:themeColor="text1"/>
          <w:sz w:val="20"/>
          <w:szCs w:val="20"/>
        </w:rPr>
      </w:pPr>
      <w:r w:rsidRPr="004D0B01">
        <w:rPr>
          <w:rFonts w:ascii="Times New Roman" w:eastAsia="Arial Unicode MS" w:hAnsi="Times New Roman" w:cs="Times New Roman"/>
          <w:color w:val="000000" w:themeColor="text1"/>
          <w:sz w:val="20"/>
          <w:szCs w:val="20"/>
        </w:rPr>
        <w:t xml:space="preserve">        18 февраля 2021 года </w:t>
      </w:r>
      <w:r w:rsidRPr="004D0B01">
        <w:rPr>
          <w:rFonts w:ascii="Times New Roman" w:eastAsia="Arial Unicode MS" w:hAnsi="Times New Roman" w:cs="Times New Roman"/>
          <w:color w:val="000000" w:themeColor="text1"/>
          <w:sz w:val="20"/>
          <w:szCs w:val="20"/>
        </w:rPr>
        <w:tab/>
      </w:r>
      <w:r w:rsidRPr="004D0B01">
        <w:rPr>
          <w:rFonts w:ascii="Times New Roman" w:eastAsia="Arial Unicode MS" w:hAnsi="Times New Roman" w:cs="Times New Roman"/>
          <w:color w:val="000000" w:themeColor="text1"/>
          <w:sz w:val="20"/>
          <w:szCs w:val="20"/>
        </w:rPr>
        <w:tab/>
      </w:r>
      <w:r w:rsidRPr="004D0B01">
        <w:rPr>
          <w:rFonts w:ascii="Times New Roman" w:eastAsia="Arial Unicode MS" w:hAnsi="Times New Roman" w:cs="Times New Roman"/>
          <w:color w:val="000000" w:themeColor="text1"/>
          <w:sz w:val="20"/>
          <w:szCs w:val="20"/>
        </w:rPr>
        <w:tab/>
      </w:r>
      <w:r w:rsidRPr="004D0B01">
        <w:rPr>
          <w:rFonts w:ascii="Times New Roman" w:eastAsia="Arial Unicode MS" w:hAnsi="Times New Roman" w:cs="Times New Roman"/>
          <w:color w:val="000000" w:themeColor="text1"/>
          <w:sz w:val="20"/>
          <w:szCs w:val="20"/>
        </w:rPr>
        <w:tab/>
      </w:r>
      <w:r w:rsidR="004D0B01">
        <w:rPr>
          <w:rFonts w:ascii="Times New Roman" w:eastAsia="Arial Unicode MS" w:hAnsi="Times New Roman" w:cs="Times New Roman"/>
          <w:color w:val="000000" w:themeColor="text1"/>
          <w:sz w:val="20"/>
          <w:szCs w:val="20"/>
        </w:rPr>
        <w:t xml:space="preserve">                 </w:t>
      </w:r>
      <w:r w:rsidRPr="004D0B01">
        <w:rPr>
          <w:rFonts w:ascii="Times New Roman" w:eastAsia="Arial Unicode MS" w:hAnsi="Times New Roman" w:cs="Times New Roman"/>
          <w:color w:val="000000" w:themeColor="text1"/>
          <w:sz w:val="20"/>
          <w:szCs w:val="20"/>
        </w:rPr>
        <w:tab/>
      </w:r>
      <w:r w:rsidRPr="004D0B01">
        <w:rPr>
          <w:rFonts w:ascii="Times New Roman" w:eastAsia="Arial Unicode MS" w:hAnsi="Times New Roman" w:cs="Times New Roman"/>
          <w:color w:val="000000" w:themeColor="text1"/>
          <w:sz w:val="20"/>
          <w:szCs w:val="20"/>
        </w:rPr>
        <w:tab/>
        <w:t>г. Красноперекопск</w:t>
      </w:r>
    </w:p>
    <w:p w:rsidR="007A6D0D" w:rsidRPr="004D0B01" w:rsidP="007A6D0D">
      <w:pPr>
        <w:spacing w:after="0" w:line="240" w:lineRule="auto"/>
        <w:ind w:firstLine="709"/>
        <w:jc w:val="both"/>
        <w:rPr>
          <w:rFonts w:ascii="Times New Roman" w:eastAsia="Arial Unicode MS" w:hAnsi="Times New Roman" w:cs="Times New Roman"/>
          <w:color w:val="000000" w:themeColor="text1"/>
          <w:sz w:val="20"/>
          <w:szCs w:val="20"/>
        </w:rPr>
      </w:pPr>
      <w:r w:rsidRPr="004D0B01">
        <w:rPr>
          <w:rFonts w:ascii="Times New Roman" w:eastAsia="Arial Unicode MS" w:hAnsi="Times New Roman" w:cs="Times New Roman"/>
          <w:color w:val="000000" w:themeColor="text1"/>
          <w:sz w:val="20"/>
          <w:szCs w:val="20"/>
        </w:rPr>
        <w:t xml:space="preserve">Исполняющий обязанности мирового судьи судебного участка № 60 </w:t>
      </w:r>
      <w:r w:rsidRPr="004D0B01">
        <w:rPr>
          <w:rFonts w:ascii="Times New Roman" w:eastAsia="Times New Roman" w:hAnsi="Times New Roman" w:cs="Times New Roman"/>
          <w:color w:val="000000" w:themeColor="text1"/>
          <w:sz w:val="20"/>
          <w:szCs w:val="20"/>
        </w:rPr>
        <w:t>Красноперекопского судебного района Республики Крым</w:t>
      </w:r>
      <w:r w:rsidRPr="004D0B01">
        <w:rPr>
          <w:rFonts w:ascii="Times New Roman" w:eastAsia="Arial Unicode MS" w:hAnsi="Times New Roman" w:cs="Times New Roman"/>
          <w:color w:val="000000" w:themeColor="text1"/>
          <w:sz w:val="20"/>
          <w:szCs w:val="20"/>
        </w:rPr>
        <w:t xml:space="preserve"> - мировой судья </w:t>
      </w:r>
      <w:r w:rsidRPr="004D0B01">
        <w:rPr>
          <w:rFonts w:ascii="Times New Roman" w:eastAsia="Times New Roman" w:hAnsi="Times New Roman" w:cs="Times New Roman"/>
          <w:color w:val="000000" w:themeColor="text1"/>
          <w:sz w:val="20"/>
          <w:szCs w:val="20"/>
        </w:rPr>
        <w:t>судебного участка № 58 Красноперекопского судебного района Республики Крым Матюшенко М.В. (</w:t>
      </w:r>
      <w:r w:rsidRPr="004D0B01">
        <w:rPr>
          <w:rFonts w:ascii="Times New Roman" w:eastAsia="Arial Unicode MS" w:hAnsi="Times New Roman" w:cs="Times New Roman"/>
          <w:color w:val="000000" w:themeColor="text1"/>
          <w:sz w:val="20"/>
          <w:szCs w:val="20"/>
        </w:rPr>
        <w:t>296002, РФ, Республика Крым, г. Красноперекопск, микрорайон 10, дом 4), при ведении протокола судебного заседания помощником судьи Рудюк Я.А.,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7A6D0D" w:rsidRPr="004D0B01" w:rsidP="007A6D0D">
      <w:pPr>
        <w:spacing w:after="0" w:line="240" w:lineRule="auto"/>
        <w:ind w:firstLine="708"/>
        <w:jc w:val="both"/>
        <w:rPr>
          <w:rFonts w:ascii="Times New Roman" w:eastAsia="Arial Unicode MS" w:hAnsi="Times New Roman" w:cs="Times New Roman"/>
          <w:color w:val="000000" w:themeColor="text1"/>
          <w:sz w:val="20"/>
          <w:szCs w:val="20"/>
        </w:rPr>
      </w:pPr>
      <w:r w:rsidRPr="004D0B01">
        <w:rPr>
          <w:rFonts w:ascii="Times New Roman" w:eastAsia="Arial Unicode MS" w:hAnsi="Times New Roman" w:cs="Times New Roman"/>
          <w:color w:val="000000" w:themeColor="text1"/>
          <w:sz w:val="20"/>
          <w:szCs w:val="20"/>
        </w:rPr>
        <w:t xml:space="preserve">Забара Сергея Анатольевича, </w:t>
      </w:r>
      <w:r w:rsidRPr="004D0B01" w:rsidR="00FD332A">
        <w:rPr>
          <w:rFonts w:ascii="Times New Roman" w:eastAsia="Arial Unicode MS" w:hAnsi="Times New Roman" w:cs="Times New Roman"/>
          <w:color w:val="000000" w:themeColor="text1"/>
          <w:sz w:val="20"/>
          <w:szCs w:val="20"/>
        </w:rPr>
        <w:t>«…»</w:t>
      </w:r>
      <w:r w:rsidRPr="004D0B01">
        <w:rPr>
          <w:rFonts w:ascii="Times New Roman" w:eastAsia="Arial Unicode MS" w:hAnsi="Times New Roman" w:cs="Times New Roman"/>
          <w:color w:val="000000" w:themeColor="text1"/>
          <w:sz w:val="20"/>
          <w:szCs w:val="20"/>
        </w:rPr>
        <w:t>,</w:t>
      </w:r>
    </w:p>
    <w:p w:rsidR="007A6D0D" w:rsidRPr="004D0B01" w:rsidP="007A6D0D">
      <w:pPr>
        <w:spacing w:after="0" w:line="240" w:lineRule="auto"/>
        <w:ind w:firstLine="708"/>
        <w:jc w:val="both"/>
        <w:rPr>
          <w:rFonts w:ascii="Times New Roman" w:eastAsia="Arial Unicode MS" w:hAnsi="Times New Roman" w:cs="Times New Roman"/>
          <w:color w:val="000000" w:themeColor="text1"/>
          <w:sz w:val="20"/>
          <w:szCs w:val="20"/>
        </w:rPr>
      </w:pPr>
      <w:r w:rsidRPr="004D0B01">
        <w:rPr>
          <w:rFonts w:ascii="Times New Roman" w:eastAsia="Arial Unicode MS" w:hAnsi="Times New Roman" w:cs="Times New Roman"/>
          <w:color w:val="000000" w:themeColor="text1"/>
          <w:sz w:val="20"/>
          <w:szCs w:val="20"/>
        </w:rPr>
        <w:t xml:space="preserve">                                              </w:t>
      </w:r>
      <w:r w:rsidR="004D0B01">
        <w:rPr>
          <w:rFonts w:ascii="Times New Roman" w:eastAsia="Arial Unicode MS" w:hAnsi="Times New Roman" w:cs="Times New Roman"/>
          <w:color w:val="000000" w:themeColor="text1"/>
          <w:sz w:val="20"/>
          <w:szCs w:val="20"/>
        </w:rPr>
        <w:t xml:space="preserve">                            </w:t>
      </w:r>
      <w:r w:rsidRPr="004D0B01">
        <w:rPr>
          <w:rFonts w:ascii="Times New Roman" w:eastAsia="Arial Unicode MS" w:hAnsi="Times New Roman" w:cs="Times New Roman"/>
          <w:color w:val="000000" w:themeColor="text1"/>
          <w:sz w:val="20"/>
          <w:szCs w:val="20"/>
        </w:rPr>
        <w:t>УСТАНОВИЛ:</w:t>
      </w:r>
    </w:p>
    <w:p w:rsidR="007A6D0D" w:rsidRPr="004D0B01" w:rsidP="007A6D0D">
      <w:pPr>
        <w:spacing w:after="0" w:line="240" w:lineRule="auto"/>
        <w:ind w:firstLine="708"/>
        <w:jc w:val="both"/>
        <w:rPr>
          <w:rFonts w:ascii="Times New Roman" w:eastAsia="Arial Unicode MS" w:hAnsi="Times New Roman" w:cs="Times New Roman"/>
          <w:color w:val="000000" w:themeColor="text1"/>
          <w:sz w:val="20"/>
          <w:szCs w:val="20"/>
        </w:rPr>
      </w:pPr>
    </w:p>
    <w:p w:rsidR="007A6D0D" w:rsidRPr="004D0B01" w:rsidP="007A6D0D">
      <w:pPr>
        <w:pStyle w:val="NoSpacing"/>
        <w:ind w:firstLine="708"/>
        <w:rPr>
          <w:rFonts w:cs="Times New Roman"/>
          <w:sz w:val="20"/>
          <w:szCs w:val="20"/>
        </w:rPr>
      </w:pPr>
      <w:r w:rsidRPr="004D0B01">
        <w:rPr>
          <w:rFonts w:cs="Times New Roman"/>
          <w:sz w:val="20"/>
          <w:szCs w:val="20"/>
        </w:rPr>
        <w:t xml:space="preserve">Согласно протоколу об административном правонарушении 61 АГ 312987 от 11.10.2020, в </w:t>
      </w:r>
      <w:r w:rsidRPr="004D0B01" w:rsidR="00FD332A">
        <w:rPr>
          <w:rFonts w:cs="Times New Roman"/>
          <w:sz w:val="20"/>
          <w:szCs w:val="20"/>
        </w:rPr>
        <w:t>«…»</w:t>
      </w:r>
      <w:r w:rsidRPr="004D0B01">
        <w:rPr>
          <w:rFonts w:cs="Times New Roman"/>
          <w:sz w:val="20"/>
          <w:szCs w:val="20"/>
        </w:rPr>
        <w:t xml:space="preserve">, пгт </w:t>
      </w:r>
      <w:r w:rsidRPr="004D0B01" w:rsidR="00FD332A">
        <w:rPr>
          <w:rFonts w:cs="Times New Roman"/>
          <w:sz w:val="20"/>
          <w:szCs w:val="20"/>
        </w:rPr>
        <w:t>«…»</w:t>
      </w:r>
      <w:r w:rsidRPr="004D0B01">
        <w:rPr>
          <w:rFonts w:cs="Times New Roman"/>
          <w:sz w:val="20"/>
          <w:szCs w:val="20"/>
        </w:rPr>
        <w:t xml:space="preserve">, ул. </w:t>
      </w:r>
      <w:r w:rsidRPr="004D0B01" w:rsidR="00FD332A">
        <w:rPr>
          <w:rFonts w:cs="Times New Roman"/>
          <w:sz w:val="20"/>
          <w:szCs w:val="20"/>
        </w:rPr>
        <w:t>«…»</w:t>
      </w:r>
      <w:r w:rsidRPr="004D0B01">
        <w:rPr>
          <w:rFonts w:cs="Times New Roman"/>
          <w:sz w:val="20"/>
          <w:szCs w:val="20"/>
        </w:rPr>
        <w:t xml:space="preserve">, </w:t>
      </w:r>
      <w:r w:rsidRPr="004D0B01" w:rsidR="00FD332A">
        <w:rPr>
          <w:rFonts w:cs="Times New Roman"/>
          <w:sz w:val="20"/>
          <w:szCs w:val="20"/>
        </w:rPr>
        <w:t>«…»</w:t>
      </w:r>
      <w:r w:rsidRPr="004D0B01">
        <w:rPr>
          <w:rFonts w:cs="Times New Roman"/>
          <w:sz w:val="20"/>
          <w:szCs w:val="20"/>
        </w:rPr>
        <w:t xml:space="preserve"> 11.10.2020 в 18 час. 31 мин. Забара С.А. совершил нарушение п. 2.7 ПДД РФ тем, что управлял транспортным средством «</w:t>
      </w:r>
      <w:r w:rsidRPr="004D0B01" w:rsidR="00FD332A">
        <w:rPr>
          <w:rFonts w:cs="Times New Roman"/>
          <w:sz w:val="20"/>
          <w:szCs w:val="20"/>
        </w:rPr>
        <w:t>…</w:t>
      </w:r>
      <w:r w:rsidRPr="004D0B01">
        <w:rPr>
          <w:rFonts w:cs="Times New Roman"/>
          <w:sz w:val="20"/>
          <w:szCs w:val="20"/>
        </w:rPr>
        <w:t xml:space="preserve">» с государственным регистрационным знаком </w:t>
      </w:r>
      <w:r w:rsidRPr="004D0B01" w:rsidR="00FD332A">
        <w:rPr>
          <w:rFonts w:cs="Times New Roman"/>
          <w:sz w:val="20"/>
          <w:szCs w:val="20"/>
        </w:rPr>
        <w:t xml:space="preserve">«…» </w:t>
      </w:r>
      <w:r w:rsidRPr="004D0B01">
        <w:rPr>
          <w:rFonts w:cs="Times New Roman"/>
          <w:sz w:val="20"/>
          <w:szCs w:val="20"/>
        </w:rPr>
        <w:t xml:space="preserve">(принадлежит </w:t>
      </w:r>
      <w:r w:rsidRPr="004D0B01" w:rsidR="00FD332A">
        <w:rPr>
          <w:rFonts w:cs="Times New Roman"/>
          <w:sz w:val="20"/>
          <w:szCs w:val="20"/>
        </w:rPr>
        <w:t>«…»</w:t>
      </w:r>
      <w:r w:rsidRPr="004D0B01">
        <w:rPr>
          <w:rFonts w:cs="Times New Roman"/>
          <w:sz w:val="20"/>
          <w:szCs w:val="20"/>
        </w:rPr>
        <w:t>), находясь в состоянии алкогольного опьянения. Освидетельствование проведено с использованием прибора АКПЭ-01-«МЕТА» 12590, поверка до 27.11.2020, акт ГБУЗ РК «ЦГБ г. Красноперекопска» № 324 от 11.10.2020, заключение: «установлено состояние алкогольного опьянения».</w:t>
      </w:r>
    </w:p>
    <w:p w:rsidR="007A6D0D" w:rsidRPr="004D0B01" w:rsidP="007A6D0D">
      <w:pPr>
        <w:pStyle w:val="NoSpacing"/>
        <w:rPr>
          <w:rFonts w:cs="Times New Roman"/>
          <w:sz w:val="20"/>
          <w:szCs w:val="20"/>
        </w:rPr>
      </w:pPr>
      <w:r w:rsidRPr="004D0B01">
        <w:rPr>
          <w:rFonts w:cs="Times New Roman"/>
          <w:sz w:val="20"/>
          <w:szCs w:val="20"/>
        </w:rPr>
        <w:t xml:space="preserve">           В судебном заседании Забар</w:t>
      </w:r>
      <w:r w:rsidRPr="004D0B01" w:rsidR="00514F9A">
        <w:rPr>
          <w:rFonts w:cs="Times New Roman"/>
          <w:sz w:val="20"/>
          <w:szCs w:val="20"/>
        </w:rPr>
        <w:t>а С.А. указал, что</w:t>
      </w:r>
      <w:r w:rsidRPr="004D0B01">
        <w:rPr>
          <w:rFonts w:cs="Times New Roman"/>
          <w:sz w:val="20"/>
          <w:szCs w:val="20"/>
        </w:rPr>
        <w:t xml:space="preserve"> 11.10.2020 в 18 часов 31 минуту он управлял транспортным средством </w:t>
      </w:r>
      <w:r w:rsidRPr="004D0B01" w:rsidR="00FD332A">
        <w:rPr>
          <w:rFonts w:cs="Times New Roman"/>
          <w:sz w:val="20"/>
          <w:szCs w:val="20"/>
        </w:rPr>
        <w:t>«…»</w:t>
      </w:r>
      <w:r w:rsidRPr="004D0B01">
        <w:rPr>
          <w:rFonts w:cs="Times New Roman"/>
          <w:sz w:val="20"/>
          <w:szCs w:val="20"/>
        </w:rPr>
        <w:t xml:space="preserve"> с государственным регистрацио</w:t>
      </w:r>
      <w:r w:rsidRPr="004D0B01" w:rsidR="00514F9A">
        <w:rPr>
          <w:rFonts w:cs="Times New Roman"/>
          <w:sz w:val="20"/>
          <w:szCs w:val="20"/>
        </w:rPr>
        <w:t xml:space="preserve">нным знаком </w:t>
      </w:r>
      <w:r w:rsidRPr="004D0B01" w:rsidR="00FD332A">
        <w:rPr>
          <w:rFonts w:cs="Times New Roman"/>
          <w:sz w:val="20"/>
          <w:szCs w:val="20"/>
        </w:rPr>
        <w:t>«…»</w:t>
      </w:r>
      <w:r w:rsidRPr="004D0B01" w:rsidR="00514F9A">
        <w:rPr>
          <w:rFonts w:cs="Times New Roman"/>
          <w:sz w:val="20"/>
          <w:szCs w:val="20"/>
        </w:rPr>
        <w:t>, при этом у него был перегар</w:t>
      </w:r>
      <w:r w:rsidRPr="004D0B01">
        <w:rPr>
          <w:rFonts w:cs="Times New Roman"/>
          <w:sz w:val="20"/>
          <w:szCs w:val="20"/>
        </w:rPr>
        <w:t>, был остановлен инспектор</w:t>
      </w:r>
      <w:r w:rsidRPr="004D0B01" w:rsidR="00514F9A">
        <w:rPr>
          <w:rFonts w:cs="Times New Roman"/>
          <w:sz w:val="20"/>
          <w:szCs w:val="20"/>
        </w:rPr>
        <w:t xml:space="preserve">ами ДПС по ул. </w:t>
      </w:r>
      <w:r w:rsidRPr="004D0B01" w:rsidR="00FD332A">
        <w:rPr>
          <w:rFonts w:cs="Times New Roman"/>
          <w:sz w:val="20"/>
          <w:szCs w:val="20"/>
        </w:rPr>
        <w:t>«…»</w:t>
      </w:r>
      <w:r w:rsidRPr="004D0B01">
        <w:rPr>
          <w:rFonts w:cs="Times New Roman"/>
          <w:sz w:val="20"/>
          <w:szCs w:val="20"/>
        </w:rPr>
        <w:t xml:space="preserve"> в пгт </w:t>
      </w:r>
      <w:r w:rsidRPr="004D0B01" w:rsidR="00FD332A">
        <w:rPr>
          <w:rFonts w:cs="Times New Roman"/>
          <w:sz w:val="20"/>
          <w:szCs w:val="20"/>
        </w:rPr>
        <w:t>«…»</w:t>
      </w:r>
      <w:r w:rsidRPr="004D0B01">
        <w:rPr>
          <w:rFonts w:cs="Times New Roman"/>
          <w:sz w:val="20"/>
          <w:szCs w:val="20"/>
        </w:rPr>
        <w:t>, его отстранили от управления транспортным средством, понятых при этом не было, инспекторы периодически включали видеокамеру, сказав, что понятые не нужны, так как они будут вести видеос</w:t>
      </w:r>
      <w:r w:rsidRPr="004D0B01" w:rsidR="00514F9A">
        <w:rPr>
          <w:rFonts w:cs="Times New Roman"/>
          <w:sz w:val="20"/>
          <w:szCs w:val="20"/>
        </w:rPr>
        <w:t xml:space="preserve">ъемку, он на месте продувал </w:t>
      </w:r>
      <w:r w:rsidRPr="004D0B01">
        <w:rPr>
          <w:rFonts w:cs="Times New Roman"/>
          <w:sz w:val="20"/>
          <w:szCs w:val="20"/>
        </w:rPr>
        <w:t>газоанализатор</w:t>
      </w:r>
      <w:r w:rsidRPr="004D0B01" w:rsidR="00514F9A">
        <w:rPr>
          <w:rFonts w:cs="Times New Roman"/>
          <w:sz w:val="20"/>
          <w:szCs w:val="20"/>
        </w:rPr>
        <w:t>, с результатом</w:t>
      </w:r>
      <w:r w:rsidRPr="004D0B01">
        <w:rPr>
          <w:rFonts w:cs="Times New Roman"/>
          <w:sz w:val="20"/>
          <w:szCs w:val="20"/>
        </w:rPr>
        <w:t xml:space="preserve"> был не согласен, инспектор предложил последовать в медицинское учреждение для прохождения медицинского освидетельствования, на что он согласился, не помнит, проводилась ли при этом видеозапись, в дел</w:t>
      </w:r>
      <w:r w:rsidRPr="004D0B01" w:rsidR="00514F9A">
        <w:rPr>
          <w:rFonts w:cs="Times New Roman"/>
          <w:sz w:val="20"/>
          <w:szCs w:val="20"/>
        </w:rPr>
        <w:t>е такой видеозаписи не имеется,</w:t>
      </w:r>
      <w:r w:rsidRPr="004D0B01">
        <w:rPr>
          <w:rFonts w:cs="Times New Roman"/>
          <w:sz w:val="20"/>
          <w:szCs w:val="20"/>
        </w:rPr>
        <w:t xml:space="preserve"> медосвидетельствование проводил фельдшер, в больнице он продувал дважды газоанализатор</w:t>
      </w:r>
      <w:r w:rsidRPr="004D0B01" w:rsidR="00514F9A">
        <w:rPr>
          <w:rFonts w:cs="Times New Roman"/>
          <w:sz w:val="20"/>
          <w:szCs w:val="20"/>
        </w:rPr>
        <w:t xml:space="preserve"> с интервалом до 5 минут</w:t>
      </w:r>
      <w:r w:rsidRPr="004D0B01">
        <w:rPr>
          <w:rFonts w:cs="Times New Roman"/>
          <w:sz w:val="20"/>
          <w:szCs w:val="20"/>
        </w:rPr>
        <w:t>, копию акта ему не выдали, далее инспектор составил протокол по ч. 1 ст. 12.8 КоАП РФ. Заявленное его защитником адвокатом Павленко В.П. ходатайство о прекращении производства по делу поддержал.</w:t>
      </w:r>
    </w:p>
    <w:p w:rsidR="007A6D0D" w:rsidRPr="004D0B01" w:rsidP="007A6D0D">
      <w:pPr>
        <w:pStyle w:val="NoSpacing"/>
        <w:rPr>
          <w:rFonts w:cs="Times New Roman"/>
          <w:sz w:val="20"/>
          <w:szCs w:val="20"/>
        </w:rPr>
      </w:pPr>
      <w:r w:rsidRPr="004D0B01">
        <w:rPr>
          <w:rFonts w:cs="Times New Roman"/>
          <w:sz w:val="20"/>
          <w:szCs w:val="20"/>
        </w:rPr>
        <w:t xml:space="preserve">        Защитник Забара С.А. - адвокат Павленко В.П. в судебном заседании представил письменное ходатайство о прекращении производства по делу, согласно которому из материалов дела усматривается, что 11.10.2020 в 18-31 час. Забара С.А. на ул. </w:t>
      </w:r>
      <w:r w:rsidRPr="004D0B01" w:rsidR="00FD332A">
        <w:rPr>
          <w:rFonts w:cs="Times New Roman"/>
          <w:sz w:val="20"/>
          <w:szCs w:val="20"/>
        </w:rPr>
        <w:t>«…»</w:t>
      </w:r>
      <w:r w:rsidRPr="004D0B01">
        <w:rPr>
          <w:rFonts w:cs="Times New Roman"/>
          <w:sz w:val="20"/>
          <w:szCs w:val="20"/>
        </w:rPr>
        <w:t xml:space="preserve"> пгт </w:t>
      </w:r>
      <w:r w:rsidRPr="004D0B01" w:rsidR="00FD332A">
        <w:rPr>
          <w:rFonts w:cs="Times New Roman"/>
          <w:sz w:val="20"/>
          <w:szCs w:val="20"/>
        </w:rPr>
        <w:t>«…»</w:t>
      </w:r>
      <w:r w:rsidRPr="004D0B01">
        <w:rPr>
          <w:rFonts w:cs="Times New Roman"/>
          <w:sz w:val="20"/>
          <w:szCs w:val="20"/>
        </w:rPr>
        <w:t xml:space="preserve"> </w:t>
      </w:r>
      <w:r w:rsidRPr="004D0B01" w:rsidR="00FD332A">
        <w:rPr>
          <w:rFonts w:cs="Times New Roman"/>
          <w:sz w:val="20"/>
          <w:szCs w:val="20"/>
        </w:rPr>
        <w:t xml:space="preserve">«…» </w:t>
      </w:r>
      <w:r w:rsidRPr="004D0B01">
        <w:rPr>
          <w:rFonts w:cs="Times New Roman"/>
          <w:sz w:val="20"/>
          <w:szCs w:val="20"/>
        </w:rPr>
        <w:t>района должностным лицом ДПС ГИБДД отстранен от управления  транспортным средством, о чем в 18-50 час. на месте составлен протокол об отстранении от управления транспортным средством с применением видеозаписи, 11.10.2020 в 19-55 час. в отношении Забара С.А. на месте отстранения от управления транспортным средством должностным лицом ДПС ГИБДД проведено освидетельствование на состояние алкогольного опьянения, о чем в 19-10 час. составлен акт освидетельствования на состояние алкогольного опьян</w:t>
      </w:r>
      <w:r w:rsidRPr="004D0B01" w:rsidR="00981126">
        <w:rPr>
          <w:rFonts w:cs="Times New Roman"/>
          <w:sz w:val="20"/>
          <w:szCs w:val="20"/>
        </w:rPr>
        <w:t xml:space="preserve">ения с применением видеозаписи. </w:t>
      </w:r>
      <w:r w:rsidRPr="004D0B01">
        <w:rPr>
          <w:rFonts w:cs="Times New Roman"/>
          <w:sz w:val="20"/>
          <w:szCs w:val="20"/>
        </w:rPr>
        <w:t xml:space="preserve">В связи с несогласием с результатами освидетельствования на состояние алкогольного опьянения Забара С.А. 11.10.2020 в 21-15 час. должностным лицом ДПС ГИБДД направлен на медицинское освидетельствование на состояние опьянения, о чем на ул. </w:t>
      </w:r>
      <w:r w:rsidRPr="004D0B01" w:rsidR="00FD332A">
        <w:rPr>
          <w:rFonts w:cs="Times New Roman"/>
          <w:sz w:val="20"/>
          <w:szCs w:val="20"/>
        </w:rPr>
        <w:t xml:space="preserve">«…» </w:t>
      </w:r>
      <w:r w:rsidRPr="004D0B01">
        <w:rPr>
          <w:rFonts w:cs="Times New Roman"/>
          <w:sz w:val="20"/>
          <w:szCs w:val="20"/>
        </w:rPr>
        <w:t xml:space="preserve">в г. </w:t>
      </w:r>
      <w:r w:rsidRPr="004D0B01" w:rsidR="00FD332A">
        <w:rPr>
          <w:rFonts w:cs="Times New Roman"/>
          <w:sz w:val="20"/>
          <w:szCs w:val="20"/>
        </w:rPr>
        <w:t>«…»</w:t>
      </w:r>
      <w:r w:rsidRPr="004D0B01">
        <w:rPr>
          <w:rFonts w:cs="Times New Roman"/>
          <w:sz w:val="20"/>
          <w:szCs w:val="20"/>
        </w:rPr>
        <w:t xml:space="preserve"> 11.10.2020 в 20-55 час. составлен протокол о направлении на медицинское освидетельствов</w:t>
      </w:r>
      <w:r w:rsidRPr="004D0B01" w:rsidR="00981126">
        <w:rPr>
          <w:rFonts w:cs="Times New Roman"/>
          <w:sz w:val="20"/>
          <w:szCs w:val="20"/>
        </w:rPr>
        <w:t xml:space="preserve">ание на состояние опьянения. </w:t>
      </w:r>
      <w:r w:rsidRPr="004D0B01">
        <w:rPr>
          <w:rFonts w:cs="Times New Roman"/>
          <w:sz w:val="20"/>
          <w:szCs w:val="20"/>
        </w:rPr>
        <w:t>В ходе производства по данному делу об административном правонарушении были нарушены требования КоАП РФ. Так, в протоколе о направлении на медицинское освидетельствование на состояние опьянения в отношении Забара С.А. содержится запись о применении видеозаписи для фиксации совершения процессуального действия, однако, к материалам дела указанная видеозапись не приобщена, инспектор ДПС Кокин К.О. в судебном заседании пояснил, что видеофиксацию процессуального действия порядка направления на медицинское освидетельствования не производил, следовательно, указанное процессуальное действие совершено с нарушением требований ст.ст. 25.7, 27.12,27.12.1 КоАП РФ, а потому указанный протокол является недопустимым доказательством</w:t>
      </w:r>
      <w:r w:rsidRPr="004D0B01" w:rsidR="00981126">
        <w:rPr>
          <w:rFonts w:cs="Times New Roman"/>
          <w:sz w:val="20"/>
          <w:szCs w:val="20"/>
        </w:rPr>
        <w:t xml:space="preserve"> по делу. Допущенное нарушение </w:t>
      </w:r>
      <w:r w:rsidRPr="004D0B01">
        <w:rPr>
          <w:rFonts w:cs="Times New Roman"/>
          <w:sz w:val="20"/>
          <w:szCs w:val="20"/>
        </w:rPr>
        <w:t>требов</w:t>
      </w:r>
      <w:r w:rsidRPr="004D0B01" w:rsidR="00981126">
        <w:rPr>
          <w:rFonts w:cs="Times New Roman"/>
          <w:sz w:val="20"/>
          <w:szCs w:val="20"/>
        </w:rPr>
        <w:t xml:space="preserve">аний, предусмотренных КоАП РФ, </w:t>
      </w:r>
      <w:r w:rsidRPr="004D0B01">
        <w:rPr>
          <w:rFonts w:cs="Times New Roman"/>
          <w:sz w:val="20"/>
          <w:szCs w:val="20"/>
        </w:rPr>
        <w:t>является существенным, влияющим на всесторонность и полноту рассмотрения дела, а также законность при принятии последующих решений. Указанн</w:t>
      </w:r>
      <w:r w:rsidRPr="004D0B01" w:rsidR="00981126">
        <w:rPr>
          <w:rFonts w:cs="Times New Roman"/>
          <w:sz w:val="20"/>
          <w:szCs w:val="20"/>
        </w:rPr>
        <w:t xml:space="preserve">ая правовая позиция изложена в </w:t>
      </w:r>
      <w:r w:rsidRPr="004D0B01">
        <w:rPr>
          <w:rFonts w:cs="Times New Roman"/>
          <w:sz w:val="20"/>
          <w:szCs w:val="20"/>
        </w:rPr>
        <w:t>Постановлении Верховного Суда Российской Федерации от 05.03.2019 по делу № 32-АД19-3. Акт медицинского освидетельствования от 11.10.2020 № 324, составленный в отношении Забара С.А. фельдшером ГБУЗ РК «</w:t>
      </w:r>
      <w:r w:rsidR="004D0B01">
        <w:rPr>
          <w:rFonts w:cs="Times New Roman"/>
          <w:sz w:val="20"/>
          <w:szCs w:val="20"/>
        </w:rPr>
        <w:t>…</w:t>
      </w:r>
      <w:r w:rsidRPr="004D0B01">
        <w:rPr>
          <w:rFonts w:cs="Times New Roman"/>
          <w:sz w:val="20"/>
          <w:szCs w:val="20"/>
        </w:rPr>
        <w:t>» Мухлисовым Э.С., не прошедшим обучение по программе подготовки по вопросам медицинского освидетельствования на состояние опьянения (алкогольного, наркотического или иного токсического) на базе ГБУЗ РК «</w:t>
      </w:r>
      <w:r w:rsidR="004D0B01">
        <w:rPr>
          <w:rFonts w:cs="Times New Roman"/>
          <w:sz w:val="20"/>
          <w:szCs w:val="20"/>
        </w:rPr>
        <w:t>…</w:t>
      </w:r>
      <w:r w:rsidRPr="004D0B01">
        <w:rPr>
          <w:rFonts w:cs="Times New Roman"/>
          <w:sz w:val="20"/>
          <w:szCs w:val="20"/>
        </w:rPr>
        <w:t>»</w:t>
      </w:r>
      <w:r w:rsidRPr="004D0B01" w:rsidR="00981126">
        <w:rPr>
          <w:rFonts w:cs="Times New Roman"/>
          <w:sz w:val="20"/>
          <w:szCs w:val="20"/>
        </w:rPr>
        <w:t>,</w:t>
      </w:r>
      <w:r w:rsidRPr="004D0B01">
        <w:rPr>
          <w:rFonts w:cs="Times New Roman"/>
          <w:sz w:val="20"/>
          <w:szCs w:val="20"/>
        </w:rPr>
        <w:t xml:space="preserve"> является недопустимым доказательством по делу, как составленный неуполномоченным на то лицом. На основании изложенного, оценивая в порядке ст. 26.11 КоАП РФ в совокупности представленные по делу доказательства, полагает, что по настоящему делу имеются неустранимые существенные нарушения требовани</w:t>
      </w:r>
      <w:r w:rsidRPr="004D0B01" w:rsidR="00981126">
        <w:rPr>
          <w:rFonts w:cs="Times New Roman"/>
          <w:sz w:val="20"/>
          <w:szCs w:val="20"/>
        </w:rPr>
        <w:t xml:space="preserve">й действующего законодательства </w:t>
      </w:r>
      <w:r w:rsidRPr="004D0B01">
        <w:rPr>
          <w:rFonts w:cs="Times New Roman"/>
          <w:sz w:val="20"/>
          <w:szCs w:val="20"/>
        </w:rPr>
        <w:t xml:space="preserve">о направлении на медицинское освидетельствование и медицинского </w:t>
      </w:r>
      <w:r w:rsidRPr="004D0B01">
        <w:rPr>
          <w:rFonts w:cs="Times New Roman"/>
          <w:sz w:val="20"/>
          <w:szCs w:val="20"/>
        </w:rPr>
        <w:t>освидетельствования Забара С.А., поэтому производство по делу подлежит прекращению в  связи с отсутствием в действиях Забара С.А. состава административного правонарушения по ч. 1 ст. 12.8 КоАП РФ.</w:t>
      </w:r>
    </w:p>
    <w:p w:rsidR="007A6D0D" w:rsidRPr="004D0B01" w:rsidP="007A6D0D">
      <w:pPr>
        <w:pStyle w:val="NoSpacing"/>
        <w:rPr>
          <w:rFonts w:cs="Times New Roman"/>
          <w:sz w:val="20"/>
          <w:szCs w:val="20"/>
        </w:rPr>
      </w:pPr>
      <w:r w:rsidRPr="004D0B01">
        <w:rPr>
          <w:rFonts w:cs="Times New Roman"/>
          <w:sz w:val="20"/>
          <w:szCs w:val="20"/>
        </w:rPr>
        <w:t xml:space="preserve">         Допрошенный в судебном заседании в качестве свидетеля Мухлисов Э.С. пояснил, что он работает фельдшером ГБУЗ РК «</w:t>
      </w:r>
      <w:r w:rsidR="004D0B01">
        <w:rPr>
          <w:rFonts w:cs="Times New Roman"/>
          <w:sz w:val="20"/>
          <w:szCs w:val="20"/>
        </w:rPr>
        <w:t>...</w:t>
      </w:r>
      <w:r w:rsidRPr="004D0B01">
        <w:rPr>
          <w:rFonts w:cs="Times New Roman"/>
          <w:sz w:val="20"/>
          <w:szCs w:val="20"/>
        </w:rPr>
        <w:t xml:space="preserve">», 11.10.2020 был доставлен Забара С.А., на основании протокола он начал проводить медицинское освидетельствование на состояние опьянения, которое было начато в 21-15 час., от Забара С.А. исходил запах перегара, был произведен его осмотр, дважды продувал газоанализатор с интервалом не менее 15 минут, результаты продутия составили 1,37 мг/л и второй раз чуть больше, биосреда не отбиралась, обучение на право проведения медицинского освидетельствования </w:t>
      </w:r>
      <w:r w:rsidRPr="004D0B01" w:rsidR="00981126">
        <w:rPr>
          <w:rFonts w:cs="Times New Roman"/>
          <w:sz w:val="20"/>
          <w:szCs w:val="20"/>
        </w:rPr>
        <w:t xml:space="preserve">он </w:t>
      </w:r>
      <w:r w:rsidRPr="004D0B01">
        <w:rPr>
          <w:rFonts w:cs="Times New Roman"/>
          <w:sz w:val="20"/>
          <w:szCs w:val="20"/>
        </w:rPr>
        <w:t>проходил дистанционно в учреждении, которое подобрала больница.</w:t>
      </w:r>
    </w:p>
    <w:p w:rsidR="007A6D0D" w:rsidRPr="004D0B01" w:rsidP="007A6D0D">
      <w:pPr>
        <w:pStyle w:val="NoSpacing"/>
        <w:rPr>
          <w:rFonts w:cs="Times New Roman"/>
          <w:sz w:val="20"/>
          <w:szCs w:val="20"/>
        </w:rPr>
      </w:pPr>
      <w:r w:rsidRPr="004D0B01">
        <w:rPr>
          <w:rFonts w:cs="Times New Roman"/>
          <w:sz w:val="20"/>
          <w:szCs w:val="20"/>
        </w:rPr>
        <w:t xml:space="preserve">          Допрошенный в судебном заседании в качестве свидетеля инспектор ДПС ОГИБДД ОМВД России по Первомайскому району Кокин К.О. пояснил, что ним была остановлена «</w:t>
      </w:r>
      <w:r w:rsidRPr="004D0B01" w:rsidR="00FD332A">
        <w:rPr>
          <w:rFonts w:cs="Times New Roman"/>
          <w:sz w:val="20"/>
          <w:szCs w:val="20"/>
        </w:rPr>
        <w:t>…</w:t>
      </w:r>
      <w:r w:rsidRPr="004D0B01">
        <w:rPr>
          <w:rFonts w:cs="Times New Roman"/>
          <w:sz w:val="20"/>
          <w:szCs w:val="20"/>
        </w:rPr>
        <w:t xml:space="preserve">», которой управлял Забара С.А. без регистрационных документов, о чем вынесено соответствующее постановление, в ходе проверки было установлено, что Забара С.А. находится в состоянии алкогольного опьянения, от него исходил резкий запах алкоголя, ему было предложено пройти освидетельствование на месте, Забара С.А. изначально уклонялся от освидетельствования, ему было предложено проехать в медицинское учреждение Красноперекопска для прохождения медицинского освидетельствования, на что Забара С.А. согласился, что отражено на видеозаписи, понятые при этом не присутствовали, при составлении протокола о направлении на медицинское освидетельствование на состояние опьянения видеозапись не велась и понятые также не присутствовали. </w:t>
      </w:r>
    </w:p>
    <w:p w:rsidR="007A6D0D" w:rsidRPr="004D0B01" w:rsidP="007A6D0D">
      <w:pPr>
        <w:pStyle w:val="NoSpacing"/>
        <w:rPr>
          <w:rFonts w:cs="Times New Roman"/>
          <w:sz w:val="20"/>
          <w:szCs w:val="20"/>
        </w:rPr>
      </w:pPr>
      <w:r w:rsidRPr="004D0B01">
        <w:rPr>
          <w:rFonts w:cs="Times New Roman"/>
          <w:sz w:val="20"/>
          <w:szCs w:val="20"/>
        </w:rPr>
        <w:t xml:space="preserve">         Допрошенный в судебном заседании в качестве свидетеля инспектор ДПС ОГИБДД ОМВД России по Первомайскому району Гирский Д.С. пояснил, что он</w:t>
      </w:r>
      <w:r w:rsidRPr="004D0B01" w:rsidR="00981126">
        <w:rPr>
          <w:rFonts w:cs="Times New Roman"/>
          <w:sz w:val="20"/>
          <w:szCs w:val="20"/>
        </w:rPr>
        <w:t>и</w:t>
      </w:r>
      <w:r w:rsidRPr="004D0B01">
        <w:rPr>
          <w:rFonts w:cs="Times New Roman"/>
          <w:sz w:val="20"/>
          <w:szCs w:val="20"/>
        </w:rPr>
        <w:t xml:space="preserve"> совместно с Кокиным К.О. осуществляли надзор за безопасностью дорожного движения, при въезде в пгт </w:t>
      </w:r>
      <w:r w:rsidRPr="004D0B01" w:rsidR="00FD332A">
        <w:rPr>
          <w:rFonts w:cs="Times New Roman"/>
          <w:sz w:val="20"/>
          <w:szCs w:val="20"/>
        </w:rPr>
        <w:t>«…»</w:t>
      </w:r>
      <w:r w:rsidRPr="004D0B01">
        <w:rPr>
          <w:rFonts w:cs="Times New Roman"/>
          <w:sz w:val="20"/>
          <w:szCs w:val="20"/>
        </w:rPr>
        <w:t xml:space="preserve"> им навстречу медленно двигалось транспортное средство «</w:t>
      </w:r>
      <w:r w:rsidRPr="004D0B01" w:rsidR="00FD332A">
        <w:rPr>
          <w:rFonts w:cs="Times New Roman"/>
          <w:sz w:val="20"/>
          <w:szCs w:val="20"/>
        </w:rPr>
        <w:t>…</w:t>
      </w:r>
      <w:r w:rsidRPr="004D0B01">
        <w:rPr>
          <w:rFonts w:cs="Times New Roman"/>
          <w:sz w:val="20"/>
          <w:szCs w:val="20"/>
        </w:rPr>
        <w:t xml:space="preserve">» организации </w:t>
      </w:r>
      <w:r w:rsidRPr="004D0B01" w:rsidR="00FD332A">
        <w:rPr>
          <w:rFonts w:cs="Times New Roman"/>
          <w:sz w:val="20"/>
          <w:szCs w:val="20"/>
        </w:rPr>
        <w:t>«…»</w:t>
      </w:r>
      <w:r w:rsidRPr="004D0B01">
        <w:rPr>
          <w:rFonts w:cs="Times New Roman"/>
          <w:sz w:val="20"/>
          <w:szCs w:val="20"/>
        </w:rPr>
        <w:t xml:space="preserve">, в ходе проверки документов от водителя, которым оказался Забара С.А., исходил резкий запах алкоголя, походка была шаткая, он был приглашен в служебный автомобиль, на что последовал отказ, поэтому процессуальные действия происходили возле служебного автомобиля, Забара С.А. был отстранен от управления транспортным средством, в пгт </w:t>
      </w:r>
      <w:r w:rsidRPr="004D0B01" w:rsidR="00FD332A">
        <w:rPr>
          <w:rFonts w:cs="Times New Roman"/>
          <w:sz w:val="20"/>
          <w:szCs w:val="20"/>
        </w:rPr>
        <w:t>«…»</w:t>
      </w:r>
      <w:r w:rsidRPr="004D0B01">
        <w:rPr>
          <w:rFonts w:cs="Times New Roman"/>
          <w:sz w:val="20"/>
          <w:szCs w:val="20"/>
        </w:rPr>
        <w:t xml:space="preserve"> Забара С.А. под видеозапись было предложено пройти медицинское освидетельствование на состояние опьянения, сам протокол о направлении на медицинское освидетельствование на состояние опьянения составлялся в Красноперекопске, при составлении данного протокола понятые не присутствовали, видеозапись не велась.  </w:t>
      </w:r>
    </w:p>
    <w:p w:rsidR="007A6D0D" w:rsidRPr="004D0B01" w:rsidP="007A6D0D">
      <w:pPr>
        <w:pStyle w:val="NoSpacing"/>
        <w:rPr>
          <w:rFonts w:cs="Times New Roman"/>
          <w:sz w:val="20"/>
          <w:szCs w:val="20"/>
        </w:rPr>
      </w:pPr>
      <w:r w:rsidRPr="004D0B01">
        <w:rPr>
          <w:rFonts w:cs="Times New Roman"/>
          <w:sz w:val="20"/>
          <w:szCs w:val="20"/>
        </w:rPr>
        <w:t xml:space="preserve">          Выслушав Забара С.А., его защитника адвоката Павленко В.П., свидетелей Мухлисова Э.С., Кокина К.О., Гирского Д.С.,  исследовав  материалы дела, мировой судья приходит к следующему.</w:t>
      </w:r>
    </w:p>
    <w:p w:rsidR="007A6D0D" w:rsidRPr="004D0B01" w:rsidP="007A6D0D">
      <w:pPr>
        <w:pStyle w:val="NoSpacing"/>
        <w:ind w:firstLine="708"/>
        <w:rPr>
          <w:rFonts w:cs="Times New Roman"/>
          <w:sz w:val="20"/>
          <w:szCs w:val="20"/>
        </w:rPr>
      </w:pPr>
      <w:r w:rsidRPr="004D0B01">
        <w:rPr>
          <w:rFonts w:cs="Times New Roman"/>
          <w:sz w:val="20"/>
          <w:szCs w:val="20"/>
        </w:rPr>
        <w:t xml:space="preserve">В соответствии со </w:t>
      </w:r>
      <w:hyperlink r:id="rId5" w:history="1">
        <w:r w:rsidRPr="004D0B01">
          <w:rPr>
            <w:rFonts w:cs="Times New Roman"/>
            <w:sz w:val="20"/>
            <w:szCs w:val="20"/>
          </w:rPr>
          <w:t>статьей 24.1</w:t>
        </w:r>
      </w:hyperlink>
      <w:r w:rsidRPr="004D0B01">
        <w:rPr>
          <w:sz w:val="20"/>
          <w:szCs w:val="20"/>
        </w:rPr>
        <w:t xml:space="preserve"> </w:t>
      </w:r>
      <w:r w:rsidRPr="004D0B01">
        <w:rPr>
          <w:rFonts w:cs="Times New Roman"/>
          <w:sz w:val="20"/>
          <w:szCs w:val="20"/>
        </w:rPr>
        <w:t>КоАП РФ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w:t>
      </w:r>
    </w:p>
    <w:p w:rsidR="007A6D0D" w:rsidRPr="004D0B01" w:rsidP="007A6D0D">
      <w:pPr>
        <w:pStyle w:val="NoSpacing"/>
        <w:rPr>
          <w:rFonts w:cs="Times New Roman"/>
          <w:sz w:val="20"/>
          <w:szCs w:val="20"/>
        </w:rPr>
      </w:pPr>
      <w:r w:rsidRPr="004D0B01">
        <w:rPr>
          <w:rFonts w:cs="Times New Roman"/>
          <w:sz w:val="20"/>
          <w:szCs w:val="20"/>
        </w:rPr>
        <w:tab/>
        <w:t>Как указано в</w:t>
      </w:r>
      <w:r w:rsidRPr="004D0B01">
        <w:rPr>
          <w:rFonts w:cs="Times New Roman"/>
          <w:sz w:val="20"/>
          <w:szCs w:val="20"/>
        </w:rPr>
        <w:t xml:space="preserve"> </w:t>
      </w:r>
      <w:hyperlink r:id="rId6" w:history="1">
        <w:r w:rsidRPr="004D0B01">
          <w:rPr>
            <w:rFonts w:cs="Times New Roman"/>
            <w:sz w:val="20"/>
            <w:szCs w:val="20"/>
          </w:rPr>
          <w:t>статье 26.1</w:t>
        </w:r>
      </w:hyperlink>
      <w:r w:rsidRPr="004D0B01">
        <w:rPr>
          <w:sz w:val="20"/>
          <w:szCs w:val="20"/>
        </w:rPr>
        <w:t xml:space="preserve"> </w:t>
      </w:r>
      <w:r w:rsidRPr="004D0B01">
        <w:rPr>
          <w:rFonts w:cs="Times New Roman"/>
          <w:sz w:val="20"/>
          <w:szCs w:val="20"/>
        </w:rPr>
        <w:t>КоАП РФ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860E5" w:rsidRPr="004D0B01" w:rsidP="00A860E5">
      <w:pPr>
        <w:autoSpaceDE w:val="0"/>
        <w:autoSpaceDN w:val="0"/>
        <w:adjustRightInd w:val="0"/>
        <w:spacing w:after="0" w:line="240" w:lineRule="auto"/>
        <w:jc w:val="both"/>
        <w:rPr>
          <w:rFonts w:ascii="Times New Roman" w:hAnsi="Times New Roman" w:eastAsiaTheme="minorHAnsi" w:cs="Times New Roman"/>
          <w:sz w:val="20"/>
          <w:szCs w:val="20"/>
          <w:lang w:eastAsia="en-US"/>
        </w:rPr>
      </w:pPr>
      <w:r w:rsidRPr="004D0B01">
        <w:rPr>
          <w:rFonts w:ascii="Times New Roman" w:hAnsi="Times New Roman"/>
          <w:sz w:val="20"/>
          <w:szCs w:val="20"/>
        </w:rPr>
        <w:t xml:space="preserve">         Согласно диспозиции ч. 1 ст. 12.8 КоАП РФ, объективная сторона данного правонарушения выражается в </w:t>
      </w:r>
      <w:r w:rsidRPr="004D0B01">
        <w:rPr>
          <w:rFonts w:ascii="Times New Roman" w:hAnsi="Times New Roman" w:eastAsiaTheme="minorHAnsi" w:cs="Times New Roman"/>
          <w:sz w:val="20"/>
          <w:szCs w:val="20"/>
          <w:lang w:eastAsia="en-US"/>
        </w:rPr>
        <w:t>управлении транспортным средством водителем, находящимся в состоянии опьянения, если такие действия не содержат уголовно наказуемого деяния.</w:t>
      </w:r>
    </w:p>
    <w:p w:rsidR="00A860E5" w:rsidRPr="004D0B01" w:rsidP="00A860E5">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Между тем, бесспорных и достоверных доказательств управления Забара С.А. транспортным средством в состоянии опьянения в материалах дела не содержится и в ходе рассмотрения дела не добыто.</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w:t>
      </w:r>
      <w:r w:rsidRPr="004D0B01">
        <w:rPr>
          <w:rFonts w:ascii="Times New Roman" w:hAnsi="Times New Roman" w:cs="Times New Roman"/>
          <w:sz w:val="20"/>
          <w:szCs w:val="20"/>
        </w:rPr>
        <w:t xml:space="preserve"> Исходя из положений части 1 статьи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То есть 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7A6D0D" w:rsidRPr="004D0B01" w:rsidP="007A6D0D">
      <w:pPr>
        <w:spacing w:line="240" w:lineRule="auto"/>
        <w:contextualSpacing/>
        <w:jc w:val="both"/>
        <w:rPr>
          <w:rFonts w:ascii="Times New Roman" w:hAnsi="Times New Roman" w:cs="Times New Roman"/>
          <w:color w:val="000000"/>
          <w:sz w:val="20"/>
          <w:szCs w:val="20"/>
        </w:rPr>
      </w:pPr>
      <w:r w:rsidRPr="004D0B01">
        <w:rPr>
          <w:rFonts w:ascii="Times New Roman" w:hAnsi="Times New Roman" w:cs="Times New Roman"/>
          <w:sz w:val="20"/>
          <w:szCs w:val="20"/>
        </w:rPr>
        <w:t xml:space="preserve">          </w:t>
      </w:r>
      <w:r w:rsidRPr="004D0B01">
        <w:rPr>
          <w:rFonts w:ascii="Times New Roman" w:hAnsi="Times New Roman" w:cs="Times New Roman"/>
          <w:color w:val="000000"/>
          <w:sz w:val="20"/>
          <w:szCs w:val="20"/>
        </w:rP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color w:val="000000"/>
          <w:sz w:val="20"/>
          <w:szCs w:val="20"/>
        </w:rPr>
        <w:t xml:space="preserve">          </w:t>
      </w:r>
      <w:r w:rsidRPr="004D0B01">
        <w:rPr>
          <w:rFonts w:ascii="Times New Roman" w:hAnsi="Times New Roman" w:cs="Times New Roman"/>
          <w:sz w:val="20"/>
          <w:szCs w:val="20"/>
        </w:rPr>
        <w:t xml:space="preserve">Эти данные устанавливаются протоколом об административном правонарушении, иными протоколами, предусмотренными </w:t>
      </w:r>
      <w:hyperlink r:id="rId7" w:history="1">
        <w:r w:rsidRPr="004D0B01">
          <w:rPr>
            <w:rFonts w:ascii="Times New Roman" w:hAnsi="Times New Roman" w:cs="Times New Roman"/>
            <w:sz w:val="20"/>
            <w:szCs w:val="20"/>
          </w:rPr>
          <w:t>Кодексом</w:t>
        </w:r>
      </w:hyperlink>
      <w:r w:rsidRPr="004D0B01">
        <w:rPr>
          <w:rFonts w:ascii="Times New Roman" w:hAnsi="Times New Roman" w:cs="Times New Roman"/>
          <w:sz w:val="20"/>
          <w:szCs w:val="20"/>
        </w:rPr>
        <w:t xml:space="preserve">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В качестве доказательств виновности Забара С.А. в совершении административного правонарушения, предусмотренного частью 1 статьи 12.8 КоАП РФ, мировому судье представлены:</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протокол об административном правонарушении 61 АГ 312987 от 11.10.2020 (л.д. 1),</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протокол об отстранении от управления транспортным средством 82 ОТ № 019239 от 11.10.2020 (л.д. 2),</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акт 82 АО № 009092 освидетельствования на состояние алкогольного опьянения, составленный 11.10.2020 в 19-10 час., согласно которому 11.10.2020 в 19-55 час. Забара С.А. от проведения исследования отказался, с чем был не согласен  (л.д. 3), </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протокол 50 МВ № 041718 о направлении на медицинское освидетельствование на состояние опьянения, составленный 11.10.2020 в 20-55 час. в г. </w:t>
      </w:r>
      <w:r w:rsidRPr="004D0B01" w:rsidR="00FD332A">
        <w:rPr>
          <w:rFonts w:ascii="Times New Roman" w:hAnsi="Times New Roman" w:cs="Times New Roman"/>
          <w:sz w:val="20"/>
          <w:szCs w:val="20"/>
        </w:rPr>
        <w:t>«…»</w:t>
      </w:r>
      <w:r w:rsidRPr="004D0B01">
        <w:rPr>
          <w:rFonts w:ascii="Times New Roman" w:hAnsi="Times New Roman" w:cs="Times New Roman"/>
          <w:sz w:val="20"/>
          <w:szCs w:val="20"/>
        </w:rPr>
        <w:t xml:space="preserve"> на ул. </w:t>
      </w:r>
      <w:r w:rsidRPr="004D0B01" w:rsidR="00FD332A">
        <w:rPr>
          <w:rFonts w:ascii="Times New Roman" w:hAnsi="Times New Roman" w:cs="Times New Roman"/>
          <w:sz w:val="20"/>
          <w:szCs w:val="20"/>
        </w:rPr>
        <w:t>«…»</w:t>
      </w:r>
      <w:r w:rsidRPr="004D0B01">
        <w:rPr>
          <w:rFonts w:ascii="Times New Roman" w:hAnsi="Times New Roman" w:cs="Times New Roman"/>
          <w:sz w:val="20"/>
          <w:szCs w:val="20"/>
        </w:rPr>
        <w:t xml:space="preserve">, д. </w:t>
      </w:r>
      <w:r w:rsidRPr="004D0B01" w:rsidR="00FD332A">
        <w:rPr>
          <w:rFonts w:ascii="Times New Roman" w:hAnsi="Times New Roman" w:cs="Times New Roman"/>
          <w:sz w:val="20"/>
          <w:szCs w:val="20"/>
        </w:rPr>
        <w:t>«…»</w:t>
      </w:r>
      <w:r w:rsidRPr="004D0B01">
        <w:rPr>
          <w:rFonts w:ascii="Times New Roman" w:hAnsi="Times New Roman" w:cs="Times New Roman"/>
          <w:sz w:val="20"/>
          <w:szCs w:val="20"/>
        </w:rPr>
        <w:t>, согласно которому Забара С.А. 11.10.2020 в 21-15 час. направлен для прохождения медицинского освидетельствования на состояние опьянения, пройти медицинское освидетельствование Забара С.А. был согласен, о чем указано в протоколе (л.д. 4),</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протокол о задержании транспортного средства (л.д. 5),</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акт медицинского освидетельствования на состояние опьянения (алкогольного, наркотического или иного токсического) № 324 от 11.10.2020, согласно которому Забара С.А. освидетельствован фельдшером Мухлисовым Э.С., по результатам освидетельствования вынесено медицинское заключение «состояние опьянения установлено» (л.д. 6),</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диски с видеозаписью, аудиозаписью, просмотренной и прослушанной в судебном заседании (л.д. 8),</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дополнение к протоколу, согласно которому Забара С.А. водительское удостоверение получал, проведена проверка о наличии повторного совершения правонарушений по ст. 12.8, 12.26,12.15 КоАП РФ, ст. 264.1, ч. 2,4,6 ст. 264 УК РФ, согласно которой установлено, что гражданин ранее привлекался (л.д. 9),</w:t>
      </w:r>
    </w:p>
    <w:p w:rsidR="007A6D0D" w:rsidRPr="004D0B01" w:rsidP="007A6D0D">
      <w:pPr>
        <w:spacing w:line="240" w:lineRule="auto"/>
        <w:contextualSpacing/>
        <w:jc w:val="both"/>
        <w:rPr>
          <w:rFonts w:ascii="Times New Roman" w:eastAsia="Arial Unicode MS" w:hAnsi="Times New Roman" w:cs="Times New Roman"/>
          <w:color w:val="000000" w:themeColor="text1"/>
          <w:sz w:val="20"/>
          <w:szCs w:val="20"/>
        </w:rPr>
      </w:pPr>
      <w:r w:rsidRPr="004D0B01">
        <w:rPr>
          <w:rFonts w:ascii="Times New Roman" w:hAnsi="Times New Roman" w:cs="Times New Roman"/>
          <w:sz w:val="20"/>
          <w:szCs w:val="20"/>
        </w:rPr>
        <w:t xml:space="preserve">- справка по правонарушениям, согласно которой Забара С.А. ранее привлекался к административной ответственности по </w:t>
      </w:r>
      <w:r w:rsidRPr="004D0B01">
        <w:rPr>
          <w:rFonts w:ascii="Times New Roman" w:eastAsia="Arial Unicode MS" w:hAnsi="Times New Roman" w:cs="Times New Roman"/>
          <w:color w:val="000000" w:themeColor="text1"/>
          <w:sz w:val="20"/>
          <w:szCs w:val="20"/>
        </w:rPr>
        <w:t>ч. 1 ст. 12.26 КоАП РФ по первичному материалу от 16.11.2014 (л.д. 10),</w:t>
      </w:r>
    </w:p>
    <w:p w:rsidR="007A6D0D" w:rsidRPr="004D0B01" w:rsidP="007A6D0D">
      <w:pPr>
        <w:spacing w:line="240" w:lineRule="auto"/>
        <w:contextualSpacing/>
        <w:jc w:val="both"/>
        <w:rPr>
          <w:rFonts w:ascii="Times New Roman" w:eastAsia="Arial Unicode MS" w:hAnsi="Times New Roman" w:cs="Times New Roman"/>
          <w:color w:val="000000" w:themeColor="text1"/>
          <w:sz w:val="20"/>
          <w:szCs w:val="20"/>
        </w:rPr>
      </w:pPr>
      <w:r w:rsidRPr="004D0B01">
        <w:rPr>
          <w:rFonts w:ascii="Times New Roman" w:eastAsia="Arial Unicode MS" w:hAnsi="Times New Roman" w:cs="Times New Roman"/>
          <w:color w:val="000000" w:themeColor="text1"/>
          <w:sz w:val="20"/>
          <w:szCs w:val="20"/>
        </w:rPr>
        <w:t>- требование ИЦ МВД России Республики Крым, согласно которому Забара С.А. ранее не судим (л.д. 11),</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рапорты инспекторов ДПС Кокина К.О. (л.д. 18) и Гирского Д.С. (л.д. 19), согласно которым в протоколе Забара С.А. указал, что прилагает объяснения на двух листах, однако никаких объяснений Забара С.А. не писал и не предоставлял.</w:t>
      </w:r>
    </w:p>
    <w:p w:rsidR="007A6D0D" w:rsidRPr="004D0B01" w:rsidP="007A6D0D">
      <w:pPr>
        <w:autoSpaceDE w:val="0"/>
        <w:autoSpaceDN w:val="0"/>
        <w:adjustRightInd w:val="0"/>
        <w:spacing w:after="0"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В соответствии с </w:t>
      </w:r>
      <w:hyperlink r:id="rId8" w:history="1">
        <w:r w:rsidRPr="004D0B01">
          <w:rPr>
            <w:rFonts w:ascii="Times New Roman" w:hAnsi="Times New Roman" w:cs="Times New Roman"/>
            <w:sz w:val="20"/>
            <w:szCs w:val="20"/>
          </w:rPr>
          <w:t>частями 2</w:t>
        </w:r>
      </w:hyperlink>
      <w:r w:rsidRPr="004D0B01">
        <w:rPr>
          <w:rFonts w:ascii="Times New Roman" w:hAnsi="Times New Roman" w:cs="Times New Roman"/>
          <w:sz w:val="20"/>
          <w:szCs w:val="20"/>
        </w:rPr>
        <w:t xml:space="preserve">, </w:t>
      </w:r>
      <w:hyperlink r:id="rId9" w:history="1">
        <w:r w:rsidRPr="004D0B01">
          <w:rPr>
            <w:rFonts w:ascii="Times New Roman" w:hAnsi="Times New Roman" w:cs="Times New Roman"/>
            <w:sz w:val="20"/>
            <w:szCs w:val="20"/>
          </w:rPr>
          <w:t>6 статьи 25.7</w:t>
        </w:r>
      </w:hyperlink>
      <w:r w:rsidRPr="004D0B01">
        <w:rPr>
          <w:rFonts w:ascii="Times New Roman" w:hAnsi="Times New Roman" w:cs="Times New Roman"/>
          <w:sz w:val="20"/>
          <w:szCs w:val="20"/>
        </w:rPr>
        <w:t xml:space="preserve"> КоАП РФ в случаях, предусмотренных </w:t>
      </w:r>
      <w:hyperlink r:id="rId10" w:history="1">
        <w:r w:rsidRPr="004D0B01">
          <w:rPr>
            <w:rFonts w:ascii="Times New Roman" w:hAnsi="Times New Roman" w:cs="Times New Roman"/>
            <w:sz w:val="20"/>
            <w:szCs w:val="20"/>
          </w:rPr>
          <w:t>главой 27</w:t>
        </w:r>
      </w:hyperlink>
      <w:r w:rsidRPr="004D0B01">
        <w:rPr>
          <w:rFonts w:ascii="Times New Roman" w:hAnsi="Times New Roman" w:cs="Times New Roman"/>
          <w:sz w:val="20"/>
          <w:szCs w:val="20"/>
        </w:rPr>
        <w:t xml:space="preserve"> и </w:t>
      </w:r>
      <w:hyperlink r:id="rId11" w:history="1">
        <w:r w:rsidRPr="004D0B01">
          <w:rPr>
            <w:rFonts w:ascii="Times New Roman" w:hAnsi="Times New Roman" w:cs="Times New Roman"/>
            <w:sz w:val="20"/>
            <w:szCs w:val="20"/>
          </w:rPr>
          <w:t>статьей 28.1.1</w:t>
        </w:r>
      </w:hyperlink>
      <w:r w:rsidRPr="004D0B01">
        <w:rPr>
          <w:rFonts w:ascii="Times New Roman" w:hAnsi="Times New Roman" w:cs="Times New Roman"/>
          <w:sz w:val="20"/>
          <w:szCs w:val="20"/>
        </w:rPr>
        <w:t xml:space="preserve"> названного Кодекса, обязательно присутствие понятых или применение видеозаписи.</w:t>
      </w:r>
    </w:p>
    <w:p w:rsidR="007A6D0D" w:rsidRPr="004D0B01" w:rsidP="007A6D0D">
      <w:pPr>
        <w:autoSpaceDE w:val="0"/>
        <w:autoSpaceDN w:val="0"/>
        <w:adjustRightInd w:val="0"/>
        <w:spacing w:before="280" w:after="0" w:line="240" w:lineRule="auto"/>
        <w:ind w:firstLine="540"/>
        <w:contextualSpacing/>
        <w:jc w:val="both"/>
        <w:rPr>
          <w:rFonts w:ascii="Times New Roman" w:hAnsi="Times New Roman" w:cs="Times New Roman"/>
          <w:sz w:val="20"/>
          <w:szCs w:val="20"/>
        </w:rPr>
      </w:pPr>
      <w:r w:rsidRPr="004D0B01">
        <w:rPr>
          <w:rFonts w:ascii="Times New Roman" w:hAnsi="Times New Roman" w:cs="Times New Roman"/>
          <w:sz w:val="20"/>
          <w:szCs w:val="20"/>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7A6D0D" w:rsidRPr="004D0B01" w:rsidP="007A6D0D">
      <w:pPr>
        <w:autoSpaceDE w:val="0"/>
        <w:autoSpaceDN w:val="0"/>
        <w:adjustRightInd w:val="0"/>
        <w:spacing w:after="0"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shd w:val="clear" w:color="auto" w:fill="FFFFFF"/>
        </w:rPr>
        <w:t xml:space="preserve">       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w:t>
      </w:r>
    </w:p>
    <w:p w:rsidR="007A6D0D" w:rsidRPr="004D0B01" w:rsidP="007A6D0D">
      <w:pPr>
        <w:autoSpaceDE w:val="0"/>
        <w:autoSpaceDN w:val="0"/>
        <w:adjustRightInd w:val="0"/>
        <w:spacing w:before="280" w:after="0" w:line="240" w:lineRule="auto"/>
        <w:ind w:firstLine="540"/>
        <w:contextualSpacing/>
        <w:jc w:val="both"/>
        <w:rPr>
          <w:rFonts w:ascii="Times New Roman" w:hAnsi="Times New Roman" w:cs="Times New Roman"/>
          <w:sz w:val="20"/>
          <w:szCs w:val="20"/>
        </w:rPr>
      </w:pPr>
      <w:r w:rsidRPr="004D0B01">
        <w:rPr>
          <w:rFonts w:ascii="Times New Roman" w:hAnsi="Times New Roman" w:cs="Times New Roman"/>
          <w:sz w:val="20"/>
          <w:szCs w:val="20"/>
        </w:rPr>
        <w:t>Из содержащихся в материалах настоящего дела об административном правонарушении процессуальных протоколов усматривается, что при применении мер обеспечения производства по делу об административном правонарушении в отношении Забара С.А. понятые отсутствовали, процедура применения мер принуждения фиксировалась на видеозапись.</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Как следует из протокола о направлении на медицинское освидетельствование на состояние опьянения, он составлен 11.10.2020 в 20-55 час. в г. </w:t>
      </w:r>
      <w:r w:rsidRPr="004D0B01" w:rsidR="00FD332A">
        <w:rPr>
          <w:rFonts w:ascii="Times New Roman" w:hAnsi="Times New Roman" w:cs="Times New Roman"/>
          <w:sz w:val="20"/>
          <w:szCs w:val="20"/>
        </w:rPr>
        <w:t>«…»</w:t>
      </w:r>
      <w:r w:rsidRPr="004D0B01">
        <w:rPr>
          <w:rFonts w:ascii="Times New Roman" w:hAnsi="Times New Roman" w:cs="Times New Roman"/>
          <w:sz w:val="20"/>
          <w:szCs w:val="20"/>
        </w:rPr>
        <w:t xml:space="preserve"> на ул. </w:t>
      </w:r>
      <w:r w:rsidRPr="004D0B01" w:rsidR="00FD332A">
        <w:rPr>
          <w:rFonts w:ascii="Times New Roman" w:hAnsi="Times New Roman" w:cs="Times New Roman"/>
          <w:sz w:val="20"/>
          <w:szCs w:val="20"/>
        </w:rPr>
        <w:t>«…»</w:t>
      </w:r>
      <w:r w:rsidRPr="004D0B01">
        <w:rPr>
          <w:rFonts w:ascii="Times New Roman" w:hAnsi="Times New Roman" w:cs="Times New Roman"/>
          <w:sz w:val="20"/>
          <w:szCs w:val="20"/>
        </w:rPr>
        <w:t xml:space="preserve">, д. </w:t>
      </w:r>
      <w:r w:rsidRPr="004D0B01" w:rsidR="00FD332A">
        <w:rPr>
          <w:rFonts w:ascii="Times New Roman" w:hAnsi="Times New Roman" w:cs="Times New Roman"/>
          <w:sz w:val="20"/>
          <w:szCs w:val="20"/>
        </w:rPr>
        <w:t>«…»</w:t>
      </w:r>
      <w:r w:rsidRPr="004D0B01">
        <w:rPr>
          <w:rFonts w:ascii="Times New Roman" w:hAnsi="Times New Roman" w:cs="Times New Roman"/>
          <w:sz w:val="20"/>
          <w:szCs w:val="20"/>
        </w:rPr>
        <w:t xml:space="preserve">, согласно данному протоколу для прохождения медицинского освидетельствования на состояние опьянения Забара С.А. направлен 11.10.2020 в 21-15 час., пройти медицинское освидетельствование Забара С.А. был согласен, о чем указано в протоколе. Вместе с тем, имеющиеся в материалах дела диски с видеозаписью не содержат записи процессуальных действий, в частности на видеозаписи не зафиксировано составление протокола о направлении на медицинское освидетельствование на состояние опьянения и согласия Забара С.А. пройти медицинское освидетельствование 11.10.2020 в 21-15 час. в г. </w:t>
      </w:r>
      <w:r w:rsidRPr="004D0B01" w:rsidR="00FD332A">
        <w:rPr>
          <w:rFonts w:ascii="Times New Roman" w:hAnsi="Times New Roman" w:cs="Times New Roman"/>
          <w:sz w:val="20"/>
          <w:szCs w:val="20"/>
        </w:rPr>
        <w:t>«…»</w:t>
      </w:r>
      <w:r w:rsidRPr="004D0B01">
        <w:rPr>
          <w:rFonts w:ascii="Times New Roman" w:hAnsi="Times New Roman" w:cs="Times New Roman"/>
          <w:sz w:val="20"/>
          <w:szCs w:val="20"/>
        </w:rPr>
        <w:t>. Свидетели инспекторы ДПС Кокин К.О. и Гирский Д.С. в судебном заседании подтвердили, что видеозапись при составлении протокола о направлении Забара С.А. на медицинское освидетельствование на состояние опьянения не проводилась, понятые при этом не присутствовали.</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Изложенное позволяет сделать вывод о том, что вопреки требованиям </w:t>
      </w:r>
      <w:hyperlink r:id="rId12" w:history="1">
        <w:r w:rsidRPr="004D0B01">
          <w:rPr>
            <w:rFonts w:ascii="Times New Roman" w:hAnsi="Times New Roman" w:cs="Times New Roman"/>
            <w:sz w:val="20"/>
            <w:szCs w:val="20"/>
          </w:rPr>
          <w:t>статьи 27.12</w:t>
        </w:r>
      </w:hyperlink>
      <w:r w:rsidRPr="004D0B01">
        <w:rPr>
          <w:rFonts w:ascii="Times New Roman" w:hAnsi="Times New Roman" w:cs="Times New Roman"/>
          <w:sz w:val="20"/>
          <w:szCs w:val="20"/>
        </w:rPr>
        <w:t xml:space="preserve"> КоАП РФ в отсутствие видеозаписи и участия понятых при применении меры обеспечения производства по делу протокол о направлении на медицинское освидетельствование на состояние опьянения следует признать недопустимым доказательством по делу.</w:t>
      </w:r>
    </w:p>
    <w:p w:rsidR="007A6D0D" w:rsidRPr="004D0B01" w:rsidP="007A6D0D">
      <w:pPr>
        <w:autoSpaceDE w:val="0"/>
        <w:autoSpaceDN w:val="0"/>
        <w:adjustRightInd w:val="0"/>
        <w:spacing w:after="0" w:line="240" w:lineRule="auto"/>
        <w:jc w:val="both"/>
        <w:rPr>
          <w:rFonts w:ascii="Times New Roman" w:hAnsi="Times New Roman" w:cs="Times New Roman"/>
          <w:sz w:val="20"/>
          <w:szCs w:val="20"/>
        </w:rPr>
      </w:pPr>
      <w:r w:rsidRPr="004D0B01">
        <w:rPr>
          <w:rFonts w:ascii="Times New Roman" w:hAnsi="Times New Roman" w:cs="Times New Roman"/>
          <w:sz w:val="20"/>
          <w:szCs w:val="20"/>
        </w:rPr>
        <w:t xml:space="preserve">         Согласно примечанию к пункту 4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 933н</w:t>
      </w:r>
      <w:r w:rsidRPr="004D0B01" w:rsidR="005252FB">
        <w:rPr>
          <w:rFonts w:ascii="Times New Roman" w:hAnsi="Times New Roman" w:cs="Times New Roman"/>
          <w:sz w:val="20"/>
          <w:szCs w:val="20"/>
        </w:rPr>
        <w:t xml:space="preserve">, </w:t>
      </w:r>
      <w:r w:rsidRPr="004D0B01">
        <w:rPr>
          <w:rFonts w:ascii="Times New Roman" w:hAnsi="Times New Roman" w:cs="Times New Roman"/>
          <w:sz w:val="20"/>
          <w:szCs w:val="20"/>
        </w:rPr>
        <w:t xml:space="preserve">осмотр врачом-специалистом проводится врачом-психиатром-наркологом либо врачом другой специальности (при невозможности проведения осмотра врачом-специалистом осмотр проводится фельдшером), прошедшим на базе наркологической больницы или наркологического диспансера (наркологического отделения медицинской организации) подготовку по вопросам проведения медицинского освидетельствования по программе, предусмотренной </w:t>
      </w:r>
      <w:hyperlink r:id="rId13" w:history="1">
        <w:r w:rsidRPr="004D0B01">
          <w:rPr>
            <w:rFonts w:ascii="Times New Roman" w:hAnsi="Times New Roman" w:cs="Times New Roman"/>
            <w:sz w:val="20"/>
            <w:szCs w:val="20"/>
          </w:rPr>
          <w:t>приложением № 7</w:t>
        </w:r>
      </w:hyperlink>
      <w:r w:rsidRPr="004D0B01">
        <w:rPr>
          <w:rFonts w:ascii="Times New Roman" w:hAnsi="Times New Roman" w:cs="Times New Roman"/>
          <w:sz w:val="20"/>
          <w:szCs w:val="20"/>
        </w:rPr>
        <w:t xml:space="preserve"> к приказу Министерства </w:t>
      </w:r>
      <w:r w:rsidRPr="004D0B01">
        <w:rPr>
          <w:rFonts w:ascii="Times New Roman" w:hAnsi="Times New Roman" w:cs="Times New Roman"/>
          <w:sz w:val="20"/>
          <w:szCs w:val="20"/>
        </w:rPr>
        <w:t>здравоохранения Российской Федерации от 14 июля 2003 г. № 308 «О медицинском освидетельствовании на состояние опьянения» (зарегистрирован Министерством юстиции Российской Федерации 21 июля 2003 г., регистрационный № 4913).</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Судом установлено, что фельдшер Мухлисов Э.С., проводивший медицинское освидетельствование на состояние опьянения Забара С.А., по состоянию на 11.10.2020 на базе ГБУЗ РК «</w:t>
      </w:r>
      <w:r w:rsidR="0075176C">
        <w:rPr>
          <w:rFonts w:ascii="Times New Roman" w:hAnsi="Times New Roman" w:cs="Times New Roman"/>
          <w:sz w:val="20"/>
          <w:szCs w:val="20"/>
        </w:rPr>
        <w:t>…</w:t>
      </w:r>
      <w:r w:rsidRPr="004D0B01">
        <w:rPr>
          <w:rFonts w:ascii="Times New Roman" w:hAnsi="Times New Roman" w:cs="Times New Roman"/>
          <w:sz w:val="20"/>
          <w:szCs w:val="20"/>
        </w:rPr>
        <w:t>» обучение по программе подготовки врачей (фельдшеров) по вопросам медицинского освидетельствования на состояние опьянения (алкогольного, наркотического или иного токсического) не проходил (л.д</w:t>
      </w:r>
      <w:r w:rsidRPr="004D0B01" w:rsidR="005252FB">
        <w:rPr>
          <w:rFonts w:ascii="Times New Roman" w:hAnsi="Times New Roman" w:cs="Times New Roman"/>
          <w:sz w:val="20"/>
          <w:szCs w:val="20"/>
        </w:rPr>
        <w:t>. 74), а прошел его лишь в пери</w:t>
      </w:r>
      <w:r w:rsidRPr="004D0B01">
        <w:rPr>
          <w:rFonts w:ascii="Times New Roman" w:hAnsi="Times New Roman" w:cs="Times New Roman"/>
          <w:sz w:val="20"/>
          <w:szCs w:val="20"/>
        </w:rPr>
        <w:t xml:space="preserve">од с 25.01.2021 по 01.02.2021 (л.д. 93).  </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Прохождение фельдшером Мухлисовым Э.С.</w:t>
      </w:r>
      <w:r w:rsidRPr="004D0B01" w:rsidR="005252FB">
        <w:rPr>
          <w:rFonts w:ascii="Times New Roman" w:hAnsi="Times New Roman" w:cs="Times New Roman"/>
          <w:sz w:val="20"/>
          <w:szCs w:val="20"/>
        </w:rPr>
        <w:t xml:space="preserve">  в мае 2020 года повышения квалификации на тему: </w:t>
      </w:r>
      <w:r w:rsidRPr="004D0B01">
        <w:rPr>
          <w:rFonts w:ascii="Times New Roman" w:hAnsi="Times New Roman" w:cs="Times New Roman"/>
          <w:sz w:val="20"/>
          <w:szCs w:val="20"/>
        </w:rPr>
        <w:t>«Медицинское освидетельствование на состояние алкогольного, наркотического и иного вида опьянения» в Центре повышения квалификации и профессиональной переподготовки Общества с ограниченной ответственностью «</w:t>
      </w:r>
      <w:r w:rsidR="0075176C">
        <w:rPr>
          <w:rFonts w:ascii="Times New Roman" w:hAnsi="Times New Roman" w:cs="Times New Roman"/>
          <w:sz w:val="20"/>
          <w:szCs w:val="20"/>
        </w:rPr>
        <w:t>…</w:t>
      </w:r>
      <w:r w:rsidRPr="004D0B01">
        <w:rPr>
          <w:rFonts w:ascii="Times New Roman" w:hAnsi="Times New Roman" w:cs="Times New Roman"/>
          <w:sz w:val="20"/>
          <w:szCs w:val="20"/>
        </w:rPr>
        <w:t>»</w:t>
      </w:r>
      <w:r w:rsidRPr="004D0B01" w:rsidR="005252FB">
        <w:rPr>
          <w:rFonts w:ascii="Times New Roman" w:hAnsi="Times New Roman" w:cs="Times New Roman"/>
          <w:sz w:val="20"/>
          <w:szCs w:val="20"/>
        </w:rPr>
        <w:t xml:space="preserve">, не являющегося медицинской организацией </w:t>
      </w:r>
      <w:r w:rsidRPr="004D0B01">
        <w:rPr>
          <w:rFonts w:ascii="Times New Roman" w:hAnsi="Times New Roman" w:cs="Times New Roman"/>
          <w:sz w:val="20"/>
          <w:szCs w:val="20"/>
        </w:rPr>
        <w:t>(л.д. 94)</w:t>
      </w:r>
      <w:r w:rsidRPr="004D0B01" w:rsidR="005252FB">
        <w:rPr>
          <w:rFonts w:ascii="Times New Roman" w:hAnsi="Times New Roman" w:cs="Times New Roman"/>
          <w:sz w:val="20"/>
          <w:szCs w:val="20"/>
        </w:rPr>
        <w:t>,</w:t>
      </w:r>
      <w:r w:rsidRPr="004D0B01">
        <w:rPr>
          <w:rFonts w:ascii="Times New Roman" w:hAnsi="Times New Roman" w:cs="Times New Roman"/>
          <w:sz w:val="20"/>
          <w:szCs w:val="20"/>
        </w:rPr>
        <w:t xml:space="preserve"> не соответствует требованиям, установленным примечанием к пункту 4 Порядка</w:t>
      </w:r>
      <w:r w:rsidRPr="004D0B01" w:rsidR="005252FB">
        <w:rPr>
          <w:rFonts w:ascii="Times New Roman" w:hAnsi="Times New Roman" w:cs="Times New Roman"/>
          <w:sz w:val="20"/>
          <w:szCs w:val="20"/>
        </w:rPr>
        <w:t xml:space="preserve"> проведения </w:t>
      </w:r>
      <w:r w:rsidRPr="004D0B01">
        <w:rPr>
          <w:rFonts w:ascii="Times New Roman" w:hAnsi="Times New Roman" w:cs="Times New Roman"/>
          <w:sz w:val="20"/>
          <w:szCs w:val="20"/>
        </w:rPr>
        <w:t xml:space="preserve">медицинского освидетельствования на состояние опьянения (алкогольного, наркотического или иного токсического). </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Поскольку медицинское освидетельствование на состояние опьянения Забара С.А. проведено неуполномоченным на то лицом, порядок проведения медицинского освидетельствования на состояние опьянения не был соблюден, что влечет признание акта медицинского освидетельствования на состояние опьянения недопустимым доказательством.</w:t>
      </w:r>
    </w:p>
    <w:p w:rsidR="00514F9A"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Также судом установлено, что Забара С.А.</w:t>
      </w:r>
      <w:r w:rsidRPr="004D0B01" w:rsidR="00A860E5">
        <w:rPr>
          <w:rFonts w:ascii="Times New Roman" w:hAnsi="Times New Roman" w:cs="Times New Roman"/>
          <w:sz w:val="20"/>
          <w:szCs w:val="20"/>
        </w:rPr>
        <w:t xml:space="preserve"> вопреки сведениям, представленным ОГИБДД,</w:t>
      </w:r>
      <w:r w:rsidRPr="004D0B01">
        <w:rPr>
          <w:rFonts w:ascii="Times New Roman" w:hAnsi="Times New Roman" w:cs="Times New Roman"/>
          <w:sz w:val="20"/>
          <w:szCs w:val="20"/>
        </w:rPr>
        <w:t xml:space="preserve"> к административной ответственности по ч. 1 ст. 12.26 КоАП РФ</w:t>
      </w:r>
      <w:r w:rsidRPr="004D0B01" w:rsidR="005252FB">
        <w:rPr>
          <w:rFonts w:ascii="Times New Roman" w:hAnsi="Times New Roman" w:cs="Times New Roman"/>
          <w:sz w:val="20"/>
          <w:szCs w:val="20"/>
        </w:rPr>
        <w:t>,</w:t>
      </w:r>
      <w:r w:rsidRPr="004D0B01">
        <w:rPr>
          <w:rFonts w:ascii="Times New Roman" w:hAnsi="Times New Roman" w:cs="Times New Roman"/>
          <w:sz w:val="20"/>
          <w:szCs w:val="20"/>
        </w:rPr>
        <w:t xml:space="preserve"> ранее не привлекался</w:t>
      </w:r>
      <w:r w:rsidRPr="004D0B01" w:rsidR="00A860E5">
        <w:rPr>
          <w:rFonts w:ascii="Times New Roman" w:hAnsi="Times New Roman" w:cs="Times New Roman"/>
          <w:sz w:val="20"/>
          <w:szCs w:val="20"/>
        </w:rPr>
        <w:t>, производство по делу прекращено постановлением Раздольненского районного суда Р</w:t>
      </w:r>
      <w:r w:rsidRPr="004D0B01" w:rsidR="005252FB">
        <w:rPr>
          <w:rFonts w:ascii="Times New Roman" w:hAnsi="Times New Roman" w:cs="Times New Roman"/>
          <w:sz w:val="20"/>
          <w:szCs w:val="20"/>
        </w:rPr>
        <w:t xml:space="preserve">еспублики Крым от 20.01.2015 (дело </w:t>
      </w:r>
      <w:r w:rsidRPr="004D0B01" w:rsidR="00A860E5">
        <w:rPr>
          <w:rFonts w:ascii="Times New Roman" w:hAnsi="Times New Roman" w:cs="Times New Roman"/>
          <w:sz w:val="20"/>
          <w:szCs w:val="20"/>
        </w:rPr>
        <w:t>№ 5-3/2015</w:t>
      </w:r>
      <w:r w:rsidRPr="004D0B01" w:rsidR="005252FB">
        <w:rPr>
          <w:rFonts w:ascii="Times New Roman" w:hAnsi="Times New Roman" w:cs="Times New Roman"/>
          <w:sz w:val="20"/>
          <w:szCs w:val="20"/>
        </w:rPr>
        <w:t>)</w:t>
      </w:r>
      <w:r w:rsidRPr="004D0B01" w:rsidR="00A860E5">
        <w:rPr>
          <w:rFonts w:ascii="Times New Roman" w:hAnsi="Times New Roman" w:cs="Times New Roman"/>
          <w:sz w:val="20"/>
          <w:szCs w:val="20"/>
        </w:rPr>
        <w:t>.</w:t>
      </w:r>
    </w:p>
    <w:p w:rsidR="007A6D0D" w:rsidRPr="004D0B01" w:rsidP="007A6D0D">
      <w:pPr>
        <w:spacing w:after="0" w:line="240" w:lineRule="auto"/>
        <w:ind w:firstLine="567"/>
        <w:jc w:val="both"/>
        <w:rPr>
          <w:rFonts w:ascii="Times New Roman" w:hAnsi="Times New Roman"/>
          <w:sz w:val="20"/>
          <w:szCs w:val="20"/>
        </w:rPr>
      </w:pPr>
      <w:r w:rsidRPr="004D0B01">
        <w:rPr>
          <w:rFonts w:ascii="Times New Roman" w:hAnsi="Times New Roman"/>
          <w:sz w:val="20"/>
          <w:szCs w:val="20"/>
        </w:rPr>
        <w:t xml:space="preserve">Учитывая вышеизложенные обстоятельства, а также требования частей 1 и 4 статьи 1.5 КоАП РФ, согласно которым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оснований полагать о доказанности наличия в действиях </w:t>
      </w:r>
      <w:r w:rsidRPr="004D0B01">
        <w:rPr>
          <w:rFonts w:ascii="Times New Roman" w:hAnsi="Times New Roman"/>
          <w:color w:val="000000" w:themeColor="text1"/>
          <w:sz w:val="20"/>
          <w:szCs w:val="20"/>
        </w:rPr>
        <w:t>Забара С.А.</w:t>
      </w:r>
      <w:r w:rsidRPr="004D0B01">
        <w:rPr>
          <w:rFonts w:ascii="Times New Roman" w:hAnsi="Times New Roman"/>
          <w:sz w:val="20"/>
          <w:szCs w:val="20"/>
        </w:rPr>
        <w:t xml:space="preserve"> состава административного правонарушения, предусмотренного частью 1 статьи 12.8 КоАП РФ, не имеется.</w:t>
      </w:r>
    </w:p>
    <w:p w:rsidR="007A6D0D" w:rsidRPr="004D0B01" w:rsidP="007A6D0D">
      <w:pPr>
        <w:spacing w:line="240" w:lineRule="auto"/>
        <w:contextualSpacing/>
        <w:jc w:val="both"/>
        <w:rPr>
          <w:rFonts w:ascii="Times New Roman" w:hAnsi="Times New Roman" w:cs="Times New Roman"/>
          <w:sz w:val="20"/>
          <w:szCs w:val="20"/>
        </w:rPr>
      </w:pPr>
      <w:r w:rsidRPr="004D0B01">
        <w:rPr>
          <w:rFonts w:ascii="Times New Roman" w:hAnsi="Times New Roman" w:cs="Times New Roman"/>
          <w:sz w:val="20"/>
          <w:szCs w:val="20"/>
        </w:rPr>
        <w:t xml:space="preserve">          В силу положений пункта 2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настоящим Кодексом для привлечения к административной ответственности.</w:t>
      </w:r>
    </w:p>
    <w:p w:rsidR="007A6D0D" w:rsidRPr="004D0B01" w:rsidP="007A6D0D">
      <w:pPr>
        <w:autoSpaceDE w:val="0"/>
        <w:autoSpaceDN w:val="0"/>
        <w:adjustRightInd w:val="0"/>
        <w:spacing w:after="0" w:line="240" w:lineRule="auto"/>
        <w:ind w:firstLine="708"/>
        <w:jc w:val="both"/>
        <w:rPr>
          <w:rFonts w:ascii="Times New Roman" w:eastAsia="Arial Unicode MS" w:hAnsi="Times New Roman" w:cs="Times New Roman"/>
          <w:sz w:val="20"/>
          <w:szCs w:val="20"/>
        </w:rPr>
      </w:pPr>
      <w:r w:rsidRPr="004D0B01">
        <w:rPr>
          <w:rFonts w:ascii="Times New Roman" w:eastAsia="Arial Unicode MS" w:hAnsi="Times New Roman" w:cs="Times New Roman"/>
          <w:sz w:val="20"/>
          <w:szCs w:val="20"/>
        </w:rPr>
        <w:t>Признавая протокол о направлении на медицинское освидетельствование на состояние опьянения и акт медицинского освидетельствования на состояние опьянения недопустимым</w:t>
      </w:r>
      <w:r w:rsidRPr="004D0B01" w:rsidR="00A860E5">
        <w:rPr>
          <w:rFonts w:ascii="Times New Roman" w:eastAsia="Arial Unicode MS" w:hAnsi="Times New Roman" w:cs="Times New Roman"/>
          <w:sz w:val="20"/>
          <w:szCs w:val="20"/>
        </w:rPr>
        <w:t>и</w:t>
      </w:r>
      <w:r w:rsidRPr="004D0B01">
        <w:rPr>
          <w:rFonts w:ascii="Times New Roman" w:eastAsia="Arial Unicode MS" w:hAnsi="Times New Roman" w:cs="Times New Roman"/>
          <w:sz w:val="20"/>
          <w:szCs w:val="20"/>
        </w:rPr>
        <w:t xml:space="preserve"> доказательствами, мировой судья приходит к выводу об отсутствии оснований для привлечения Забара С.А. к административной ответственности.</w:t>
      </w:r>
    </w:p>
    <w:p w:rsidR="007A6D0D" w:rsidRPr="004D0B01" w:rsidP="007A6D0D">
      <w:pPr>
        <w:autoSpaceDE w:val="0"/>
        <w:autoSpaceDN w:val="0"/>
        <w:adjustRightInd w:val="0"/>
        <w:spacing w:after="0" w:line="240" w:lineRule="auto"/>
        <w:ind w:firstLine="708"/>
        <w:jc w:val="both"/>
        <w:rPr>
          <w:rFonts w:ascii="Times New Roman" w:eastAsia="Arial Unicode MS" w:hAnsi="Times New Roman" w:cs="Times New Roman"/>
          <w:sz w:val="20"/>
          <w:szCs w:val="20"/>
        </w:rPr>
      </w:pPr>
      <w:r w:rsidRPr="004D0B01">
        <w:rPr>
          <w:rFonts w:ascii="Times New Roman" w:hAnsi="Times New Roman" w:cs="Times New Roman"/>
          <w:color w:val="000000"/>
          <w:sz w:val="20"/>
          <w:szCs w:val="20"/>
          <w:shd w:val="clear" w:color="auto" w:fill="FFFFFF"/>
        </w:rPr>
        <w:t>Также суд не может принять в качестве доказательства протокол об административном правонарушении, поскольку он составлен на основании процессуальных документов, полученных с нарушением установленного порядка.</w:t>
      </w:r>
    </w:p>
    <w:p w:rsidR="007A6D0D" w:rsidRPr="004D0B01" w:rsidP="007A6D0D">
      <w:pPr>
        <w:pStyle w:val="NoSpacing"/>
        <w:ind w:firstLine="708"/>
        <w:rPr>
          <w:rFonts w:cs="Times New Roman"/>
          <w:sz w:val="20"/>
          <w:szCs w:val="20"/>
        </w:rPr>
      </w:pPr>
      <w:r w:rsidRPr="004D0B01">
        <w:rPr>
          <w:rFonts w:cs="Times New Roman"/>
          <w:sz w:val="20"/>
          <w:szCs w:val="20"/>
        </w:rPr>
        <w:t>При таких обстоятельствах производство по делу об административном правонарушении, предусмотренном частью 1 статьи 12.8 КоАП РФ, в отношении </w:t>
      </w:r>
      <w:r w:rsidRPr="004D0B01">
        <w:rPr>
          <w:rStyle w:val="fio1"/>
          <w:rFonts w:cs="Times New Roman"/>
          <w:sz w:val="20"/>
          <w:szCs w:val="20"/>
        </w:rPr>
        <w:t>Забара С.А.</w:t>
      </w:r>
      <w:r w:rsidRPr="004D0B01">
        <w:rPr>
          <w:rFonts w:cs="Times New Roman"/>
          <w:sz w:val="20"/>
          <w:szCs w:val="20"/>
        </w:rPr>
        <w:t> подлежит прекращению на основании пункта 2 части 1 статьи 24.5 Кодекса Российской Федерации об административных правонарушениях.</w:t>
      </w:r>
    </w:p>
    <w:p w:rsidR="007A6D0D" w:rsidRPr="004D0B01" w:rsidP="007A6D0D">
      <w:pPr>
        <w:spacing w:after="0" w:line="240" w:lineRule="auto"/>
        <w:jc w:val="both"/>
        <w:rPr>
          <w:rFonts w:ascii="Times New Roman" w:eastAsia="Calibri" w:hAnsi="Times New Roman" w:cs="Times New Roman"/>
          <w:sz w:val="20"/>
          <w:szCs w:val="20"/>
        </w:rPr>
      </w:pPr>
      <w:r w:rsidRPr="004D0B01">
        <w:rPr>
          <w:rFonts w:ascii="Times New Roman" w:eastAsia="Calibri" w:hAnsi="Times New Roman" w:cs="Times New Roman"/>
          <w:sz w:val="20"/>
          <w:szCs w:val="20"/>
        </w:rPr>
        <w:t xml:space="preserve">          Руководствуясь ст.ст. </w:t>
      </w:r>
      <w:r w:rsidRPr="004D0B01" w:rsidR="00514F9A">
        <w:rPr>
          <w:rFonts w:ascii="Times New Roman" w:eastAsia="Calibri" w:hAnsi="Times New Roman" w:cs="Times New Roman"/>
          <w:sz w:val="20"/>
          <w:szCs w:val="20"/>
        </w:rPr>
        <w:t>24.5, 29.9, 29.10, 30.3 КоАП РФ</w:t>
      </w:r>
      <w:r w:rsidRPr="004D0B01">
        <w:rPr>
          <w:rFonts w:ascii="Times New Roman" w:eastAsia="Calibri" w:hAnsi="Times New Roman" w:cs="Times New Roman"/>
          <w:sz w:val="20"/>
          <w:szCs w:val="20"/>
        </w:rPr>
        <w:t>, мировой судья</w:t>
      </w:r>
    </w:p>
    <w:p w:rsidR="007A6D0D" w:rsidRPr="004D0B01" w:rsidP="007A6D0D">
      <w:pPr>
        <w:spacing w:after="0" w:line="240" w:lineRule="auto"/>
        <w:jc w:val="both"/>
        <w:rPr>
          <w:rFonts w:ascii="Times New Roman" w:eastAsia="Calibri" w:hAnsi="Times New Roman" w:cs="Times New Roman"/>
          <w:sz w:val="20"/>
          <w:szCs w:val="20"/>
        </w:rPr>
      </w:pPr>
    </w:p>
    <w:p w:rsidR="007A6D0D" w:rsidRPr="004D0B01" w:rsidP="007A6D0D">
      <w:pPr>
        <w:tabs>
          <w:tab w:val="left" w:pos="3531"/>
          <w:tab w:val="center" w:pos="4819"/>
        </w:tabs>
        <w:spacing w:before="120" w:after="120" w:line="240" w:lineRule="auto"/>
        <w:jc w:val="center"/>
        <w:rPr>
          <w:rFonts w:ascii="Times New Roman" w:eastAsia="Calibri" w:hAnsi="Times New Roman" w:cs="Times New Roman"/>
          <w:color w:val="000000" w:themeColor="text1"/>
          <w:sz w:val="20"/>
          <w:szCs w:val="20"/>
        </w:rPr>
      </w:pPr>
      <w:r w:rsidRPr="004D0B01">
        <w:rPr>
          <w:rFonts w:ascii="Times New Roman" w:eastAsia="Calibri" w:hAnsi="Times New Roman" w:cs="Times New Roman"/>
          <w:color w:val="000000" w:themeColor="text1"/>
          <w:sz w:val="20"/>
          <w:szCs w:val="20"/>
        </w:rPr>
        <w:t>ПОСТАНОВИЛ:</w:t>
      </w:r>
    </w:p>
    <w:p w:rsidR="007A6D0D" w:rsidRPr="004D0B01" w:rsidP="007A6D0D">
      <w:pPr>
        <w:pStyle w:val="NoSpacing"/>
        <w:ind w:firstLine="708"/>
        <w:rPr>
          <w:rFonts w:cs="Times New Roman"/>
          <w:sz w:val="20"/>
          <w:szCs w:val="20"/>
        </w:rPr>
      </w:pPr>
      <w:r w:rsidRPr="004D0B01">
        <w:rPr>
          <w:rFonts w:eastAsia="Calibri" w:cs="Times New Roman"/>
          <w:sz w:val="20"/>
          <w:szCs w:val="20"/>
        </w:rPr>
        <w:t> </w:t>
      </w:r>
      <w:r w:rsidRPr="004D0B01">
        <w:rPr>
          <w:rFonts w:cs="Times New Roman"/>
          <w:sz w:val="20"/>
          <w:szCs w:val="20"/>
        </w:rPr>
        <w:t>производство по делу об административном правонарушении, предусмотренном частью 1 статьи 12.8 Кодекса Российской Федерации об административных правонарушениях в отношении Забара Сергея Анатольевича прекратить в связи с отсутствием в его действиях состава административного правонарушения.</w:t>
      </w:r>
    </w:p>
    <w:p w:rsidR="007A6D0D" w:rsidRPr="004D0B01" w:rsidP="007A6D0D">
      <w:pPr>
        <w:spacing w:after="0" w:line="240" w:lineRule="auto"/>
        <w:ind w:firstLine="708"/>
        <w:jc w:val="both"/>
        <w:rPr>
          <w:rFonts w:ascii="Times New Roman" w:eastAsia="Calibri" w:hAnsi="Times New Roman" w:cs="Times New Roman"/>
          <w:sz w:val="20"/>
          <w:szCs w:val="20"/>
        </w:rPr>
      </w:pPr>
      <w:r w:rsidRPr="004D0B01">
        <w:rPr>
          <w:rFonts w:ascii="Times New Roman" w:eastAsia="Calibri" w:hAnsi="Times New Roman" w:cs="Times New Roman"/>
          <w:sz w:val="20"/>
          <w:szCs w:val="20"/>
        </w:rPr>
        <w:t xml:space="preserve">Постановление может быть обжаловано в течение 10 суток со дня </w:t>
      </w:r>
      <w:r w:rsidRPr="004D0B01">
        <w:rPr>
          <w:rFonts w:ascii="Times New Roman" w:eastAsia="Times New Roman" w:hAnsi="Times New Roman" w:cs="Times New Roman"/>
          <w:sz w:val="20"/>
          <w:szCs w:val="20"/>
        </w:rPr>
        <w:t xml:space="preserve">вручения или получения копии постановления </w:t>
      </w:r>
      <w:r w:rsidRPr="004D0B01">
        <w:rPr>
          <w:rFonts w:ascii="Times New Roman" w:eastAsia="Calibri" w:hAnsi="Times New Roman" w:cs="Times New Roman"/>
          <w:sz w:val="20"/>
          <w:szCs w:val="20"/>
        </w:rPr>
        <w:t xml:space="preserve">через мирового судью либо непосредственно в Красноперекопский районный суд Республики Крым. </w:t>
      </w:r>
    </w:p>
    <w:p w:rsidR="007A6D0D" w:rsidRPr="004D0B01" w:rsidP="007A6D0D">
      <w:pPr>
        <w:spacing w:after="0" w:line="240" w:lineRule="auto"/>
        <w:ind w:firstLine="708"/>
        <w:jc w:val="both"/>
        <w:rPr>
          <w:rFonts w:ascii="Times New Roman" w:eastAsia="Calibri" w:hAnsi="Times New Roman" w:cs="Times New Roman"/>
          <w:sz w:val="20"/>
          <w:szCs w:val="20"/>
        </w:rPr>
      </w:pPr>
      <w:r w:rsidRPr="004D0B01">
        <w:rPr>
          <w:rFonts w:ascii="Times New Roman" w:hAnsi="Times New Roman" w:cs="Times New Roman"/>
          <w:color w:val="000000"/>
          <w:sz w:val="20"/>
          <w:szCs w:val="20"/>
        </w:rPr>
        <w:t xml:space="preserve">Полный текст постановления изготовлен 20.02.2021. В соответствии с ч. 1 ст. 29.11 КоАП РФ </w:t>
      </w:r>
      <w:r w:rsidRPr="004D0B01">
        <w:rPr>
          <w:rFonts w:ascii="Times New Roman" w:hAnsi="Times New Roman" w:cs="Times New Roman"/>
          <w:sz w:val="20"/>
          <w:szCs w:val="20"/>
          <w:shd w:val="clear" w:color="auto" w:fill="FFFFFF"/>
        </w:rPr>
        <w:t>день изготовления постановления в полном объеме является днем его вынесения.</w:t>
      </w:r>
    </w:p>
    <w:p w:rsidR="007A6D0D" w:rsidRPr="004D0B01" w:rsidP="007A6D0D">
      <w:pPr>
        <w:spacing w:after="0" w:line="240" w:lineRule="auto"/>
        <w:ind w:firstLine="708"/>
        <w:jc w:val="both"/>
        <w:rPr>
          <w:rFonts w:ascii="Times New Roman" w:eastAsia="Calibri" w:hAnsi="Times New Roman" w:cs="Times New Roman"/>
          <w:sz w:val="20"/>
          <w:szCs w:val="20"/>
        </w:rPr>
      </w:pPr>
    </w:p>
    <w:p w:rsidR="007A6D0D" w:rsidRPr="004D0B01" w:rsidP="007A6D0D">
      <w:pPr>
        <w:spacing w:after="0" w:line="240" w:lineRule="auto"/>
        <w:ind w:firstLine="708"/>
        <w:jc w:val="both"/>
        <w:rPr>
          <w:rFonts w:ascii="Times New Roman" w:eastAsia="Calibri" w:hAnsi="Times New Roman" w:cs="Times New Roman"/>
          <w:sz w:val="20"/>
          <w:szCs w:val="20"/>
        </w:rPr>
      </w:pPr>
      <w:r w:rsidRPr="004D0B01">
        <w:rPr>
          <w:rFonts w:ascii="Times New Roman" w:eastAsia="Calibri" w:hAnsi="Times New Roman" w:cs="Times New Roman"/>
          <w:sz w:val="20"/>
          <w:szCs w:val="20"/>
        </w:rPr>
        <w:t xml:space="preserve"> Мировой судья:                                                          </w:t>
      </w:r>
      <w:r w:rsidR="004D0B01">
        <w:rPr>
          <w:rFonts w:ascii="Times New Roman" w:eastAsia="Calibri" w:hAnsi="Times New Roman" w:cs="Times New Roman"/>
          <w:sz w:val="20"/>
          <w:szCs w:val="20"/>
        </w:rPr>
        <w:t xml:space="preserve">                                               </w:t>
      </w:r>
      <w:r w:rsidRPr="004D0B01">
        <w:rPr>
          <w:rFonts w:ascii="Times New Roman" w:eastAsia="Calibri" w:hAnsi="Times New Roman" w:cs="Times New Roman"/>
          <w:sz w:val="20"/>
          <w:szCs w:val="20"/>
        </w:rPr>
        <w:t xml:space="preserve">      М.В. Матюшенко</w:t>
      </w:r>
    </w:p>
    <w:p w:rsidR="007A6D0D" w:rsidRPr="00286123" w:rsidP="007A6D0D">
      <w:pPr>
        <w:rPr>
          <w:rFonts w:ascii="Times New Roman" w:hAnsi="Times New Roman" w:cs="Times New Roman"/>
          <w:sz w:val="28"/>
          <w:szCs w:val="28"/>
        </w:rPr>
      </w:pPr>
    </w:p>
    <w:p w:rsidR="00DB3E14" w:rsidRPr="007A6D0D" w:rsidP="007A6D0D">
      <w:pPr>
        <w:rPr>
          <w:szCs w:val="28"/>
        </w:rPr>
      </w:pPr>
    </w:p>
    <w:sectPr w:rsidSect="00DB3E14">
      <w:headerReference w:type="default" r:id="rId1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633732"/>
      <w:docPartObj>
        <w:docPartGallery w:val="Page Numbers (Top of Page)"/>
        <w:docPartUnique/>
      </w:docPartObj>
    </w:sdtPr>
    <w:sdtContent>
      <w:p w:rsidR="00D377B4" w:rsidP="00AD49EA">
        <w:pPr>
          <w:pStyle w:val="Header"/>
          <w:jc w:val="center"/>
        </w:pPr>
        <w:r>
          <w:fldChar w:fldCharType="begin"/>
        </w:r>
        <w:r>
          <w:instrText>PAGE   \* MERGEFORMAT</w:instrText>
        </w:r>
        <w:r>
          <w:fldChar w:fldCharType="separate"/>
        </w:r>
        <w:r w:rsidR="0075176C">
          <w:rPr>
            <w:noProof/>
          </w:rPr>
          <w:t>4</w:t>
        </w:r>
        <w:r w:rsidR="0075176C">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compat/>
  <w:rsids>
    <w:rsidRoot w:val="00F95210"/>
    <w:rsid w:val="00004FE6"/>
    <w:rsid w:val="00010A72"/>
    <w:rsid w:val="00012C65"/>
    <w:rsid w:val="000236AD"/>
    <w:rsid w:val="00032246"/>
    <w:rsid w:val="00036366"/>
    <w:rsid w:val="00045042"/>
    <w:rsid w:val="00045074"/>
    <w:rsid w:val="00046FD6"/>
    <w:rsid w:val="00054FAE"/>
    <w:rsid w:val="00067BAB"/>
    <w:rsid w:val="00074DEB"/>
    <w:rsid w:val="00082C3C"/>
    <w:rsid w:val="00090F76"/>
    <w:rsid w:val="000A070C"/>
    <w:rsid w:val="000A381A"/>
    <w:rsid w:val="000A7ED4"/>
    <w:rsid w:val="000B62DB"/>
    <w:rsid w:val="000B716B"/>
    <w:rsid w:val="000B77D6"/>
    <w:rsid w:val="000C046A"/>
    <w:rsid w:val="000C2DAC"/>
    <w:rsid w:val="000D7066"/>
    <w:rsid w:val="000D7858"/>
    <w:rsid w:val="000F0113"/>
    <w:rsid w:val="000F6D81"/>
    <w:rsid w:val="001026D7"/>
    <w:rsid w:val="00107BC5"/>
    <w:rsid w:val="001179F8"/>
    <w:rsid w:val="00124340"/>
    <w:rsid w:val="001367FA"/>
    <w:rsid w:val="001548B6"/>
    <w:rsid w:val="001615C6"/>
    <w:rsid w:val="00164555"/>
    <w:rsid w:val="00167E5F"/>
    <w:rsid w:val="001720D8"/>
    <w:rsid w:val="00176BAF"/>
    <w:rsid w:val="00177E79"/>
    <w:rsid w:val="00196BE1"/>
    <w:rsid w:val="00197055"/>
    <w:rsid w:val="001A63A9"/>
    <w:rsid w:val="001B2FA4"/>
    <w:rsid w:val="001D1149"/>
    <w:rsid w:val="001D11F0"/>
    <w:rsid w:val="001D71DD"/>
    <w:rsid w:val="001E0657"/>
    <w:rsid w:val="001E677C"/>
    <w:rsid w:val="001F5840"/>
    <w:rsid w:val="001F5F88"/>
    <w:rsid w:val="001F799F"/>
    <w:rsid w:val="00205006"/>
    <w:rsid w:val="00224EBF"/>
    <w:rsid w:val="0023119F"/>
    <w:rsid w:val="00232629"/>
    <w:rsid w:val="00251642"/>
    <w:rsid w:val="00252EA2"/>
    <w:rsid w:val="002825DE"/>
    <w:rsid w:val="00286123"/>
    <w:rsid w:val="00286388"/>
    <w:rsid w:val="00292C33"/>
    <w:rsid w:val="002A6059"/>
    <w:rsid w:val="002B0ACE"/>
    <w:rsid w:val="002B6A19"/>
    <w:rsid w:val="002B72A6"/>
    <w:rsid w:val="002E1580"/>
    <w:rsid w:val="002F5C67"/>
    <w:rsid w:val="00301B82"/>
    <w:rsid w:val="00313323"/>
    <w:rsid w:val="00316F34"/>
    <w:rsid w:val="00317D79"/>
    <w:rsid w:val="00320D2B"/>
    <w:rsid w:val="0033642D"/>
    <w:rsid w:val="00347ADA"/>
    <w:rsid w:val="00356BDB"/>
    <w:rsid w:val="00361A02"/>
    <w:rsid w:val="00377DCF"/>
    <w:rsid w:val="0038103D"/>
    <w:rsid w:val="0039780D"/>
    <w:rsid w:val="003B1C10"/>
    <w:rsid w:val="003B38AC"/>
    <w:rsid w:val="003C2159"/>
    <w:rsid w:val="003C7E67"/>
    <w:rsid w:val="003D2A08"/>
    <w:rsid w:val="003D6D48"/>
    <w:rsid w:val="003D7BD6"/>
    <w:rsid w:val="003E4377"/>
    <w:rsid w:val="003E639B"/>
    <w:rsid w:val="003F7436"/>
    <w:rsid w:val="00401813"/>
    <w:rsid w:val="0040266C"/>
    <w:rsid w:val="00416AD9"/>
    <w:rsid w:val="00420CE4"/>
    <w:rsid w:val="00420D65"/>
    <w:rsid w:val="004264A2"/>
    <w:rsid w:val="00451988"/>
    <w:rsid w:val="0045698C"/>
    <w:rsid w:val="00456A35"/>
    <w:rsid w:val="00456B90"/>
    <w:rsid w:val="0046042E"/>
    <w:rsid w:val="00462216"/>
    <w:rsid w:val="0047054F"/>
    <w:rsid w:val="004747DC"/>
    <w:rsid w:val="00485437"/>
    <w:rsid w:val="00491927"/>
    <w:rsid w:val="00496CB2"/>
    <w:rsid w:val="004A6F91"/>
    <w:rsid w:val="004B5091"/>
    <w:rsid w:val="004D0993"/>
    <w:rsid w:val="004D0B01"/>
    <w:rsid w:val="004D0E6F"/>
    <w:rsid w:val="004E2CC5"/>
    <w:rsid w:val="004F0438"/>
    <w:rsid w:val="004F26A1"/>
    <w:rsid w:val="004F4D5E"/>
    <w:rsid w:val="005054F2"/>
    <w:rsid w:val="00506830"/>
    <w:rsid w:val="00514F9A"/>
    <w:rsid w:val="005252FB"/>
    <w:rsid w:val="00530610"/>
    <w:rsid w:val="00542EFF"/>
    <w:rsid w:val="00544CF5"/>
    <w:rsid w:val="00550F2F"/>
    <w:rsid w:val="00561E5F"/>
    <w:rsid w:val="00566B2A"/>
    <w:rsid w:val="00567F04"/>
    <w:rsid w:val="005743B2"/>
    <w:rsid w:val="005748CB"/>
    <w:rsid w:val="005800FC"/>
    <w:rsid w:val="00583589"/>
    <w:rsid w:val="00593420"/>
    <w:rsid w:val="005A110A"/>
    <w:rsid w:val="005A549A"/>
    <w:rsid w:val="005A5670"/>
    <w:rsid w:val="005B09F4"/>
    <w:rsid w:val="005C1E1C"/>
    <w:rsid w:val="005C586A"/>
    <w:rsid w:val="005D0DFE"/>
    <w:rsid w:val="005D2EA9"/>
    <w:rsid w:val="005D32DA"/>
    <w:rsid w:val="005E3F9F"/>
    <w:rsid w:val="005E63AB"/>
    <w:rsid w:val="005F3EE6"/>
    <w:rsid w:val="005F49E4"/>
    <w:rsid w:val="005F660F"/>
    <w:rsid w:val="00602F84"/>
    <w:rsid w:val="00617C55"/>
    <w:rsid w:val="00630CA7"/>
    <w:rsid w:val="00636FD9"/>
    <w:rsid w:val="006560BC"/>
    <w:rsid w:val="00660F0C"/>
    <w:rsid w:val="006730A0"/>
    <w:rsid w:val="00673851"/>
    <w:rsid w:val="0068205D"/>
    <w:rsid w:val="006921BD"/>
    <w:rsid w:val="00692B62"/>
    <w:rsid w:val="0069547C"/>
    <w:rsid w:val="006A5127"/>
    <w:rsid w:val="006B46AC"/>
    <w:rsid w:val="006D2F92"/>
    <w:rsid w:val="006D4FE1"/>
    <w:rsid w:val="006E6932"/>
    <w:rsid w:val="006F2DEF"/>
    <w:rsid w:val="00700329"/>
    <w:rsid w:val="007277C4"/>
    <w:rsid w:val="00734D25"/>
    <w:rsid w:val="00735AE9"/>
    <w:rsid w:val="007374DC"/>
    <w:rsid w:val="0075176C"/>
    <w:rsid w:val="00756CBC"/>
    <w:rsid w:val="007750B0"/>
    <w:rsid w:val="00777DF1"/>
    <w:rsid w:val="007814F6"/>
    <w:rsid w:val="00782676"/>
    <w:rsid w:val="00785D5D"/>
    <w:rsid w:val="007903A1"/>
    <w:rsid w:val="007911A3"/>
    <w:rsid w:val="00797A37"/>
    <w:rsid w:val="007A5245"/>
    <w:rsid w:val="007A6D0D"/>
    <w:rsid w:val="007B24B3"/>
    <w:rsid w:val="007B26B7"/>
    <w:rsid w:val="007B668A"/>
    <w:rsid w:val="007C3882"/>
    <w:rsid w:val="007D004E"/>
    <w:rsid w:val="007D3D4C"/>
    <w:rsid w:val="007D69DF"/>
    <w:rsid w:val="007E06F6"/>
    <w:rsid w:val="007F3D3E"/>
    <w:rsid w:val="007F4D2B"/>
    <w:rsid w:val="00803A2F"/>
    <w:rsid w:val="0080506D"/>
    <w:rsid w:val="008125B9"/>
    <w:rsid w:val="00813D13"/>
    <w:rsid w:val="00822A52"/>
    <w:rsid w:val="00823BEA"/>
    <w:rsid w:val="00833E82"/>
    <w:rsid w:val="00846BB7"/>
    <w:rsid w:val="0085189A"/>
    <w:rsid w:val="00861BDC"/>
    <w:rsid w:val="008701FD"/>
    <w:rsid w:val="00885FF8"/>
    <w:rsid w:val="00895388"/>
    <w:rsid w:val="0089722B"/>
    <w:rsid w:val="008A1BE5"/>
    <w:rsid w:val="008B29EA"/>
    <w:rsid w:val="008B5DEC"/>
    <w:rsid w:val="008B73FA"/>
    <w:rsid w:val="008B7904"/>
    <w:rsid w:val="008D2035"/>
    <w:rsid w:val="008D72E9"/>
    <w:rsid w:val="008F3733"/>
    <w:rsid w:val="008F6070"/>
    <w:rsid w:val="008F7179"/>
    <w:rsid w:val="00900191"/>
    <w:rsid w:val="00901FEE"/>
    <w:rsid w:val="009026B8"/>
    <w:rsid w:val="00903D3E"/>
    <w:rsid w:val="0090786B"/>
    <w:rsid w:val="009224CE"/>
    <w:rsid w:val="00927583"/>
    <w:rsid w:val="009466E6"/>
    <w:rsid w:val="00947C03"/>
    <w:rsid w:val="00956002"/>
    <w:rsid w:val="00981126"/>
    <w:rsid w:val="009A3C3B"/>
    <w:rsid w:val="009A6181"/>
    <w:rsid w:val="009B4400"/>
    <w:rsid w:val="009B4848"/>
    <w:rsid w:val="009B52FA"/>
    <w:rsid w:val="009C3A97"/>
    <w:rsid w:val="009C779A"/>
    <w:rsid w:val="009D43AE"/>
    <w:rsid w:val="009D7427"/>
    <w:rsid w:val="009E4AE2"/>
    <w:rsid w:val="009E547C"/>
    <w:rsid w:val="00A03116"/>
    <w:rsid w:val="00A062C1"/>
    <w:rsid w:val="00A321DD"/>
    <w:rsid w:val="00A36B30"/>
    <w:rsid w:val="00A373DC"/>
    <w:rsid w:val="00A376A0"/>
    <w:rsid w:val="00A53725"/>
    <w:rsid w:val="00A54405"/>
    <w:rsid w:val="00A705F3"/>
    <w:rsid w:val="00A825FC"/>
    <w:rsid w:val="00A860E5"/>
    <w:rsid w:val="00A961EE"/>
    <w:rsid w:val="00AA0BEA"/>
    <w:rsid w:val="00AA0E90"/>
    <w:rsid w:val="00AA7E44"/>
    <w:rsid w:val="00AB1367"/>
    <w:rsid w:val="00AD37D1"/>
    <w:rsid w:val="00AD49EA"/>
    <w:rsid w:val="00AE26E7"/>
    <w:rsid w:val="00AF7FC9"/>
    <w:rsid w:val="00B03A94"/>
    <w:rsid w:val="00B1051B"/>
    <w:rsid w:val="00B16C6A"/>
    <w:rsid w:val="00B228A8"/>
    <w:rsid w:val="00B339FB"/>
    <w:rsid w:val="00B367F7"/>
    <w:rsid w:val="00B52424"/>
    <w:rsid w:val="00B61C86"/>
    <w:rsid w:val="00B646C2"/>
    <w:rsid w:val="00B67987"/>
    <w:rsid w:val="00B71817"/>
    <w:rsid w:val="00B74E27"/>
    <w:rsid w:val="00B84B5F"/>
    <w:rsid w:val="00B902C8"/>
    <w:rsid w:val="00B93CAD"/>
    <w:rsid w:val="00BA435F"/>
    <w:rsid w:val="00BB4440"/>
    <w:rsid w:val="00BC241B"/>
    <w:rsid w:val="00BE1FCC"/>
    <w:rsid w:val="00BF1F12"/>
    <w:rsid w:val="00BF7473"/>
    <w:rsid w:val="00BF79C7"/>
    <w:rsid w:val="00C06D26"/>
    <w:rsid w:val="00C10A06"/>
    <w:rsid w:val="00C2094B"/>
    <w:rsid w:val="00C23A5E"/>
    <w:rsid w:val="00C424D9"/>
    <w:rsid w:val="00C51125"/>
    <w:rsid w:val="00C51E01"/>
    <w:rsid w:val="00C53E07"/>
    <w:rsid w:val="00C57086"/>
    <w:rsid w:val="00C66F63"/>
    <w:rsid w:val="00C67AD0"/>
    <w:rsid w:val="00C7050E"/>
    <w:rsid w:val="00C71060"/>
    <w:rsid w:val="00C76FF9"/>
    <w:rsid w:val="00C8266E"/>
    <w:rsid w:val="00C91238"/>
    <w:rsid w:val="00C91CD5"/>
    <w:rsid w:val="00CA38BE"/>
    <w:rsid w:val="00CB08E3"/>
    <w:rsid w:val="00CC2A38"/>
    <w:rsid w:val="00CC7951"/>
    <w:rsid w:val="00CD1F31"/>
    <w:rsid w:val="00CE0A50"/>
    <w:rsid w:val="00CE2C8D"/>
    <w:rsid w:val="00CE30C6"/>
    <w:rsid w:val="00CE617D"/>
    <w:rsid w:val="00CE7331"/>
    <w:rsid w:val="00CF5C75"/>
    <w:rsid w:val="00D05A0F"/>
    <w:rsid w:val="00D15688"/>
    <w:rsid w:val="00D22740"/>
    <w:rsid w:val="00D2280B"/>
    <w:rsid w:val="00D22DD1"/>
    <w:rsid w:val="00D230E3"/>
    <w:rsid w:val="00D23D5B"/>
    <w:rsid w:val="00D377B4"/>
    <w:rsid w:val="00D560F0"/>
    <w:rsid w:val="00D64DAE"/>
    <w:rsid w:val="00D66E0F"/>
    <w:rsid w:val="00D80A10"/>
    <w:rsid w:val="00D83295"/>
    <w:rsid w:val="00D86904"/>
    <w:rsid w:val="00D91AD8"/>
    <w:rsid w:val="00DB3E14"/>
    <w:rsid w:val="00DC7020"/>
    <w:rsid w:val="00DE0A78"/>
    <w:rsid w:val="00DE373B"/>
    <w:rsid w:val="00DF3626"/>
    <w:rsid w:val="00E112CA"/>
    <w:rsid w:val="00E4114B"/>
    <w:rsid w:val="00E57F7D"/>
    <w:rsid w:val="00E74E93"/>
    <w:rsid w:val="00E81B2E"/>
    <w:rsid w:val="00E82236"/>
    <w:rsid w:val="00E83899"/>
    <w:rsid w:val="00E92654"/>
    <w:rsid w:val="00EA09CD"/>
    <w:rsid w:val="00EB2667"/>
    <w:rsid w:val="00EB2B0E"/>
    <w:rsid w:val="00EB3D91"/>
    <w:rsid w:val="00EC098D"/>
    <w:rsid w:val="00ED5602"/>
    <w:rsid w:val="00EF78BB"/>
    <w:rsid w:val="00F001E0"/>
    <w:rsid w:val="00F01935"/>
    <w:rsid w:val="00F15C59"/>
    <w:rsid w:val="00F36CE3"/>
    <w:rsid w:val="00F473E0"/>
    <w:rsid w:val="00F51D36"/>
    <w:rsid w:val="00F62695"/>
    <w:rsid w:val="00F74279"/>
    <w:rsid w:val="00F85182"/>
    <w:rsid w:val="00F86D49"/>
    <w:rsid w:val="00F87370"/>
    <w:rsid w:val="00F9093B"/>
    <w:rsid w:val="00F93D4A"/>
    <w:rsid w:val="00F9464A"/>
    <w:rsid w:val="00F95210"/>
    <w:rsid w:val="00F96D3D"/>
    <w:rsid w:val="00F97594"/>
    <w:rsid w:val="00FA49EC"/>
    <w:rsid w:val="00FB4057"/>
    <w:rsid w:val="00FB6A1F"/>
    <w:rsid w:val="00FC5344"/>
    <w:rsid w:val="00FC6964"/>
    <w:rsid w:val="00FD332A"/>
    <w:rsid w:val="00FE506B"/>
    <w:rsid w:val="00FE6827"/>
    <w:rsid w:val="00FE7C4F"/>
    <w:rsid w:val="00FF1053"/>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eastAsiaTheme="minorHAnsi"/>
      <w:lang w:eastAsia="en-US"/>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rPr>
      <w:rFonts w:eastAsiaTheme="minorHAnsi"/>
      <w:lang w:eastAsia="en-US"/>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C8266E"/>
    <w:pPr>
      <w:spacing w:after="0" w:line="240" w:lineRule="auto"/>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C8C3AB54F2A2B44FBF197B38A19566061E233AC8C5D11941914C81F9B9EF78FCFCED7D6BB5595AF8DA808B2F4B0511D374283B6035C188AxBJ1L" TargetMode="External" /><Relationship Id="rId11" Type="http://schemas.openxmlformats.org/officeDocument/2006/relationships/hyperlink" Target="consultantplus://offline/ref=FC8C3AB54F2A2B44FBF197B38A19566061E233AC8C5D11941914C81F9B9EF78FCFCED7D6BA5591A0DEF218B6BDE55A03315A9DB21D5Cx1J8L" TargetMode="External" /><Relationship Id="rId12" Type="http://schemas.openxmlformats.org/officeDocument/2006/relationships/hyperlink" Target="consultantplus://offline/ref=FC8C3AB54F2A2B44FBF197B38A19566061E233AC8C5D11941914C81F9B9EF78FCFCED7D6BB5390A283A808B2F4B0511D374283B6035C188AxBJ1L" TargetMode="External" /><Relationship Id="rId13" Type="http://schemas.openxmlformats.org/officeDocument/2006/relationships/hyperlink" Target="consultantplus://offline/ref=35B72EF399BBDE669E9ACA0E0836D5F5D48A6E47FAEC955F8C78E02F493418DA37C16ADDCF1A111AA869F23D25E892C7416DC9C6BC0BE217ABk7G"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42FA4828B1D5570DB41F66D795191EE073F07ABEFBDE1BF921746851D7A891FEE161235F3C869F4Co0M" TargetMode="External" /><Relationship Id="rId6" Type="http://schemas.openxmlformats.org/officeDocument/2006/relationships/hyperlink" Target="consultantplus://offline/ref=2C866325F2A69019A78C5267C42103B1FE2A5C5E272ADEB83797737B6D93BBEC8F975009BD680DB5V9p7M" TargetMode="External" /><Relationship Id="rId7" Type="http://schemas.openxmlformats.org/officeDocument/2006/relationships/hyperlink" Target="consultantplus://offline/ref=79C27B39AC9D00983C3B30665315F5F0182B17BF86FF92BFC0FEF51616J8a6N" TargetMode="External" /><Relationship Id="rId8" Type="http://schemas.openxmlformats.org/officeDocument/2006/relationships/hyperlink" Target="consultantplus://offline/ref=FC8C3AB54F2A2B44FBF197B38A19566061E233AC8C5D11941914C81F9B9EF78FCFCED7D1BB5790A0DEF218B6BDE55A03315A9DB21D5Cx1J8L" TargetMode="External" /><Relationship Id="rId9" Type="http://schemas.openxmlformats.org/officeDocument/2006/relationships/hyperlink" Target="consultantplus://offline/ref=FC8C3AB54F2A2B44FBF197B38A19566061E233AC8C5D11941914C81F9B9EF78FCFCED7D1BB5793A0DEF218B6BDE55A03315A9DB21D5Cx1J8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ED92-1598-4AB8-ADB5-F06C414D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