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1580" w:rsidRPr="00304D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</w:t>
      </w:r>
      <w:r w:rsidRPr="00304D96" w:rsidR="00E047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60-107</w:t>
      </w:r>
      <w:r w:rsidRPr="00304D96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/2021</w:t>
      </w:r>
    </w:p>
    <w:p w:rsidR="00074DEB" w:rsidRPr="00304D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304D96" w:rsidR="00E047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</w:t>
      </w:r>
      <w:r w:rsidRPr="00304D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304D96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304D96" w:rsidR="00E047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</w:t>
      </w:r>
      <w:r w:rsidRPr="00304D96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-01-2021-00</w:t>
      </w:r>
      <w:r w:rsidRPr="00304D96" w:rsidR="00E047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0545</w:t>
      </w:r>
      <w:r w:rsidRPr="00304D96" w:rsidR="005E4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304D96" w:rsidR="00E047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</w:t>
      </w:r>
    </w:p>
    <w:p w:rsidR="00074DEB" w:rsidRPr="00304D9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E1580" w:rsidRPr="00304D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895388" w:rsidRPr="00304D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AA0E90" w:rsidRPr="00304D9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B3E14" w:rsidRPr="00304D9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304D9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15 апреля</w:t>
      </w:r>
      <w:r w:rsidRPr="00304D96" w:rsidR="005E434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Pr="00304D9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304D9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304D9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04D9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04D9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04D96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</w:p>
    <w:p w:rsidR="00735AE9" w:rsidRPr="00304D96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0"/>
          <w:szCs w:val="20"/>
        </w:rPr>
      </w:pPr>
      <w:r w:rsidRPr="00304D96">
        <w:rPr>
          <w:rFonts w:eastAsia="Arial Unicode MS"/>
          <w:sz w:val="20"/>
          <w:szCs w:val="20"/>
        </w:rPr>
        <w:t>Исполняющий обязанности мирового судьи судебного участка № 60Красноперекопского судебного района Республики Крым, м</w:t>
      </w:r>
      <w:r w:rsidRPr="00304D96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 Республики Крым</w:t>
      </w:r>
      <w:r w:rsidRPr="00304D96">
        <w:rPr>
          <w:sz w:val="20"/>
          <w:szCs w:val="20"/>
        </w:rPr>
        <w:t xml:space="preserve"> (296000, РФ, Республика Крым, г. Красноперекопск, микрорайон 10, дом 4) Матюшенко М.В.</w:t>
      </w:r>
      <w:r w:rsidRPr="00304D96">
        <w:rPr>
          <w:rFonts w:eastAsia="Arial Unicode MS"/>
          <w:sz w:val="20"/>
          <w:szCs w:val="20"/>
        </w:rPr>
        <w:t>, рассмотрев в открытом судебном заседании дело об административном правонарушени</w:t>
      </w:r>
      <w:r w:rsidRPr="00304D96" w:rsidR="00037DB3">
        <w:rPr>
          <w:rFonts w:eastAsia="Arial Unicode MS"/>
          <w:sz w:val="20"/>
          <w:szCs w:val="20"/>
        </w:rPr>
        <w:t xml:space="preserve">и, предусмотренном частью 2 статьи 12.7 </w:t>
      </w:r>
      <w:r w:rsidRPr="00304D96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04D96" w:rsidR="005F49E4">
        <w:rPr>
          <w:rFonts w:eastAsia="Arial Unicode MS"/>
          <w:sz w:val="20"/>
          <w:szCs w:val="20"/>
        </w:rPr>
        <w:t xml:space="preserve">(далее – КоАП РФ) </w:t>
      </w:r>
      <w:r w:rsidRPr="00304D96">
        <w:rPr>
          <w:rFonts w:eastAsia="Arial Unicode MS"/>
          <w:sz w:val="20"/>
          <w:szCs w:val="20"/>
        </w:rPr>
        <w:t xml:space="preserve">в отношении </w:t>
      </w:r>
    </w:p>
    <w:p w:rsidR="0006328D" w:rsidRPr="00304D96" w:rsidP="00C0701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bCs/>
          <w:sz w:val="20"/>
          <w:szCs w:val="20"/>
        </w:rPr>
        <w:t>Елагина Александра Викторовича</w:t>
      </w:r>
      <w:r w:rsidRPr="00304D96">
        <w:rPr>
          <w:rFonts w:ascii="Times New Roman" w:hAnsi="Times New Roman" w:cs="Times New Roman"/>
          <w:sz w:val="20"/>
          <w:szCs w:val="20"/>
        </w:rPr>
        <w:t xml:space="preserve">,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71E22" w:rsidRPr="00304D96" w:rsidP="00871E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5AE9" w:rsidRPr="00304D96" w:rsidP="00304D9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04D96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735AE9" w:rsidRPr="00304D96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7DB3" w:rsidRPr="00304D96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9 апреля 2021 года в 17 ч 12</w:t>
      </w:r>
      <w:r w:rsidRPr="00304D96" w:rsidR="008A13DF">
        <w:rPr>
          <w:rFonts w:ascii="Times New Roman" w:hAnsi="Times New Roman" w:cs="Times New Roman"/>
          <w:sz w:val="20"/>
          <w:szCs w:val="20"/>
        </w:rPr>
        <w:t xml:space="preserve"> мин</w:t>
      </w:r>
      <w:r w:rsidRPr="00304D96">
        <w:rPr>
          <w:rFonts w:ascii="Times New Roman" w:hAnsi="Times New Roman" w:cs="Times New Roman"/>
          <w:sz w:val="20"/>
          <w:szCs w:val="20"/>
        </w:rPr>
        <w:t xml:space="preserve"> по ул.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 с.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 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 района Елагин А.В. </w:t>
      </w:r>
      <w:r w:rsidRPr="00304D96" w:rsidR="005E434D">
        <w:rPr>
          <w:rFonts w:ascii="Times New Roman" w:hAnsi="Times New Roman" w:cs="Times New Roman"/>
          <w:sz w:val="20"/>
          <w:szCs w:val="20"/>
        </w:rPr>
        <w:t>управлял</w:t>
      </w:r>
      <w:r w:rsidRPr="00304D96" w:rsidR="00304D96">
        <w:rPr>
          <w:rFonts w:ascii="Times New Roman" w:hAnsi="Times New Roman" w:cs="Times New Roman"/>
          <w:sz w:val="20"/>
          <w:szCs w:val="20"/>
        </w:rPr>
        <w:t xml:space="preserve"> </w:t>
      </w:r>
      <w:r w:rsidRPr="00304D96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304D96" w:rsidR="005E434D">
        <w:rPr>
          <w:rFonts w:ascii="Times New Roman" w:hAnsi="Times New Roman" w:cs="Times New Roman"/>
          <w:sz w:val="20"/>
          <w:szCs w:val="20"/>
        </w:rPr>
        <w:t xml:space="preserve">– </w:t>
      </w:r>
      <w:r w:rsidRPr="00304D96">
        <w:rPr>
          <w:rFonts w:ascii="Times New Roman" w:hAnsi="Times New Roman" w:cs="Times New Roman"/>
          <w:sz w:val="20"/>
          <w:szCs w:val="20"/>
        </w:rPr>
        <w:t>автомобилем «</w:t>
      </w:r>
      <w:r w:rsidRPr="00304D96" w:rsidR="00304D96">
        <w:rPr>
          <w:rFonts w:ascii="Times New Roman" w:hAnsi="Times New Roman" w:cs="Times New Roman"/>
          <w:sz w:val="20"/>
          <w:szCs w:val="20"/>
        </w:rPr>
        <w:t>…</w:t>
      </w:r>
      <w:r w:rsidRPr="00304D96">
        <w:rPr>
          <w:rFonts w:ascii="Times New Roman" w:hAnsi="Times New Roman" w:cs="Times New Roman"/>
          <w:sz w:val="20"/>
          <w:szCs w:val="20"/>
        </w:rPr>
        <w:t>»</w:t>
      </w:r>
      <w:r w:rsidRPr="00304D96" w:rsidR="003C4B0B">
        <w:rPr>
          <w:rFonts w:ascii="Times New Roman" w:hAnsi="Times New Roman" w:cs="Times New Roman"/>
          <w:sz w:val="20"/>
          <w:szCs w:val="20"/>
        </w:rPr>
        <w:t xml:space="preserve"> с</w:t>
      </w:r>
      <w:r w:rsidRPr="00304D96">
        <w:rPr>
          <w:rFonts w:ascii="Times New Roman" w:hAnsi="Times New Roman" w:cs="Times New Roman"/>
          <w:sz w:val="20"/>
          <w:szCs w:val="20"/>
        </w:rPr>
        <w:t xml:space="preserve"> государств</w:t>
      </w:r>
      <w:r w:rsidRPr="00304D96" w:rsidR="003C4B0B">
        <w:rPr>
          <w:rFonts w:ascii="Times New Roman" w:hAnsi="Times New Roman" w:cs="Times New Roman"/>
          <w:sz w:val="20"/>
          <w:szCs w:val="20"/>
        </w:rPr>
        <w:t>енным</w:t>
      </w:r>
      <w:r w:rsidRPr="00304D96">
        <w:rPr>
          <w:rFonts w:ascii="Times New Roman" w:hAnsi="Times New Roman" w:cs="Times New Roman"/>
          <w:sz w:val="20"/>
          <w:szCs w:val="20"/>
        </w:rPr>
        <w:t xml:space="preserve"> р</w:t>
      </w:r>
      <w:r w:rsidRPr="00304D96" w:rsidR="003C4B0B">
        <w:rPr>
          <w:rFonts w:ascii="Times New Roman" w:hAnsi="Times New Roman" w:cs="Times New Roman"/>
          <w:sz w:val="20"/>
          <w:szCs w:val="20"/>
        </w:rPr>
        <w:t>егистрационным</w:t>
      </w:r>
      <w:r w:rsidRPr="00304D96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304D96" w:rsidR="003C4B0B">
        <w:rPr>
          <w:rFonts w:ascii="Times New Roman" w:hAnsi="Times New Roman" w:cs="Times New Roman"/>
          <w:sz w:val="20"/>
          <w:szCs w:val="20"/>
        </w:rPr>
        <w:t>ом</w:t>
      </w:r>
      <w:r w:rsidRPr="00304D96">
        <w:rPr>
          <w:rFonts w:ascii="Times New Roman" w:hAnsi="Times New Roman" w:cs="Times New Roman"/>
          <w:sz w:val="20"/>
          <w:szCs w:val="20"/>
        </w:rPr>
        <w:t xml:space="preserve">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 (принадлежит Меджитову</w:t>
      </w:r>
      <w:r w:rsidRPr="00304D96" w:rsidR="00304D96">
        <w:rPr>
          <w:rFonts w:ascii="Times New Roman" w:hAnsi="Times New Roman" w:cs="Times New Roman"/>
          <w:sz w:val="20"/>
          <w:szCs w:val="20"/>
        </w:rPr>
        <w:t xml:space="preserve"> </w:t>
      </w:r>
      <w:r w:rsidRPr="00304D96">
        <w:rPr>
          <w:rFonts w:ascii="Times New Roman" w:hAnsi="Times New Roman" w:cs="Times New Roman"/>
          <w:sz w:val="20"/>
          <w:szCs w:val="20"/>
        </w:rPr>
        <w:t>Кадыру</w:t>
      </w:r>
      <w:r w:rsidRPr="00304D96" w:rsidR="00304D96">
        <w:rPr>
          <w:rFonts w:ascii="Times New Roman" w:hAnsi="Times New Roman" w:cs="Times New Roman"/>
          <w:sz w:val="20"/>
          <w:szCs w:val="20"/>
        </w:rPr>
        <w:t xml:space="preserve"> </w:t>
      </w:r>
      <w:r w:rsidRPr="00304D96">
        <w:rPr>
          <w:rFonts w:ascii="Times New Roman" w:hAnsi="Times New Roman" w:cs="Times New Roman"/>
          <w:sz w:val="20"/>
          <w:szCs w:val="20"/>
        </w:rPr>
        <w:t>Алимовичу</w:t>
      </w:r>
      <w:r w:rsidRPr="00304D96">
        <w:rPr>
          <w:rFonts w:ascii="Times New Roman" w:hAnsi="Times New Roman" w:cs="Times New Roman"/>
          <w:sz w:val="20"/>
          <w:szCs w:val="20"/>
        </w:rPr>
        <w:t>,</w:t>
      </w:r>
      <w:r w:rsidRPr="00304D96" w:rsidR="00304D96">
        <w:rPr>
          <w:rFonts w:ascii="Times New Roman" w:hAnsi="Times New Roman" w:cs="Times New Roman"/>
          <w:sz w:val="20"/>
          <w:szCs w:val="20"/>
        </w:rPr>
        <w:t xml:space="preserve"> 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 район, с.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, ул.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</w:t>
      </w:r>
      <w:r w:rsidRPr="00304D96">
        <w:rPr>
          <w:rFonts w:ascii="Times New Roman" w:hAnsi="Times New Roman" w:cs="Times New Roman"/>
          <w:sz w:val="20"/>
          <w:szCs w:val="20"/>
        </w:rPr>
        <w:t xml:space="preserve">, д. </w:t>
      </w:r>
      <w:r w:rsidRPr="00304D96" w:rsidR="00304D96">
        <w:rPr>
          <w:rFonts w:ascii="Times New Roman" w:hAnsi="Times New Roman" w:cs="Times New Roman"/>
          <w:sz w:val="20"/>
          <w:szCs w:val="20"/>
        </w:rPr>
        <w:t>«…»</w:t>
      </w:r>
      <w:r w:rsidRPr="00304D96">
        <w:rPr>
          <w:rFonts w:ascii="Times New Roman" w:hAnsi="Times New Roman" w:cs="Times New Roman"/>
          <w:sz w:val="20"/>
          <w:szCs w:val="20"/>
        </w:rPr>
        <w:t>),</w:t>
      </w:r>
      <w:r w:rsidRPr="00304D96">
        <w:rPr>
          <w:rFonts w:ascii="Times New Roman" w:hAnsi="Times New Roman" w:cs="Times New Roman"/>
          <w:sz w:val="20"/>
          <w:szCs w:val="20"/>
        </w:rPr>
        <w:t xml:space="preserve"> будучи лишенным права управления транспортными средствами</w:t>
      </w:r>
      <w:r w:rsidRPr="00304D96" w:rsidR="00D86B23">
        <w:rPr>
          <w:rFonts w:ascii="Times New Roman" w:hAnsi="Times New Roman" w:cs="Times New Roman"/>
          <w:sz w:val="20"/>
          <w:szCs w:val="20"/>
        </w:rPr>
        <w:t>.</w:t>
      </w:r>
    </w:p>
    <w:p w:rsidR="00871E22" w:rsidRPr="00304D96" w:rsidP="00871E22">
      <w:pPr>
        <w:pStyle w:val="BodyText"/>
        <w:ind w:firstLine="360"/>
        <w:rPr>
          <w:sz w:val="20"/>
          <w:szCs w:val="20"/>
        </w:rPr>
      </w:pPr>
      <w:r w:rsidRPr="00304D96">
        <w:rPr>
          <w:sz w:val="20"/>
          <w:szCs w:val="20"/>
        </w:rPr>
        <w:t xml:space="preserve"> В с</w:t>
      </w:r>
      <w:r w:rsidRPr="00304D96" w:rsidR="008A13DF">
        <w:rPr>
          <w:sz w:val="20"/>
          <w:szCs w:val="20"/>
        </w:rPr>
        <w:t>у</w:t>
      </w:r>
      <w:r w:rsidRPr="00304D96" w:rsidR="00E047B6">
        <w:rPr>
          <w:sz w:val="20"/>
          <w:szCs w:val="20"/>
        </w:rPr>
        <w:t>дебном заседании Елагину А.В.</w:t>
      </w:r>
      <w:r w:rsidRPr="00304D96">
        <w:rPr>
          <w:sz w:val="20"/>
          <w:szCs w:val="20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</w:t>
      </w:r>
      <w:r w:rsidRPr="00304D96" w:rsidR="00C07012">
        <w:rPr>
          <w:sz w:val="20"/>
          <w:szCs w:val="20"/>
        </w:rPr>
        <w:t>атайств не заявил, вину признал.</w:t>
      </w:r>
    </w:p>
    <w:p w:rsidR="00037DB3" w:rsidRPr="00304D96" w:rsidP="00304D96">
      <w:pPr>
        <w:pStyle w:val="BodyText"/>
        <w:ind w:firstLine="360"/>
        <w:rPr>
          <w:rFonts w:eastAsia="Calibri"/>
          <w:sz w:val="20"/>
          <w:szCs w:val="20"/>
        </w:rPr>
      </w:pPr>
      <w:r w:rsidRPr="00304D96">
        <w:rPr>
          <w:rFonts w:eastAsia="Calibri"/>
          <w:sz w:val="20"/>
          <w:szCs w:val="20"/>
        </w:rPr>
        <w:t>Выслушав</w:t>
      </w:r>
      <w:r w:rsidRPr="00304D96" w:rsidR="00E047B6">
        <w:rPr>
          <w:rFonts w:eastAsia="Calibri"/>
          <w:sz w:val="20"/>
          <w:szCs w:val="20"/>
        </w:rPr>
        <w:t xml:space="preserve"> Елагина А.В.</w:t>
      </w:r>
      <w:r w:rsidRPr="00304D96">
        <w:rPr>
          <w:rFonts w:eastAsia="Calibri"/>
          <w:sz w:val="20"/>
          <w:szCs w:val="20"/>
        </w:rPr>
        <w:t>, исследовав материалы дела, прихожу к следующим выводам.</w:t>
      </w:r>
    </w:p>
    <w:p w:rsidR="00037DB3" w:rsidRPr="00304D96" w:rsidP="00037DB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 xml:space="preserve">В соответствии с </w:t>
      </w:r>
      <w:hyperlink r:id="rId5" w:history="1">
        <w:r w:rsidRPr="00304D96">
          <w:rPr>
            <w:sz w:val="20"/>
            <w:szCs w:val="20"/>
          </w:rPr>
          <w:t>пунктом 2.1.1</w:t>
        </w:r>
      </w:hyperlink>
      <w:r w:rsidRPr="00304D96">
        <w:rPr>
          <w:sz w:val="20"/>
          <w:szCs w:val="20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304D96" w:rsidP="00037DB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 xml:space="preserve">        Лица, нарушившие </w:t>
      </w:r>
      <w:hyperlink r:id="rId6" w:history="1">
        <w:r w:rsidRPr="00304D96">
          <w:rPr>
            <w:sz w:val="20"/>
            <w:szCs w:val="20"/>
          </w:rPr>
          <w:t>Правила</w:t>
        </w:r>
      </w:hyperlink>
      <w:r w:rsidRPr="00304D96">
        <w:rPr>
          <w:sz w:val="20"/>
          <w:szCs w:val="20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304D96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 xml:space="preserve">Объективная </w:t>
      </w:r>
      <w:r w:rsidRPr="00304D96">
        <w:rPr>
          <w:rFonts w:ascii="Times New Roman" w:hAnsi="Times New Roman" w:cs="Times New Roman"/>
          <w:sz w:val="20"/>
          <w:szCs w:val="20"/>
        </w:rPr>
        <w:t xml:space="preserve">сторона административного правонарушения, предусмотренного </w:t>
      </w:r>
      <w:hyperlink r:id="rId7" w:history="1">
        <w:r w:rsidRPr="00304D96">
          <w:rPr>
            <w:rFonts w:ascii="Times New Roman" w:hAnsi="Times New Roman" w:cs="Times New Roman"/>
            <w:sz w:val="20"/>
            <w:szCs w:val="20"/>
          </w:rPr>
          <w:t>ч. 2 ст. 12.7</w:t>
        </w:r>
      </w:hyperlink>
      <w:r w:rsidRPr="00304D96">
        <w:rPr>
          <w:rFonts w:ascii="Times New Roman" w:hAnsi="Times New Roman" w:cs="Times New Roman"/>
          <w:sz w:val="20"/>
          <w:szCs w:val="20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B41E3" w:rsidRPr="00304D96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8" w:history="1">
        <w:r w:rsidRPr="00304D96">
          <w:rPr>
            <w:rFonts w:ascii="Times New Roman" w:hAnsi="Times New Roman" w:cs="Times New Roman"/>
            <w:sz w:val="20"/>
            <w:szCs w:val="20"/>
          </w:rPr>
          <w:t>статья 3.8</w:t>
        </w:r>
      </w:hyperlink>
      <w:r w:rsidRPr="00304D96">
        <w:rPr>
          <w:rFonts w:ascii="Times New Roman" w:hAnsi="Times New Roman" w:cs="Times New Roman"/>
          <w:sz w:val="20"/>
          <w:szCs w:val="20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304D96">
          <w:rPr>
            <w:rFonts w:ascii="Times New Roman" w:hAnsi="Times New Roman" w:cs="Times New Roman"/>
            <w:sz w:val="20"/>
            <w:szCs w:val="20"/>
          </w:rPr>
          <w:t>статья 47</w:t>
        </w:r>
      </w:hyperlink>
      <w:r w:rsidRPr="00304D96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далее - УК РФ).</w:t>
      </w:r>
    </w:p>
    <w:p w:rsidR="00925E03" w:rsidRPr="00304D96" w:rsidP="00925E0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 xml:space="preserve">         Событие административного правон</w:t>
      </w:r>
      <w:r w:rsidRPr="00304D96" w:rsidR="00E047B6">
        <w:rPr>
          <w:sz w:val="20"/>
          <w:szCs w:val="20"/>
        </w:rPr>
        <w:t>арушения и вина Елагина А.В.</w:t>
      </w:r>
      <w:r w:rsidRPr="00304D96">
        <w:rPr>
          <w:sz w:val="20"/>
          <w:szCs w:val="20"/>
        </w:rPr>
        <w:t xml:space="preserve"> в совершении правонарушения подтверждается следующими доказательствами:</w:t>
      </w:r>
    </w:p>
    <w:p w:rsidR="00925E03" w:rsidRPr="00304D96" w:rsidP="00925E0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>-  протоколом об административн</w:t>
      </w:r>
      <w:r w:rsidRPr="00304D96" w:rsidR="00E047B6">
        <w:rPr>
          <w:sz w:val="20"/>
          <w:szCs w:val="20"/>
        </w:rPr>
        <w:t>ом правонарушении 82 АП № 104735 от 15.04</w:t>
      </w:r>
      <w:r w:rsidRPr="00304D96">
        <w:rPr>
          <w:sz w:val="20"/>
          <w:szCs w:val="20"/>
        </w:rPr>
        <w:t xml:space="preserve">.2021 (л.д. 3), </w:t>
      </w:r>
    </w:p>
    <w:p w:rsidR="00E047B6" w:rsidRPr="00304D96" w:rsidP="00925E0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>- рапортом ИДПС Муждабаева А.Р. от 12.04.2021 (л.д. 5),</w:t>
      </w:r>
    </w:p>
    <w:p w:rsidR="00C07012" w:rsidRPr="00304D96" w:rsidP="00925E0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>-</w:t>
      </w:r>
      <w:r w:rsidRPr="00304D96" w:rsidR="00E047B6">
        <w:rPr>
          <w:sz w:val="20"/>
          <w:szCs w:val="20"/>
        </w:rPr>
        <w:t xml:space="preserve"> копией протокола 82 ОТ № 024230 об отстранении Елагина А.В.</w:t>
      </w:r>
      <w:r w:rsidRPr="00304D96">
        <w:rPr>
          <w:sz w:val="20"/>
          <w:szCs w:val="20"/>
        </w:rPr>
        <w:t xml:space="preserve"> от управления транспортным ср</w:t>
      </w:r>
      <w:r w:rsidRPr="00304D96" w:rsidR="00E047B6">
        <w:rPr>
          <w:sz w:val="20"/>
          <w:szCs w:val="20"/>
        </w:rPr>
        <w:t>едством (л.д. 6</w:t>
      </w:r>
      <w:r w:rsidRPr="00304D96">
        <w:rPr>
          <w:sz w:val="20"/>
          <w:szCs w:val="20"/>
        </w:rPr>
        <w:t xml:space="preserve">), </w:t>
      </w:r>
    </w:p>
    <w:p w:rsidR="00925E03" w:rsidRPr="00304D96" w:rsidP="00925E0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 xml:space="preserve">- копией </w:t>
      </w:r>
      <w:r w:rsidRPr="00304D96" w:rsidR="00E047B6">
        <w:rPr>
          <w:sz w:val="20"/>
          <w:szCs w:val="20"/>
        </w:rPr>
        <w:t>приговораКрасноперекопского районного суда РК от 12.03.2020, вступившего в законную силу 24.03.2020 по делу № 1-63/2020 по ст. 264.1 УК РФ с назначением наказания в виде 200 часов обязательных работ с лишением права заниматься деятельностью, связанной с управлением транспортными  средствами на срок 1 год 6 месяцев (л.д. 7-</w:t>
      </w:r>
      <w:r w:rsidRPr="00304D96" w:rsidR="007B41E3">
        <w:rPr>
          <w:sz w:val="20"/>
          <w:szCs w:val="20"/>
        </w:rPr>
        <w:t>8</w:t>
      </w:r>
      <w:r w:rsidRPr="00304D96">
        <w:rPr>
          <w:sz w:val="20"/>
          <w:szCs w:val="20"/>
        </w:rPr>
        <w:t xml:space="preserve">), </w:t>
      </w:r>
    </w:p>
    <w:p w:rsidR="00C07012" w:rsidRPr="00304D96" w:rsidP="00925E03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 xml:space="preserve">- видеозаписью, просмотренной в судебном заседании  (диск, л.д. </w:t>
      </w:r>
      <w:r w:rsidRPr="00304D96" w:rsidR="007B41E3">
        <w:rPr>
          <w:sz w:val="20"/>
          <w:szCs w:val="20"/>
        </w:rPr>
        <w:t>9</w:t>
      </w:r>
      <w:r w:rsidRPr="00304D96">
        <w:rPr>
          <w:sz w:val="20"/>
          <w:szCs w:val="20"/>
        </w:rPr>
        <w:t>),</w:t>
      </w:r>
    </w:p>
    <w:p w:rsidR="00925E03" w:rsidRPr="00304D96" w:rsidP="00655BED">
      <w:pPr>
        <w:pStyle w:val="BodyText"/>
        <w:rPr>
          <w:sz w:val="20"/>
          <w:szCs w:val="20"/>
        </w:rPr>
      </w:pPr>
      <w:r w:rsidRPr="00304D96">
        <w:rPr>
          <w:sz w:val="20"/>
          <w:szCs w:val="20"/>
        </w:rPr>
        <w:t xml:space="preserve">- </w:t>
      </w:r>
      <w:r w:rsidRPr="00304D96">
        <w:rPr>
          <w:sz w:val="20"/>
          <w:szCs w:val="20"/>
        </w:rPr>
        <w:t>сведения</w:t>
      </w:r>
      <w:r w:rsidRPr="00304D96" w:rsidR="007B41E3">
        <w:rPr>
          <w:sz w:val="20"/>
          <w:szCs w:val="20"/>
        </w:rPr>
        <w:t>ми по правонарушениям (л.д. 10</w:t>
      </w:r>
      <w:r w:rsidRPr="00304D96">
        <w:rPr>
          <w:sz w:val="20"/>
          <w:szCs w:val="20"/>
        </w:rPr>
        <w:t>).</w:t>
      </w:r>
    </w:p>
    <w:p w:rsidR="00655BED" w:rsidRPr="00304D96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304D9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 xml:space="preserve">       Действия </w:t>
      </w:r>
      <w:r w:rsidRPr="00304D96" w:rsidR="007B41E3">
        <w:rPr>
          <w:rFonts w:ascii="Times New Roman" w:hAnsi="Times New Roman" w:cs="Times New Roman"/>
          <w:bCs/>
          <w:sz w:val="20"/>
          <w:szCs w:val="20"/>
        </w:rPr>
        <w:t>Елагина Александра Викторовича</w:t>
      </w:r>
      <w:r w:rsidRPr="00304D96">
        <w:rPr>
          <w:rFonts w:ascii="Times New Roman" w:hAnsi="Times New Roman" w:cs="Times New Roman"/>
          <w:sz w:val="20"/>
          <w:szCs w:val="20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304D96" w:rsidP="00304D9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4D96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304D96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4D96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304D96" w:rsidP="00D86B23">
      <w:pPr>
        <w:pStyle w:val="ConsPlusNormal"/>
        <w:ind w:firstLine="540"/>
        <w:jc w:val="both"/>
        <w:rPr>
          <w:sz w:val="20"/>
          <w:szCs w:val="20"/>
        </w:rPr>
      </w:pPr>
      <w:r w:rsidRPr="00304D96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304D96" w:rsidP="00304D96">
      <w:pPr>
        <w:pStyle w:val="ConsPlusNormal"/>
        <w:ind w:firstLine="540"/>
        <w:jc w:val="both"/>
        <w:rPr>
          <w:sz w:val="20"/>
          <w:szCs w:val="20"/>
        </w:rPr>
      </w:pPr>
      <w:r w:rsidRPr="00304D96">
        <w:rPr>
          <w:sz w:val="20"/>
          <w:szCs w:val="20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304D96" w:rsidP="00D86B23">
      <w:pPr>
        <w:pStyle w:val="ConsPlusNormal"/>
        <w:ind w:firstLine="540"/>
        <w:jc w:val="both"/>
        <w:rPr>
          <w:sz w:val="20"/>
          <w:szCs w:val="20"/>
        </w:rPr>
      </w:pPr>
      <w:r w:rsidRPr="00304D96">
        <w:rPr>
          <w:sz w:val="20"/>
          <w:szCs w:val="20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86B23" w:rsidRPr="00304D96" w:rsidP="00304D9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В качестве обстоятельств</w:t>
      </w:r>
      <w:r w:rsidRPr="00304D96" w:rsidR="007B41E3">
        <w:rPr>
          <w:rFonts w:ascii="Times New Roman" w:hAnsi="Times New Roman" w:cs="Times New Roman"/>
          <w:sz w:val="20"/>
          <w:szCs w:val="20"/>
        </w:rPr>
        <w:t>, смягчающих</w:t>
      </w:r>
      <w:r w:rsidRPr="00304D96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304D96" w:rsidR="007B41E3">
        <w:rPr>
          <w:rFonts w:ascii="Times New Roman" w:hAnsi="Times New Roman" w:cs="Times New Roman"/>
          <w:sz w:val="20"/>
          <w:szCs w:val="20"/>
        </w:rPr>
        <w:t>ответственность Елагина А.В.</w:t>
      </w:r>
      <w:r w:rsidRPr="00304D96">
        <w:rPr>
          <w:rFonts w:ascii="Times New Roman" w:hAnsi="Times New Roman" w:cs="Times New Roman"/>
          <w:sz w:val="20"/>
          <w:szCs w:val="20"/>
        </w:rPr>
        <w:t>, мировой судья признает признание вины</w:t>
      </w:r>
      <w:r w:rsidRPr="00304D96" w:rsidR="007B41E3">
        <w:rPr>
          <w:rFonts w:ascii="Times New Roman" w:hAnsi="Times New Roman" w:cs="Times New Roman"/>
          <w:sz w:val="20"/>
          <w:szCs w:val="20"/>
        </w:rPr>
        <w:t>, наличие несовершеннолетнего ребенка</w:t>
      </w:r>
      <w:r w:rsidRPr="00304D96">
        <w:rPr>
          <w:rFonts w:ascii="Times New Roman" w:hAnsi="Times New Roman" w:cs="Times New Roman"/>
          <w:sz w:val="20"/>
          <w:szCs w:val="20"/>
        </w:rPr>
        <w:t>.</w:t>
      </w:r>
    </w:p>
    <w:p w:rsidR="00D86B23" w:rsidRPr="00304D96" w:rsidP="00304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</w:t>
      </w:r>
      <w:r w:rsidRPr="00304D96" w:rsidR="007B41E3">
        <w:rPr>
          <w:rFonts w:ascii="Times New Roman" w:hAnsi="Times New Roman" w:cs="Times New Roman"/>
          <w:sz w:val="20"/>
          <w:szCs w:val="20"/>
        </w:rPr>
        <w:t xml:space="preserve"> Елагина А.В.</w:t>
      </w:r>
      <w:r w:rsidRPr="00304D96">
        <w:rPr>
          <w:rFonts w:ascii="Times New Roman" w:hAnsi="Times New Roman" w:cs="Times New Roman"/>
          <w:sz w:val="20"/>
          <w:szCs w:val="20"/>
        </w:rPr>
        <w:t>, мировым судьей не установлено.</w:t>
      </w:r>
    </w:p>
    <w:p w:rsidR="00D86B23" w:rsidRPr="00304D96" w:rsidP="00304D9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административную ответственность и отсутствие обстоятельств, отягчающих административную ответственность, считаю возможным назначить</w:t>
      </w:r>
      <w:r w:rsidRPr="00304D96" w:rsidR="007B41E3">
        <w:rPr>
          <w:rFonts w:ascii="Times New Roman" w:hAnsi="Times New Roman" w:cs="Times New Roman"/>
          <w:sz w:val="20"/>
          <w:szCs w:val="20"/>
        </w:rPr>
        <w:t xml:space="preserve"> Елагину А.В.</w:t>
      </w:r>
      <w:r w:rsidRPr="00304D96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</w:t>
      </w:r>
      <w:r w:rsidRPr="00304D96" w:rsidR="00C07012">
        <w:rPr>
          <w:rFonts w:ascii="Times New Roman" w:hAnsi="Times New Roman" w:cs="Times New Roman"/>
          <w:sz w:val="20"/>
          <w:szCs w:val="20"/>
        </w:rPr>
        <w:t>штрафа</w:t>
      </w:r>
      <w:r w:rsidRPr="00304D96">
        <w:rPr>
          <w:rFonts w:ascii="Times New Roman" w:hAnsi="Times New Roman" w:cs="Times New Roman"/>
          <w:sz w:val="20"/>
          <w:szCs w:val="20"/>
        </w:rPr>
        <w:t>.</w:t>
      </w:r>
    </w:p>
    <w:p w:rsidR="00D86B23" w:rsidRPr="00304D96" w:rsidP="00304D9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ст.ст. 29.9, 29.10, 30.3 КоАП РФ,</w:t>
      </w:r>
    </w:p>
    <w:p w:rsidR="00E4760C" w:rsidRPr="00304D96" w:rsidP="00304D9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4D96">
        <w:rPr>
          <w:rFonts w:ascii="Times New Roman" w:hAnsi="Times New Roman" w:cs="Times New Roman"/>
          <w:sz w:val="20"/>
          <w:szCs w:val="20"/>
        </w:rPr>
        <w:t>постановил:</w:t>
      </w:r>
    </w:p>
    <w:p w:rsidR="00C07012" w:rsidRPr="00304D96" w:rsidP="00D86B2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7012" w:rsidRPr="00304D96" w:rsidP="00304D9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4D96">
        <w:rPr>
          <w:rFonts w:ascii="Times New Roman" w:hAnsi="Times New Roman" w:cs="Times New Roman"/>
          <w:bCs/>
          <w:sz w:val="20"/>
          <w:szCs w:val="20"/>
        </w:rPr>
        <w:t>Елагина Александра Викторовича</w:t>
      </w:r>
      <w:r w:rsidRPr="00304D96" w:rsidR="00037DB3">
        <w:rPr>
          <w:rFonts w:ascii="Times New Roman" w:eastAsia="Arial Unicode MS" w:hAnsi="Times New Roman" w:cs="Times New Roman"/>
          <w:sz w:val="20"/>
          <w:szCs w:val="20"/>
        </w:rPr>
        <w:t xml:space="preserve"> признать </w:t>
      </w:r>
      <w:r w:rsidRPr="00304D96" w:rsidR="00037DB3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</w:t>
      </w:r>
      <w:r w:rsidRPr="00304D96" w:rsidR="00D86B23">
        <w:rPr>
          <w:rFonts w:ascii="Times New Roman" w:eastAsia="Calibri" w:hAnsi="Times New Roman" w:cs="Times New Roman"/>
          <w:sz w:val="20"/>
          <w:szCs w:val="20"/>
        </w:rPr>
        <w:t>нарушения, предусмотренного ч. 2</w:t>
      </w:r>
      <w:r w:rsidRPr="00304D96" w:rsidR="00037DB3">
        <w:rPr>
          <w:rFonts w:ascii="Times New Roman" w:eastAsia="Calibri" w:hAnsi="Times New Roman" w:cs="Times New Roman"/>
          <w:sz w:val="20"/>
          <w:szCs w:val="20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30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штрафа в размере 30 000 (тридцать тысяч) рублей.</w:t>
      </w:r>
    </w:p>
    <w:p w:rsidR="00C07012" w:rsidRPr="00304D96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4D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304D96">
        <w:rPr>
          <w:rFonts w:ascii="Times New Roman" w:hAnsi="Times New Roman" w:cs="Times New Roman"/>
          <w:color w:val="000000"/>
          <w:sz w:val="20"/>
          <w:szCs w:val="20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03100643000000017500, КБК 18811601121010001140, КПП 910601001, ОКТМО 35718000, ИНН 9106000078, </w:t>
      </w:r>
      <w:r w:rsidRPr="00304D96" w:rsidR="007B41E3">
        <w:rPr>
          <w:rFonts w:ascii="Times New Roman" w:hAnsi="Times New Roman" w:cs="Times New Roman"/>
          <w:bCs/>
          <w:color w:val="000000"/>
          <w:sz w:val="20"/>
          <w:szCs w:val="20"/>
        </w:rPr>
        <w:t>УИН 18810491212100000910</w:t>
      </w:r>
      <w:r w:rsidRPr="00304D9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07012" w:rsidRPr="00304D9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Квитанция об уплате штрафа должна быть представлена мировому судье судебного участка</w:t>
      </w:r>
      <w:r w:rsidRPr="00304D96" w:rsidR="007B41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60</w:t>
      </w:r>
      <w:r w:rsidRPr="00304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Красноперекопского судебного района Республики Крым до истечения срока уплаты штрафа.</w:t>
      </w:r>
    </w:p>
    <w:p w:rsidR="00C07012" w:rsidRPr="00304D9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7012" w:rsidRPr="00304D9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04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07012" w:rsidRPr="00304D96" w:rsidP="00C0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4D9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втечение 10 суток со дня вручения или получения копии постановления через мирового судью илинепосредственно в суд, уполномоченный на рассмотрение </w:t>
      </w:r>
      <w:r w:rsidRPr="00304D96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жалобы.</w:t>
      </w:r>
    </w:p>
    <w:p w:rsidR="00D86B23" w:rsidRPr="00304D96" w:rsidP="00AB32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6B23" w:rsidRPr="00304D96" w:rsidP="00D86B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04D96">
        <w:rPr>
          <w:rFonts w:ascii="Times New Roman" w:eastAsia="Calibri" w:hAnsi="Times New Roman" w:cs="Times New Roman"/>
          <w:sz w:val="20"/>
          <w:szCs w:val="20"/>
        </w:rPr>
        <w:t xml:space="preserve">   Мировой судья                                                          М.В. Матюшенко</w:t>
      </w:r>
    </w:p>
    <w:p w:rsidR="00037DB3" w:rsidRPr="00304D96" w:rsidP="00D86B23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037DB3" w:rsidRPr="00304D96" w:rsidP="00037DB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B3E14" w:rsidRPr="00304D96" w:rsidP="00037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 w:rsidR="00FB50DC">
          <w:instrText>PAGE   \* MERGEFORMAT</w:instrText>
        </w:r>
        <w:r>
          <w:fldChar w:fldCharType="separate"/>
        </w:r>
        <w:r w:rsidR="00304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F95210"/>
    <w:rsid w:val="0000325A"/>
    <w:rsid w:val="00004FE6"/>
    <w:rsid w:val="00010A72"/>
    <w:rsid w:val="000236AD"/>
    <w:rsid w:val="00032246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25DE"/>
    <w:rsid w:val="00286388"/>
    <w:rsid w:val="00292C33"/>
    <w:rsid w:val="002A6059"/>
    <w:rsid w:val="002B0ACE"/>
    <w:rsid w:val="002B547E"/>
    <w:rsid w:val="002B6A19"/>
    <w:rsid w:val="002B72A6"/>
    <w:rsid w:val="002E1580"/>
    <w:rsid w:val="002E2CF1"/>
    <w:rsid w:val="00301B82"/>
    <w:rsid w:val="00304D96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830"/>
    <w:rsid w:val="00530610"/>
    <w:rsid w:val="00532D8E"/>
    <w:rsid w:val="00542EFF"/>
    <w:rsid w:val="00544CF5"/>
    <w:rsid w:val="00550F2F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D2F92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41E3"/>
    <w:rsid w:val="007B668A"/>
    <w:rsid w:val="007C1A53"/>
    <w:rsid w:val="007C3882"/>
    <w:rsid w:val="007D004E"/>
    <w:rsid w:val="007D3D4C"/>
    <w:rsid w:val="007D69DF"/>
    <w:rsid w:val="007E06F6"/>
    <w:rsid w:val="007F3D3E"/>
    <w:rsid w:val="007F4D2B"/>
    <w:rsid w:val="007F6AF7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7719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070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15C59"/>
    <w:rsid w:val="00F30850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7905"/>
    <w:rsid w:val="00FB4057"/>
    <w:rsid w:val="00FB50DC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9" Type="http://schemas.openxmlformats.org/officeDocument/2006/relationships/hyperlink" Target="consultantplus://offline/ref=3FA227A762153F0E8F10F4B4E847D1F7923ADE6F5F1764C7A11026968BA31DFCEC464ABC6FE78947F4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D722-999A-43B0-979D-EFD22A8C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