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008" w:rsidRPr="00545EB5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 xml:space="preserve">                                                   </w:t>
      </w:r>
      <w:r w:rsidRPr="00545EB5" w:rsidR="00CF030C">
        <w:rPr>
          <w:rFonts w:cs="Times New Roman"/>
          <w:sz w:val="28"/>
          <w:szCs w:val="28"/>
        </w:rPr>
        <w:t xml:space="preserve"> </w:t>
      </w:r>
      <w:r w:rsidRPr="00545EB5" w:rsidR="00142BE5">
        <w:rPr>
          <w:rFonts w:cs="Times New Roman"/>
          <w:sz w:val="28"/>
          <w:szCs w:val="28"/>
        </w:rPr>
        <w:t xml:space="preserve"> </w:t>
      </w:r>
      <w:r w:rsidRPr="00545EB5" w:rsidR="00BC1BF6">
        <w:rPr>
          <w:rFonts w:cs="Times New Roman"/>
          <w:sz w:val="28"/>
          <w:szCs w:val="28"/>
        </w:rPr>
        <w:t xml:space="preserve">                   Дело № </w:t>
      </w:r>
      <w:r w:rsidRPr="00545EB5" w:rsidR="005240B8">
        <w:rPr>
          <w:rFonts w:cs="Times New Roman"/>
          <w:sz w:val="28"/>
          <w:szCs w:val="28"/>
        </w:rPr>
        <w:t>5-60-</w:t>
      </w:r>
      <w:r w:rsidR="00DC3610">
        <w:rPr>
          <w:rFonts w:cs="Times New Roman"/>
          <w:sz w:val="28"/>
          <w:szCs w:val="28"/>
        </w:rPr>
        <w:t>118</w:t>
      </w:r>
      <w:r w:rsidRPr="00545EB5" w:rsidR="005240B8">
        <w:rPr>
          <w:rFonts w:cs="Times New Roman"/>
          <w:sz w:val="28"/>
          <w:szCs w:val="28"/>
        </w:rPr>
        <w:t>/2020</w:t>
      </w:r>
    </w:p>
    <w:p w:rsidR="00876D49" w:rsidRPr="00545EB5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>УИД 91</w:t>
      </w:r>
      <w:r w:rsidRPr="00545EB5">
        <w:rPr>
          <w:rFonts w:cs="Times New Roman"/>
          <w:sz w:val="28"/>
          <w:szCs w:val="28"/>
          <w:lang w:val="en-US"/>
        </w:rPr>
        <w:t>RS</w:t>
      </w:r>
      <w:r w:rsidR="00DC3610">
        <w:rPr>
          <w:rFonts w:cs="Times New Roman"/>
          <w:sz w:val="28"/>
          <w:szCs w:val="28"/>
        </w:rPr>
        <w:t>0010-01-2020-000171-46</w:t>
      </w:r>
    </w:p>
    <w:p w:rsidR="00185008" w:rsidRPr="00545EB5" w:rsidP="00185008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85008" w:rsidRPr="00545EB5" w:rsidP="00185008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545EB5">
        <w:rPr>
          <w:rFonts w:cs="Times New Roman"/>
          <w:b/>
          <w:sz w:val="28"/>
          <w:szCs w:val="28"/>
        </w:rPr>
        <w:t>ПОСТАНОВЛЕНИЕ</w:t>
      </w:r>
    </w:p>
    <w:p w:rsidR="00185008" w:rsidRPr="00545EB5" w:rsidP="00185008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16 марта</w:t>
      </w:r>
      <w:r w:rsidRPr="00545EB5" w:rsidR="005240B8">
        <w:rPr>
          <w:rFonts w:eastAsia="Arial Unicode MS" w:cs="Times New Roman"/>
          <w:sz w:val="28"/>
          <w:szCs w:val="28"/>
        </w:rPr>
        <w:t xml:space="preserve"> 2020</w:t>
      </w:r>
      <w:r w:rsidRPr="00545EB5" w:rsidR="00061B5E">
        <w:rPr>
          <w:rFonts w:eastAsia="Arial Unicode MS" w:cs="Times New Roman"/>
          <w:sz w:val="28"/>
          <w:szCs w:val="28"/>
        </w:rPr>
        <w:t xml:space="preserve"> года</w:t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>
        <w:rPr>
          <w:rFonts w:eastAsia="Arial Unicode MS" w:cs="Times New Roman"/>
          <w:sz w:val="28"/>
          <w:szCs w:val="28"/>
        </w:rPr>
        <w:tab/>
        <w:t xml:space="preserve">г. Красноперекопск </w:t>
      </w:r>
    </w:p>
    <w:p w:rsidR="00185008" w:rsidRPr="00545EB5" w:rsidP="00185008">
      <w:pPr>
        <w:spacing w:line="240" w:lineRule="auto"/>
        <w:rPr>
          <w:rFonts w:cs="Times New Roman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> </w:t>
      </w:r>
    </w:p>
    <w:p w:rsidR="00185008" w:rsidRPr="00545EB5" w:rsidP="00185008">
      <w:pPr>
        <w:spacing w:line="240" w:lineRule="auto"/>
        <w:rPr>
          <w:rFonts w:eastAsia="Arial Unicode MS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 xml:space="preserve">       </w:t>
      </w:r>
      <w:r w:rsidRPr="00545EB5" w:rsidR="00BC1BF6">
        <w:rPr>
          <w:rFonts w:eastAsia="Arial Unicode MS" w:cs="Times New Roman"/>
          <w:sz w:val="28"/>
          <w:szCs w:val="28"/>
        </w:rPr>
        <w:t>Мировой судья судебного участка № 60 Красноперекопского судебного района Республики Крым</w:t>
      </w:r>
      <w:r w:rsidRPr="00545EB5">
        <w:rPr>
          <w:rFonts w:eastAsia="Arial Unicode MS" w:cs="Times New Roman"/>
          <w:sz w:val="28"/>
          <w:szCs w:val="28"/>
        </w:rPr>
        <w:t xml:space="preserve"> (</w:t>
      </w:r>
      <w:r w:rsidRPr="00545EB5" w:rsidR="00EE3F64">
        <w:rPr>
          <w:rFonts w:eastAsia="Arial Unicode MS" w:cs="Times New Roman"/>
          <w:sz w:val="28"/>
          <w:szCs w:val="28"/>
        </w:rPr>
        <w:t xml:space="preserve">296000, </w:t>
      </w:r>
      <w:r w:rsidRPr="00545EB5">
        <w:rPr>
          <w:rFonts w:eastAsia="Arial Unicode MS" w:cs="Times New Roman"/>
          <w:sz w:val="28"/>
          <w:szCs w:val="28"/>
        </w:rPr>
        <w:t>Республика Крым, г. Красн</w:t>
      </w:r>
      <w:r w:rsidRPr="00545EB5" w:rsidR="00BC1BF6">
        <w:rPr>
          <w:rFonts w:eastAsia="Arial Unicode MS" w:cs="Times New Roman"/>
          <w:sz w:val="28"/>
          <w:szCs w:val="28"/>
        </w:rPr>
        <w:t xml:space="preserve">оперекопск, микрорайон 10, дом 4) </w:t>
      </w:r>
      <w:r w:rsidRPr="00545EB5" w:rsidR="008665A3">
        <w:rPr>
          <w:rFonts w:eastAsia="Arial Unicode MS" w:cs="Times New Roman"/>
          <w:sz w:val="28"/>
          <w:szCs w:val="28"/>
        </w:rPr>
        <w:t xml:space="preserve">О.В. </w:t>
      </w:r>
      <w:r w:rsidRPr="00545EB5" w:rsidR="00BC1BF6">
        <w:rPr>
          <w:rFonts w:eastAsia="Arial Unicode MS" w:cs="Times New Roman"/>
          <w:sz w:val="28"/>
          <w:szCs w:val="28"/>
        </w:rPr>
        <w:t>Кардашина</w:t>
      </w:r>
      <w:r w:rsidRPr="00545EB5">
        <w:rPr>
          <w:rFonts w:eastAsia="Arial Unicode MS" w:cs="Times New Roman"/>
          <w:sz w:val="28"/>
          <w:szCs w:val="28"/>
        </w:rPr>
        <w:t xml:space="preserve">, рассмотрев поступивший из МО МВД РФ «Красноперекопский» административный материал по </w:t>
      </w:r>
      <w:r w:rsidR="00DE58F3">
        <w:rPr>
          <w:rFonts w:eastAsia="Arial Unicode MS"/>
          <w:sz w:val="28"/>
          <w:szCs w:val="28"/>
        </w:rPr>
        <w:t>части 2 статьи 7.27</w:t>
      </w:r>
      <w:r w:rsidRPr="00545EB5">
        <w:rPr>
          <w:rFonts w:eastAsia="Arial Unicode MS"/>
          <w:sz w:val="28"/>
          <w:szCs w:val="28"/>
        </w:rPr>
        <w:t xml:space="preserve"> Кодекса </w:t>
      </w:r>
      <w:r w:rsidRPr="00545EB5" w:rsidR="00065852">
        <w:rPr>
          <w:rFonts w:eastAsia="Arial Unicode MS"/>
          <w:sz w:val="28"/>
          <w:szCs w:val="28"/>
        </w:rPr>
        <w:t xml:space="preserve">Российской Федерации </w:t>
      </w:r>
      <w:r w:rsidRPr="00545EB5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3E2828" w:rsidRPr="00545EB5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Даева</w:t>
      </w:r>
      <w:r>
        <w:rPr>
          <w:rFonts w:eastAsia="Arial Unicode MS" w:cs="Times New Roman"/>
          <w:sz w:val="28"/>
          <w:szCs w:val="28"/>
        </w:rPr>
        <w:t xml:space="preserve"> Игоря Валерьевича</w:t>
      </w:r>
      <w:r w:rsidRPr="00545EB5" w:rsidR="008665A3">
        <w:rPr>
          <w:rFonts w:eastAsia="Arial Unicode MS" w:cs="Times New Roman"/>
          <w:sz w:val="28"/>
          <w:szCs w:val="28"/>
        </w:rPr>
        <w:t xml:space="preserve">, </w:t>
      </w:r>
      <w:r w:rsidRPr="00B14E9A" w:rsidR="00D7341E">
        <w:rPr>
          <w:rFonts w:eastAsia="Calibri" w:cs="Times New Roman"/>
          <w:sz w:val="28"/>
          <w:szCs w:val="28"/>
        </w:rPr>
        <w:t>&lt;</w:t>
      </w:r>
      <w:r w:rsidR="00D7341E">
        <w:rPr>
          <w:rFonts w:eastAsia="Calibri" w:cs="Times New Roman"/>
          <w:sz w:val="28"/>
          <w:szCs w:val="28"/>
        </w:rPr>
        <w:t>…</w:t>
      </w:r>
      <w:r w:rsidRPr="00B14E9A" w:rsidR="00D7341E">
        <w:rPr>
          <w:rFonts w:eastAsia="Calibri" w:cs="Times New Roman"/>
          <w:sz w:val="28"/>
          <w:szCs w:val="28"/>
        </w:rPr>
        <w:t>&gt;</w:t>
      </w:r>
      <w:r w:rsidRPr="00545EB5" w:rsidR="00616978">
        <w:rPr>
          <w:rFonts w:eastAsia="Arial Unicode MS" w:cs="Times New Roman"/>
          <w:sz w:val="28"/>
          <w:szCs w:val="28"/>
        </w:rPr>
        <w:t>,</w:t>
      </w:r>
    </w:p>
    <w:p w:rsidR="003E2828" w:rsidRPr="00545EB5" w:rsidP="003E2828">
      <w:pPr>
        <w:widowControl w:val="0"/>
        <w:suppressAutoHyphens/>
        <w:spacing w:line="240" w:lineRule="auto"/>
        <w:jc w:val="left"/>
        <w:rPr>
          <w:rFonts w:cs="Times New Roman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> </w:t>
      </w:r>
    </w:p>
    <w:p w:rsidR="003E2828" w:rsidRPr="00545EB5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8"/>
          <w:szCs w:val="28"/>
        </w:rPr>
      </w:pPr>
      <w:r w:rsidRPr="00545EB5">
        <w:rPr>
          <w:rFonts w:eastAsia="Arial Unicode MS" w:cs="Times New Roman"/>
          <w:b/>
          <w:sz w:val="28"/>
          <w:szCs w:val="28"/>
        </w:rPr>
        <w:t>УСТАНОВИЛ:</w:t>
      </w:r>
    </w:p>
    <w:p w:rsidR="003E2828" w:rsidRPr="00545EB5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8"/>
          <w:szCs w:val="28"/>
        </w:rPr>
      </w:pPr>
      <w:r w:rsidRPr="00545EB5">
        <w:rPr>
          <w:rFonts w:eastAsia="Tahoma" w:cs="Times New Roman"/>
          <w:b/>
          <w:sz w:val="28"/>
          <w:szCs w:val="28"/>
        </w:rPr>
        <w:t> </w:t>
      </w:r>
    </w:p>
    <w:p w:rsidR="00185008" w:rsidRPr="00545EB5" w:rsidP="00642225">
      <w:pPr>
        <w:widowControl w:val="0"/>
        <w:suppressAutoHyphens/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545EB5">
        <w:rPr>
          <w:rFonts w:eastAsia="Tahoma" w:cs="Times New Roman"/>
          <w:sz w:val="28"/>
          <w:szCs w:val="28"/>
        </w:rPr>
        <w:t>Согласно протоколу</w:t>
      </w:r>
      <w:r w:rsidRPr="00545EB5" w:rsidR="003E2828">
        <w:rPr>
          <w:rFonts w:eastAsia="Tahoma" w:cs="Times New Roman"/>
          <w:sz w:val="28"/>
          <w:szCs w:val="28"/>
        </w:rPr>
        <w:t xml:space="preserve"> об администрат</w:t>
      </w:r>
      <w:r w:rsidRPr="00545EB5" w:rsidR="00A75DF7">
        <w:rPr>
          <w:rFonts w:eastAsia="Tahoma" w:cs="Times New Roman"/>
          <w:sz w:val="28"/>
          <w:szCs w:val="28"/>
        </w:rPr>
        <w:t>ивном правонаруш</w:t>
      </w:r>
      <w:r w:rsidRPr="00545EB5" w:rsidR="003055A0">
        <w:rPr>
          <w:rFonts w:eastAsia="Tahoma" w:cs="Times New Roman"/>
          <w:sz w:val="28"/>
          <w:szCs w:val="28"/>
        </w:rPr>
        <w:t xml:space="preserve">ении № </w:t>
      </w:r>
      <w:r w:rsidRPr="00545EB5" w:rsidR="00872E53">
        <w:rPr>
          <w:rFonts w:eastAsia="Tahoma" w:cs="Times New Roman"/>
          <w:sz w:val="28"/>
          <w:szCs w:val="28"/>
        </w:rPr>
        <w:t xml:space="preserve">РК </w:t>
      </w:r>
      <w:r w:rsidR="00DC3610">
        <w:rPr>
          <w:rFonts w:eastAsia="Tahoma" w:cs="Times New Roman"/>
          <w:sz w:val="28"/>
          <w:szCs w:val="28"/>
        </w:rPr>
        <w:t>306497</w:t>
      </w:r>
      <w:r w:rsidRPr="00545EB5" w:rsidR="002A57D9">
        <w:rPr>
          <w:rFonts w:eastAsia="Tahoma" w:cs="Times New Roman"/>
          <w:sz w:val="28"/>
          <w:szCs w:val="28"/>
        </w:rPr>
        <w:t xml:space="preserve"> </w:t>
      </w:r>
      <w:r w:rsidRPr="00545EB5" w:rsidR="00142BE5">
        <w:rPr>
          <w:rFonts w:eastAsia="Tahoma" w:cs="Times New Roman"/>
          <w:sz w:val="28"/>
          <w:szCs w:val="28"/>
        </w:rPr>
        <w:t xml:space="preserve">от </w:t>
      </w:r>
      <w:r w:rsidR="00DC3610">
        <w:rPr>
          <w:rFonts w:eastAsia="Tahoma" w:cs="Times New Roman"/>
          <w:sz w:val="28"/>
          <w:szCs w:val="28"/>
        </w:rPr>
        <w:t>17</w:t>
      </w:r>
      <w:r w:rsidR="00DE58F3">
        <w:rPr>
          <w:rFonts w:eastAsia="Tahoma" w:cs="Times New Roman"/>
          <w:sz w:val="28"/>
          <w:szCs w:val="28"/>
        </w:rPr>
        <w:t>.02.2020</w:t>
      </w:r>
      <w:r w:rsidRPr="00545EB5" w:rsidR="00497FA6">
        <w:rPr>
          <w:rFonts w:eastAsia="Tahoma" w:cs="Times New Roman"/>
          <w:sz w:val="28"/>
          <w:szCs w:val="28"/>
        </w:rPr>
        <w:t>,</w:t>
      </w:r>
      <w:r w:rsidRPr="00545EB5" w:rsidR="00142BE5">
        <w:rPr>
          <w:rFonts w:eastAsia="Tahoma" w:cs="Times New Roman"/>
          <w:sz w:val="28"/>
          <w:szCs w:val="28"/>
        </w:rPr>
        <w:t xml:space="preserve"> </w:t>
      </w:r>
      <w:r w:rsidR="00DE58F3">
        <w:rPr>
          <w:rFonts w:eastAsia="Tahoma" w:cs="Times New Roman"/>
          <w:sz w:val="28"/>
          <w:szCs w:val="28"/>
        </w:rPr>
        <w:t>Даев</w:t>
      </w:r>
      <w:r w:rsidR="00DE58F3">
        <w:rPr>
          <w:rFonts w:eastAsia="Tahoma" w:cs="Times New Roman"/>
          <w:sz w:val="28"/>
          <w:szCs w:val="28"/>
        </w:rPr>
        <w:t xml:space="preserve"> И.В</w:t>
      </w:r>
      <w:r w:rsidR="009B23B0">
        <w:rPr>
          <w:rFonts w:eastAsia="Tahoma" w:cs="Times New Roman"/>
          <w:sz w:val="28"/>
          <w:szCs w:val="28"/>
        </w:rPr>
        <w:t>.</w:t>
      </w:r>
      <w:r w:rsidRPr="00545EB5" w:rsidR="00BC1BF6">
        <w:rPr>
          <w:rFonts w:eastAsia="Tahoma" w:cs="Times New Roman"/>
          <w:sz w:val="28"/>
          <w:szCs w:val="28"/>
        </w:rPr>
        <w:t xml:space="preserve"> </w:t>
      </w:r>
      <w:r w:rsidR="00DC3610">
        <w:rPr>
          <w:rFonts w:eastAsia="Tahoma" w:cs="Times New Roman"/>
          <w:sz w:val="28"/>
          <w:szCs w:val="28"/>
        </w:rPr>
        <w:t>08</w:t>
      </w:r>
      <w:r w:rsidR="00DE58F3">
        <w:rPr>
          <w:rFonts w:eastAsia="Tahoma" w:cs="Times New Roman"/>
          <w:sz w:val="28"/>
          <w:szCs w:val="28"/>
        </w:rPr>
        <w:t>.02.2020</w:t>
      </w:r>
      <w:r w:rsidRPr="00545EB5" w:rsidR="00855C84">
        <w:rPr>
          <w:rFonts w:eastAsia="Calibri" w:cs="Times New Roman"/>
          <w:sz w:val="28"/>
          <w:szCs w:val="28"/>
        </w:rPr>
        <w:t xml:space="preserve"> </w:t>
      </w:r>
      <w:r w:rsidRPr="00545EB5">
        <w:rPr>
          <w:rFonts w:eastAsia="Calibri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в</w:t>
      </w:r>
      <w:r w:rsidRPr="00545EB5" w:rsidR="00872E53">
        <w:rPr>
          <w:rFonts w:eastAsia="Calibri" w:cs="Times New Roman"/>
          <w:sz w:val="28"/>
          <w:szCs w:val="28"/>
        </w:rPr>
        <w:t xml:space="preserve"> </w:t>
      </w:r>
      <w:r w:rsidR="00DC3610">
        <w:rPr>
          <w:rFonts w:eastAsia="Calibri" w:cs="Times New Roman"/>
          <w:sz w:val="28"/>
          <w:szCs w:val="28"/>
        </w:rPr>
        <w:t>08-40</w:t>
      </w:r>
      <w:r w:rsidRPr="00545EB5" w:rsidR="00872E53">
        <w:rPr>
          <w:rFonts w:eastAsia="Calibri" w:cs="Times New Roman"/>
          <w:sz w:val="28"/>
          <w:szCs w:val="28"/>
        </w:rPr>
        <w:t xml:space="preserve"> час. находясь по адресу: </w:t>
      </w:r>
      <w:r w:rsidRPr="00B14E9A" w:rsidR="00D7341E">
        <w:rPr>
          <w:rFonts w:eastAsia="Calibri" w:cs="Times New Roman"/>
          <w:sz w:val="28"/>
          <w:szCs w:val="28"/>
        </w:rPr>
        <w:t>&lt;</w:t>
      </w:r>
      <w:r w:rsidR="00D7341E">
        <w:rPr>
          <w:rFonts w:eastAsia="Calibri" w:cs="Times New Roman"/>
          <w:sz w:val="28"/>
          <w:szCs w:val="28"/>
        </w:rPr>
        <w:t>…</w:t>
      </w:r>
      <w:r w:rsidRPr="00B14E9A" w:rsidR="00D7341E">
        <w:rPr>
          <w:rFonts w:eastAsia="Calibri" w:cs="Times New Roman"/>
          <w:sz w:val="28"/>
          <w:szCs w:val="28"/>
        </w:rPr>
        <w:t>&gt;</w:t>
      </w:r>
      <w:r w:rsidR="00DE58F3">
        <w:rPr>
          <w:rFonts w:eastAsia="Arial Unicode MS" w:cs="Times New Roman"/>
          <w:sz w:val="28"/>
          <w:szCs w:val="28"/>
        </w:rPr>
        <w:t>совершил хищение бутылки водки, объемом 0,7 л, стоимостью 1230,00 руб</w:t>
      </w:r>
      <w:r w:rsidRPr="00545EB5" w:rsidR="008665A3">
        <w:rPr>
          <w:rFonts w:eastAsia="Calibri" w:cs="Times New Roman"/>
          <w:sz w:val="28"/>
          <w:szCs w:val="28"/>
        </w:rPr>
        <w:t>.</w:t>
      </w:r>
      <w:r w:rsidRPr="00545EB5" w:rsidR="003E2828">
        <w:rPr>
          <w:rFonts w:eastAsia="Calibri" w:cs="Times New Roman"/>
          <w:sz w:val="28"/>
          <w:szCs w:val="28"/>
        </w:rPr>
        <w:t xml:space="preserve"> Своими действиями </w:t>
      </w:r>
      <w:r w:rsidR="00DE58F3">
        <w:rPr>
          <w:rFonts w:eastAsia="Tahoma" w:cs="Times New Roman"/>
          <w:sz w:val="28"/>
          <w:szCs w:val="28"/>
        </w:rPr>
        <w:t>Даев</w:t>
      </w:r>
      <w:r w:rsidR="00DE58F3">
        <w:rPr>
          <w:rFonts w:eastAsia="Tahoma" w:cs="Times New Roman"/>
          <w:sz w:val="28"/>
          <w:szCs w:val="28"/>
        </w:rPr>
        <w:t xml:space="preserve"> И.В</w:t>
      </w:r>
      <w:r w:rsidR="009B23B0">
        <w:rPr>
          <w:rFonts w:eastAsia="Tahoma" w:cs="Times New Roman"/>
          <w:sz w:val="28"/>
          <w:szCs w:val="28"/>
        </w:rPr>
        <w:t>.</w:t>
      </w:r>
      <w:r w:rsidRPr="00545EB5" w:rsidR="00497FA6">
        <w:rPr>
          <w:rFonts w:eastAsia="Tahoma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с</w:t>
      </w:r>
      <w:r w:rsidRPr="00545EB5" w:rsidR="00142BE5">
        <w:rPr>
          <w:rFonts w:eastAsia="Calibri" w:cs="Times New Roman"/>
          <w:sz w:val="28"/>
          <w:szCs w:val="28"/>
        </w:rPr>
        <w:t>овершил</w:t>
      </w:r>
      <w:r w:rsidRPr="00545EB5" w:rsidR="003E2828">
        <w:rPr>
          <w:rFonts w:eastAsia="Calibri" w:cs="Times New Roman"/>
          <w:sz w:val="28"/>
          <w:szCs w:val="28"/>
        </w:rPr>
        <w:t xml:space="preserve"> административное прав</w:t>
      </w:r>
      <w:r w:rsidRPr="00545EB5" w:rsidR="00BC1BF6">
        <w:rPr>
          <w:rFonts w:eastAsia="Calibri" w:cs="Times New Roman"/>
          <w:sz w:val="28"/>
          <w:szCs w:val="28"/>
        </w:rPr>
        <w:t xml:space="preserve">онарушение, предусмотренное </w:t>
      </w:r>
      <w:r w:rsidR="00DE58F3">
        <w:rPr>
          <w:rFonts w:eastAsia="Calibri" w:cs="Times New Roman"/>
          <w:sz w:val="28"/>
          <w:szCs w:val="28"/>
        </w:rPr>
        <w:t>ч. 2 ст. 7.27</w:t>
      </w:r>
      <w:r w:rsidRPr="00545EB5" w:rsidR="003E2828">
        <w:rPr>
          <w:rFonts w:eastAsia="Calibri" w:cs="Times New Roman"/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E70419" w:rsidRPr="00545EB5" w:rsidP="00EE3F64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>В судебном заседании</w:t>
      </w:r>
      <w:r w:rsidRPr="00545EB5">
        <w:rPr>
          <w:rFonts w:cs="Times New Roman"/>
          <w:sz w:val="28"/>
          <w:szCs w:val="28"/>
        </w:rPr>
        <w:t xml:space="preserve"> </w:t>
      </w:r>
      <w:r w:rsidR="00DE58F3">
        <w:rPr>
          <w:rFonts w:cs="Times New Roman"/>
          <w:sz w:val="28"/>
          <w:szCs w:val="28"/>
        </w:rPr>
        <w:t>Даев</w:t>
      </w:r>
      <w:r w:rsidR="00DE58F3">
        <w:rPr>
          <w:rFonts w:cs="Times New Roman"/>
          <w:sz w:val="28"/>
          <w:szCs w:val="28"/>
        </w:rPr>
        <w:t xml:space="preserve"> И.В.</w:t>
      </w:r>
      <w:r w:rsidRPr="00545EB5">
        <w:rPr>
          <w:rFonts w:cs="Times New Roman"/>
          <w:sz w:val="28"/>
          <w:szCs w:val="28"/>
        </w:rPr>
        <w:t xml:space="preserve"> </w:t>
      </w:r>
      <w:r w:rsidRPr="00545EB5" w:rsidR="00142BE5">
        <w:rPr>
          <w:rFonts w:cs="Times New Roman"/>
          <w:sz w:val="28"/>
          <w:szCs w:val="28"/>
        </w:rPr>
        <w:t>вину признал</w:t>
      </w:r>
      <w:r w:rsidRPr="00545EB5" w:rsidR="00BC1BF6">
        <w:rPr>
          <w:rFonts w:cs="Times New Roman"/>
          <w:sz w:val="28"/>
          <w:szCs w:val="28"/>
        </w:rPr>
        <w:t>.</w:t>
      </w:r>
    </w:p>
    <w:p w:rsidR="004552DC" w:rsidRPr="004552DC" w:rsidP="004552DC">
      <w:pPr>
        <w:spacing w:after="150" w:line="240" w:lineRule="auto"/>
        <w:ind w:firstLine="708"/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Представитель потерпевшего – управляющая магазином </w:t>
      </w:r>
      <w:r w:rsidRPr="00B14E9A" w:rsidR="00D7341E">
        <w:rPr>
          <w:rFonts w:eastAsia="Calibri" w:cs="Times New Roman"/>
          <w:sz w:val="28"/>
          <w:szCs w:val="28"/>
        </w:rPr>
        <w:t>&lt;</w:t>
      </w:r>
      <w:r w:rsidR="00D7341E">
        <w:rPr>
          <w:rFonts w:eastAsia="Calibri" w:cs="Times New Roman"/>
          <w:sz w:val="28"/>
          <w:szCs w:val="28"/>
        </w:rPr>
        <w:t>…</w:t>
      </w:r>
      <w:r w:rsidRPr="00B14E9A" w:rsidR="00D7341E">
        <w:rPr>
          <w:rFonts w:eastAsia="Calibri" w:cs="Times New Roman"/>
          <w:sz w:val="28"/>
          <w:szCs w:val="28"/>
        </w:rPr>
        <w:t>&gt;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в </w:t>
      </w:r>
      <w:r>
        <w:rPr>
          <w:rFonts w:eastAsia="Times New Roman" w:cs="Times New Roman"/>
          <w:sz w:val="28"/>
          <w:szCs w:val="28"/>
          <w:lang w:eastAsia="ru-RU"/>
        </w:rPr>
        <w:t>судебное заседание не явилась</w:t>
      </w:r>
      <w:r w:rsidR="009B23B0">
        <w:rPr>
          <w:rFonts w:eastAsia="Times New Roman" w:cs="Times New Roman"/>
          <w:sz w:val="28"/>
          <w:szCs w:val="28"/>
          <w:lang w:eastAsia="ru-RU"/>
        </w:rPr>
        <w:t>, извещен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 о месте и времени рассмотрения дела, согласно телефонограммы просил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 дело рассмотреть в </w:t>
      </w:r>
      <w:r>
        <w:rPr>
          <w:rFonts w:eastAsia="Times New Roman" w:cs="Times New Roman"/>
          <w:sz w:val="28"/>
          <w:szCs w:val="28"/>
          <w:lang w:eastAsia="ru-RU"/>
        </w:rPr>
        <w:t>её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 отсутствие.</w:t>
      </w:r>
    </w:p>
    <w:p w:rsidR="00185008" w:rsidRPr="00545EB5" w:rsidP="002A57D9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Выслушав </w:t>
      </w:r>
      <w:r w:rsidR="00DE58F3">
        <w:rPr>
          <w:sz w:val="28"/>
          <w:szCs w:val="28"/>
        </w:rPr>
        <w:t>Даева</w:t>
      </w:r>
      <w:r w:rsidR="00DE58F3">
        <w:rPr>
          <w:sz w:val="28"/>
          <w:szCs w:val="28"/>
        </w:rPr>
        <w:t xml:space="preserve"> И.В.</w:t>
      </w:r>
      <w:r w:rsidR="004552DC">
        <w:rPr>
          <w:sz w:val="28"/>
          <w:szCs w:val="28"/>
        </w:rPr>
        <w:t>,</w:t>
      </w:r>
      <w:r w:rsidR="00DE58F3">
        <w:rPr>
          <w:sz w:val="28"/>
          <w:szCs w:val="28"/>
        </w:rPr>
        <w:t xml:space="preserve"> </w:t>
      </w:r>
      <w:r w:rsidRPr="00545EB5" w:rsidR="00872E53">
        <w:rPr>
          <w:sz w:val="28"/>
          <w:szCs w:val="28"/>
        </w:rPr>
        <w:t>исследовав доказательства,</w:t>
      </w:r>
      <w:r w:rsidRPr="00545EB5" w:rsidR="00872E53">
        <w:rPr>
          <w:color w:val="000000"/>
          <w:sz w:val="28"/>
          <w:szCs w:val="28"/>
        </w:rPr>
        <w:t xml:space="preserve"> оцененными мировым судьей в своей совокупности,</w:t>
      </w:r>
      <w:r w:rsidRPr="00545EB5" w:rsidR="00872E53">
        <w:rPr>
          <w:sz w:val="28"/>
          <w:szCs w:val="28"/>
        </w:rPr>
        <w:t xml:space="preserve"> мировой судья считает, что событие правонарушения имело место </w:t>
      </w:r>
      <w:r w:rsidRPr="00545EB5" w:rsidR="00DD140A">
        <w:rPr>
          <w:sz w:val="28"/>
          <w:szCs w:val="28"/>
        </w:rPr>
        <w:t>и</w:t>
      </w:r>
      <w:r w:rsidRPr="00545EB5" w:rsidR="00872E53">
        <w:rPr>
          <w:sz w:val="28"/>
          <w:szCs w:val="28"/>
        </w:rPr>
        <w:t xml:space="preserve"> его подтверждают материалы дела:</w:t>
      </w:r>
      <w:r w:rsidRPr="00545EB5">
        <w:rPr>
          <w:sz w:val="28"/>
          <w:szCs w:val="28"/>
        </w:rPr>
        <w:t xml:space="preserve"> </w:t>
      </w:r>
      <w:r w:rsidRPr="00545EB5" w:rsidR="00872E53">
        <w:rPr>
          <w:sz w:val="28"/>
          <w:szCs w:val="28"/>
        </w:rPr>
        <w:t>протокол об админи</w:t>
      </w:r>
      <w:r w:rsidR="00DE58F3">
        <w:rPr>
          <w:sz w:val="28"/>
          <w:szCs w:val="28"/>
        </w:rPr>
        <w:t>стративном правонарушении (л.д.2</w:t>
      </w:r>
      <w:r w:rsidRPr="00545EB5" w:rsidR="00872E53">
        <w:rPr>
          <w:sz w:val="28"/>
          <w:szCs w:val="28"/>
        </w:rPr>
        <w:t xml:space="preserve">), </w:t>
      </w:r>
      <w:r w:rsidR="00DC3610">
        <w:rPr>
          <w:sz w:val="28"/>
          <w:szCs w:val="28"/>
        </w:rPr>
        <w:t>заявление (л.д.3</w:t>
      </w:r>
      <w:r w:rsidRPr="00545EB5" w:rsidR="00616978">
        <w:rPr>
          <w:sz w:val="28"/>
          <w:szCs w:val="28"/>
        </w:rPr>
        <w:t xml:space="preserve">), </w:t>
      </w:r>
      <w:r w:rsidR="00DE58F3">
        <w:rPr>
          <w:sz w:val="28"/>
          <w:szCs w:val="28"/>
        </w:rPr>
        <w:t>объяснение (</w:t>
      </w:r>
      <w:r w:rsidR="00DC3610">
        <w:rPr>
          <w:sz w:val="28"/>
          <w:szCs w:val="28"/>
        </w:rPr>
        <w:t>л.д.4,9</w:t>
      </w:r>
      <w:r w:rsidR="00DE58F3">
        <w:rPr>
          <w:sz w:val="28"/>
          <w:szCs w:val="28"/>
        </w:rPr>
        <w:t>), инвентаризационная в</w:t>
      </w:r>
      <w:r w:rsidR="00DC3610">
        <w:rPr>
          <w:sz w:val="28"/>
          <w:szCs w:val="28"/>
        </w:rPr>
        <w:t>едомость (л.д.5</w:t>
      </w:r>
      <w:r w:rsidR="00DE58F3">
        <w:rPr>
          <w:sz w:val="28"/>
          <w:szCs w:val="28"/>
        </w:rPr>
        <w:t>), копия протокола осм</w:t>
      </w:r>
      <w:r w:rsidR="00DC3610">
        <w:rPr>
          <w:sz w:val="28"/>
          <w:szCs w:val="28"/>
        </w:rPr>
        <w:t>отра места происшествия (л.д.6-8</w:t>
      </w:r>
      <w:r w:rsidR="00DE58F3">
        <w:rPr>
          <w:sz w:val="28"/>
          <w:szCs w:val="28"/>
        </w:rPr>
        <w:t>).</w:t>
      </w:r>
    </w:p>
    <w:p w:rsidR="00DE58F3" w:rsidP="00DE58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</w:rPr>
      </w:pPr>
      <w:r w:rsidRPr="00545EB5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Даева</w:t>
      </w:r>
      <w:r>
        <w:rPr>
          <w:sz w:val="28"/>
          <w:szCs w:val="28"/>
        </w:rPr>
        <w:t xml:space="preserve"> И.В. </w:t>
      </w:r>
      <w:r w:rsidRPr="00545EB5" w:rsidR="00065852">
        <w:rPr>
          <w:sz w:val="28"/>
          <w:szCs w:val="28"/>
        </w:rPr>
        <w:t>мировой судья квалифицирует</w:t>
      </w:r>
      <w:r w:rsidRPr="00545EB5" w:rsidR="00F62465">
        <w:rPr>
          <w:sz w:val="28"/>
          <w:szCs w:val="28"/>
        </w:rPr>
        <w:t xml:space="preserve"> по </w:t>
      </w:r>
      <w:r>
        <w:rPr>
          <w:sz w:val="28"/>
          <w:szCs w:val="28"/>
        </w:rPr>
        <w:t>части 2 статьи 7.27</w:t>
      </w:r>
      <w:r w:rsidRPr="00545EB5" w:rsidR="00061B5E">
        <w:rPr>
          <w:sz w:val="28"/>
          <w:szCs w:val="28"/>
        </w:rPr>
        <w:t xml:space="preserve"> Кодекса Российской Федерации</w:t>
      </w:r>
      <w:r w:rsidRPr="00545EB5">
        <w:rPr>
          <w:sz w:val="28"/>
          <w:szCs w:val="28"/>
        </w:rPr>
        <w:t xml:space="preserve"> об административных правонарушениях, как  </w:t>
      </w:r>
      <w:r>
        <w:rPr>
          <w:rFonts w:cs="Times New Roman"/>
          <w:sz w:val="28"/>
          <w:szCs w:val="28"/>
        </w:rPr>
        <w:t xml:space="preserve">мелкое хищение чужого имущества стоимостью более одной тысячи рублей, но не более двух тысяч пятисот рублей путем кражи, при отсутствии признаков преступлений, предусмотренных </w:t>
      </w:r>
      <w:hyperlink r:id="rId4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5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6" w:history="1">
        <w:r>
          <w:rPr>
            <w:rFonts w:cs="Times New Roman"/>
            <w:color w:val="0000FF"/>
            <w:sz w:val="28"/>
            <w:szCs w:val="28"/>
          </w:rPr>
          <w:t>четвертой статьи 158</w:t>
        </w:r>
      </w:hyperlink>
      <w:r>
        <w:rPr>
          <w:rFonts w:cs="Times New Roman"/>
          <w:sz w:val="28"/>
          <w:szCs w:val="28"/>
        </w:rPr>
        <w:t xml:space="preserve">, </w:t>
      </w:r>
      <w:hyperlink r:id="rId7" w:history="1">
        <w:r>
          <w:rPr>
            <w:rFonts w:cs="Times New Roman"/>
            <w:color w:val="0000FF"/>
            <w:sz w:val="28"/>
            <w:szCs w:val="28"/>
          </w:rPr>
          <w:t>статьей 158.1</w:t>
        </w:r>
      </w:hyperlink>
      <w:r>
        <w:rPr>
          <w:rFonts w:cs="Times New Roman"/>
          <w:sz w:val="28"/>
          <w:szCs w:val="28"/>
        </w:rPr>
        <w:t xml:space="preserve">, </w:t>
      </w:r>
      <w:hyperlink r:id="rId8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9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10" w:history="1">
        <w:r>
          <w:rPr>
            <w:rFonts w:cs="Times New Roman"/>
            <w:color w:val="0000FF"/>
            <w:sz w:val="28"/>
            <w:szCs w:val="28"/>
          </w:rPr>
          <w:t>четвертой статьи 159</w:t>
        </w:r>
      </w:hyperlink>
      <w:r>
        <w:rPr>
          <w:rFonts w:cs="Times New Roman"/>
          <w:sz w:val="28"/>
          <w:szCs w:val="28"/>
        </w:rPr>
        <w:t xml:space="preserve">, </w:t>
      </w:r>
      <w:hyperlink r:id="rId11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12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13" w:history="1">
        <w:r>
          <w:rPr>
            <w:rFonts w:cs="Times New Roman"/>
            <w:color w:val="0000FF"/>
            <w:sz w:val="28"/>
            <w:szCs w:val="28"/>
          </w:rPr>
          <w:t>четвертой статьи 159.1</w:t>
        </w:r>
      </w:hyperlink>
      <w:r>
        <w:rPr>
          <w:rFonts w:cs="Times New Roman"/>
          <w:sz w:val="28"/>
          <w:szCs w:val="28"/>
        </w:rPr>
        <w:t xml:space="preserve">, </w:t>
      </w:r>
      <w:hyperlink r:id="rId14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15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16" w:history="1">
        <w:r>
          <w:rPr>
            <w:rFonts w:cs="Times New Roman"/>
            <w:color w:val="0000FF"/>
            <w:sz w:val="28"/>
            <w:szCs w:val="28"/>
          </w:rPr>
          <w:t>четвертой статьи 159.2</w:t>
        </w:r>
      </w:hyperlink>
      <w:r>
        <w:rPr>
          <w:rFonts w:cs="Times New Roman"/>
          <w:sz w:val="28"/>
          <w:szCs w:val="28"/>
        </w:rPr>
        <w:t xml:space="preserve">, </w:t>
      </w:r>
      <w:hyperlink r:id="rId17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18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19" w:history="1">
        <w:r>
          <w:rPr>
            <w:rFonts w:cs="Times New Roman"/>
            <w:color w:val="0000FF"/>
            <w:sz w:val="28"/>
            <w:szCs w:val="28"/>
          </w:rPr>
          <w:t>четвертой статьи 159.3</w:t>
        </w:r>
      </w:hyperlink>
      <w:r>
        <w:rPr>
          <w:rFonts w:cs="Times New Roman"/>
          <w:sz w:val="28"/>
          <w:szCs w:val="28"/>
        </w:rPr>
        <w:t xml:space="preserve">, </w:t>
      </w:r>
      <w:hyperlink r:id="rId20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21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22" w:history="1">
        <w:r>
          <w:rPr>
            <w:rFonts w:cs="Times New Roman"/>
            <w:color w:val="0000FF"/>
            <w:sz w:val="28"/>
            <w:szCs w:val="28"/>
          </w:rPr>
          <w:t>четвертой статьи 159.5</w:t>
        </w:r>
      </w:hyperlink>
      <w:r>
        <w:rPr>
          <w:rFonts w:cs="Times New Roman"/>
          <w:sz w:val="28"/>
          <w:szCs w:val="28"/>
        </w:rPr>
        <w:t xml:space="preserve">, </w:t>
      </w:r>
      <w:hyperlink r:id="rId23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24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25" w:history="1">
        <w:r>
          <w:rPr>
            <w:rFonts w:cs="Times New Roman"/>
            <w:color w:val="0000FF"/>
            <w:sz w:val="28"/>
            <w:szCs w:val="28"/>
          </w:rPr>
          <w:t>четвертой статьи 159.6</w:t>
        </w:r>
      </w:hyperlink>
      <w:r>
        <w:rPr>
          <w:rFonts w:cs="Times New Roman"/>
          <w:sz w:val="28"/>
          <w:szCs w:val="28"/>
        </w:rPr>
        <w:t xml:space="preserve"> и </w:t>
      </w:r>
      <w:hyperlink r:id="rId26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27" w:history="1">
        <w:r>
          <w:rPr>
            <w:rFonts w:cs="Times New Roman"/>
            <w:color w:val="0000FF"/>
            <w:sz w:val="28"/>
            <w:szCs w:val="28"/>
          </w:rPr>
          <w:t>третьей статьи 160</w:t>
        </w:r>
      </w:hyperlink>
      <w:r>
        <w:rPr>
          <w:rFonts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cs="Times New Roman"/>
            <w:color w:val="0000FF"/>
            <w:sz w:val="28"/>
            <w:szCs w:val="28"/>
          </w:rPr>
          <w:t>статьей 14.15.3</w:t>
        </w:r>
      </w:hyperlink>
      <w:r>
        <w:rPr>
          <w:rFonts w:cs="Times New Roman"/>
          <w:sz w:val="28"/>
          <w:szCs w:val="28"/>
        </w:rPr>
        <w:t xml:space="preserve"> настоящего Кодекса,</w:t>
      </w:r>
    </w:p>
    <w:p w:rsidR="00185008" w:rsidRPr="00545EB5" w:rsidP="00DE58F3">
      <w:pPr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    </w:t>
      </w:r>
      <w:r w:rsidRPr="00545EB5">
        <w:rPr>
          <w:sz w:val="28"/>
          <w:szCs w:val="28"/>
        </w:rPr>
        <w:t xml:space="preserve">При назначении административного наказания физическому лицу </w:t>
      </w:r>
      <w:r w:rsidRPr="00545EB5" w:rsidR="00061B5E">
        <w:rPr>
          <w:sz w:val="28"/>
          <w:szCs w:val="28"/>
        </w:rPr>
        <w:t xml:space="preserve">мировой </w:t>
      </w:r>
      <w:r w:rsidRPr="00545EB5">
        <w:rPr>
          <w:sz w:val="28"/>
          <w:szCs w:val="28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ab/>
        <w:t>Обст</w:t>
      </w:r>
      <w:r w:rsidRPr="00545EB5" w:rsidR="00F47286">
        <w:rPr>
          <w:sz w:val="28"/>
          <w:szCs w:val="28"/>
        </w:rPr>
        <w:t>оятельств, в соответствии со статьёй</w:t>
      </w:r>
      <w:r w:rsidRPr="00545EB5">
        <w:rPr>
          <w:sz w:val="28"/>
          <w:szCs w:val="28"/>
        </w:rPr>
        <w:t xml:space="preserve"> 4.2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 w:rsidR="00DD140A">
        <w:rPr>
          <w:sz w:val="28"/>
          <w:szCs w:val="28"/>
        </w:rPr>
        <w:t>, смягчающих</w:t>
      </w:r>
      <w:r w:rsidRPr="00545EB5" w:rsidR="00A7759E">
        <w:rPr>
          <w:sz w:val="28"/>
          <w:szCs w:val="28"/>
        </w:rPr>
        <w:t xml:space="preserve"> ответственность </w:t>
      </w:r>
      <w:r w:rsidR="00DE58F3">
        <w:rPr>
          <w:sz w:val="28"/>
          <w:szCs w:val="28"/>
        </w:rPr>
        <w:t>Даева</w:t>
      </w:r>
      <w:r w:rsidR="00DE58F3">
        <w:rPr>
          <w:sz w:val="28"/>
          <w:szCs w:val="28"/>
        </w:rPr>
        <w:t xml:space="preserve"> И.В</w:t>
      </w:r>
      <w:r w:rsidR="009B23B0">
        <w:rPr>
          <w:sz w:val="28"/>
          <w:szCs w:val="28"/>
        </w:rPr>
        <w:t>.</w:t>
      </w:r>
      <w:r w:rsidRPr="00545EB5" w:rsidR="00DD140A">
        <w:rPr>
          <w:sz w:val="28"/>
          <w:szCs w:val="28"/>
        </w:rPr>
        <w:t xml:space="preserve"> мировым судьей не установлено</w:t>
      </w:r>
      <w:r w:rsidRPr="00545EB5">
        <w:rPr>
          <w:sz w:val="28"/>
          <w:szCs w:val="28"/>
        </w:rPr>
        <w:t xml:space="preserve"> 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Обст</w:t>
      </w:r>
      <w:r w:rsidRPr="00545EB5" w:rsidR="00F47286">
        <w:rPr>
          <w:sz w:val="28"/>
          <w:szCs w:val="28"/>
        </w:rPr>
        <w:t>оятельств, в соответствии со статьей</w:t>
      </w:r>
      <w:r w:rsidRPr="00545EB5">
        <w:rPr>
          <w:sz w:val="28"/>
          <w:szCs w:val="28"/>
        </w:rPr>
        <w:t xml:space="preserve"> 4.3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sz w:val="28"/>
          <w:szCs w:val="28"/>
        </w:rPr>
        <w:t xml:space="preserve">, отягчающих ответственность </w:t>
      </w:r>
      <w:r w:rsidR="00DE58F3">
        <w:rPr>
          <w:sz w:val="28"/>
          <w:szCs w:val="28"/>
        </w:rPr>
        <w:t>Даева</w:t>
      </w:r>
      <w:r w:rsidR="00DE58F3">
        <w:rPr>
          <w:sz w:val="28"/>
          <w:szCs w:val="28"/>
        </w:rPr>
        <w:t xml:space="preserve"> И.В</w:t>
      </w:r>
      <w:r w:rsidR="009B23B0">
        <w:rPr>
          <w:sz w:val="28"/>
          <w:szCs w:val="28"/>
        </w:rPr>
        <w:t>.</w:t>
      </w:r>
      <w:r w:rsidRPr="00545EB5" w:rsidR="00061B5E">
        <w:rPr>
          <w:sz w:val="28"/>
          <w:szCs w:val="28"/>
        </w:rPr>
        <w:t xml:space="preserve"> мировым судьей</w:t>
      </w:r>
      <w:r w:rsidRPr="00545EB5">
        <w:rPr>
          <w:sz w:val="28"/>
          <w:szCs w:val="28"/>
        </w:rPr>
        <w:t xml:space="preserve"> не установлено.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rFonts w:cs="Times New Roman"/>
          <w:sz w:val="28"/>
          <w:szCs w:val="28"/>
        </w:rPr>
        <w:t>Об</w:t>
      </w:r>
      <w:r w:rsidRPr="00545EB5" w:rsidR="00F47286">
        <w:rPr>
          <w:rFonts w:cs="Times New Roman"/>
          <w:sz w:val="28"/>
          <w:szCs w:val="28"/>
        </w:rPr>
        <w:t>стоятельств, предусмотренных статьёй</w:t>
      </w:r>
      <w:r w:rsidRPr="00545EB5">
        <w:rPr>
          <w:rFonts w:cs="Times New Roman"/>
          <w:sz w:val="28"/>
          <w:szCs w:val="28"/>
        </w:rPr>
        <w:t xml:space="preserve"> 24.5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rFonts w:cs="Times New Roman"/>
          <w:sz w:val="28"/>
          <w:szCs w:val="28"/>
        </w:rPr>
        <w:t>,</w:t>
      </w:r>
      <w:r w:rsidRPr="00545EB5">
        <w:rPr>
          <w:sz w:val="28"/>
          <w:szCs w:val="28"/>
        </w:rPr>
        <w:t xml:space="preserve"> исключающих производство по делу, </w:t>
      </w:r>
      <w:r w:rsidRPr="00545EB5" w:rsidR="00061B5E">
        <w:rPr>
          <w:sz w:val="28"/>
          <w:szCs w:val="28"/>
        </w:rPr>
        <w:t>мировым судьей</w:t>
      </w:r>
      <w:r w:rsidRPr="00545EB5">
        <w:rPr>
          <w:sz w:val="28"/>
          <w:szCs w:val="28"/>
        </w:rPr>
        <w:t xml:space="preserve"> не установлено.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Согласно части 1 статьи</w:t>
      </w:r>
      <w:r w:rsidRPr="00545EB5" w:rsidR="00061B5E">
        <w:rPr>
          <w:sz w:val="28"/>
          <w:szCs w:val="28"/>
        </w:rPr>
        <w:t xml:space="preserve"> 3.1 </w:t>
      </w:r>
      <w:r w:rsidRPr="00545EB5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sz w:val="28"/>
          <w:szCs w:val="28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Руководствуясь ст. 4.1</w:t>
      </w:r>
      <w:r w:rsidRPr="00545EB5">
        <w:rPr>
          <w:sz w:val="28"/>
          <w:szCs w:val="28"/>
        </w:rPr>
        <w:t xml:space="preserve">, ст.ст.29.9, 29.10, 30.3 Кодекса </w:t>
      </w:r>
      <w:r w:rsidRPr="00545EB5" w:rsidR="00061B5E">
        <w:rPr>
          <w:sz w:val="28"/>
          <w:szCs w:val="28"/>
        </w:rPr>
        <w:t xml:space="preserve">Российской Федерации </w:t>
      </w:r>
      <w:r w:rsidRPr="00545EB5">
        <w:rPr>
          <w:sz w:val="28"/>
          <w:szCs w:val="28"/>
        </w:rPr>
        <w:t>об адм</w:t>
      </w:r>
      <w:r w:rsidRPr="00545EB5" w:rsidR="00061B5E">
        <w:rPr>
          <w:sz w:val="28"/>
          <w:szCs w:val="28"/>
        </w:rPr>
        <w:t>инистративных правонарушениях</w:t>
      </w:r>
      <w:r w:rsidRPr="00545EB5">
        <w:rPr>
          <w:sz w:val="28"/>
          <w:szCs w:val="28"/>
        </w:rPr>
        <w:t xml:space="preserve">, </w:t>
      </w:r>
      <w:r w:rsidRPr="00545EB5" w:rsidR="00061B5E">
        <w:rPr>
          <w:sz w:val="28"/>
          <w:szCs w:val="28"/>
        </w:rPr>
        <w:t>мировой судья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> </w:t>
      </w:r>
    </w:p>
    <w:p w:rsidR="00185008" w:rsidRPr="00545EB5" w:rsidP="00185008">
      <w:pPr>
        <w:spacing w:line="240" w:lineRule="auto"/>
        <w:jc w:val="center"/>
        <w:rPr>
          <w:b/>
          <w:sz w:val="28"/>
          <w:szCs w:val="28"/>
        </w:rPr>
      </w:pPr>
      <w:r w:rsidRPr="00545EB5">
        <w:rPr>
          <w:b/>
          <w:sz w:val="28"/>
          <w:szCs w:val="28"/>
        </w:rPr>
        <w:t>ПОСТАНОВИЛ: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> 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Признать </w:t>
      </w:r>
      <w:r w:rsidR="00DE58F3">
        <w:rPr>
          <w:sz w:val="28"/>
          <w:szCs w:val="28"/>
        </w:rPr>
        <w:t>Даева</w:t>
      </w:r>
      <w:r w:rsidR="00DE58F3">
        <w:rPr>
          <w:sz w:val="28"/>
          <w:szCs w:val="28"/>
        </w:rPr>
        <w:t xml:space="preserve"> Игоря Валерьевича</w:t>
      </w:r>
      <w:r w:rsidRPr="00545EB5" w:rsidR="00545EB5">
        <w:rPr>
          <w:sz w:val="28"/>
          <w:szCs w:val="28"/>
        </w:rPr>
        <w:t xml:space="preserve"> виновным</w:t>
      </w:r>
      <w:r w:rsidRPr="00545EB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DE58F3">
        <w:rPr>
          <w:sz w:val="28"/>
          <w:szCs w:val="28"/>
        </w:rPr>
        <w:t>частью 2 статьи 7.27</w:t>
      </w:r>
      <w:r w:rsidRPr="00545EB5">
        <w:rPr>
          <w:sz w:val="28"/>
          <w:szCs w:val="28"/>
        </w:rPr>
        <w:t xml:space="preserve"> Кодекса Российской Федерации об административных</w:t>
      </w:r>
      <w:r w:rsidRPr="00545EB5" w:rsidR="00545EB5">
        <w:rPr>
          <w:sz w:val="28"/>
          <w:szCs w:val="28"/>
        </w:rPr>
        <w:t xml:space="preserve"> правонарушениях и назначить ему</w:t>
      </w:r>
      <w:r w:rsidRPr="00545EB5">
        <w:rPr>
          <w:sz w:val="28"/>
          <w:szCs w:val="28"/>
        </w:rPr>
        <w:t xml:space="preserve"> наказание в виде штрафа в размере </w:t>
      </w:r>
      <w:r w:rsidR="007D1425">
        <w:rPr>
          <w:sz w:val="28"/>
          <w:szCs w:val="28"/>
        </w:rPr>
        <w:t>3690,00</w:t>
      </w:r>
      <w:r w:rsidRPr="00545EB5">
        <w:rPr>
          <w:sz w:val="28"/>
          <w:szCs w:val="28"/>
        </w:rPr>
        <w:t xml:space="preserve"> рублей.</w:t>
      </w:r>
    </w:p>
    <w:p w:rsidR="005240B8" w:rsidRPr="00545EB5" w:rsidP="005240B8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45EB5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29500,  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545EB5">
        <w:rPr>
          <w:rFonts w:cs="Times New Roman"/>
          <w:sz w:val="28"/>
          <w:szCs w:val="28"/>
        </w:rPr>
        <w:t>04752203230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545EB5">
        <w:rPr>
          <w:rFonts w:cs="Times New Roman"/>
          <w:sz w:val="28"/>
          <w:szCs w:val="28"/>
        </w:rPr>
        <w:t>9102013284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545EB5">
        <w:rPr>
          <w:rFonts w:cs="Times New Roman"/>
          <w:sz w:val="28"/>
          <w:szCs w:val="28"/>
        </w:rPr>
        <w:t xml:space="preserve">910201001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7D1425">
        <w:rPr>
          <w:rFonts w:eastAsia="Times New Roman" w:cs="Times New Roman"/>
          <w:sz w:val="28"/>
          <w:szCs w:val="28"/>
          <w:lang w:eastAsia="ru-RU"/>
        </w:rPr>
        <w:t>35718000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, КБК </w:t>
      </w:r>
      <w:r w:rsidR="007D1425">
        <w:rPr>
          <w:rFonts w:eastAsia="Times New Roman" w:cs="Times New Roman"/>
          <w:sz w:val="28"/>
          <w:szCs w:val="28"/>
          <w:lang w:eastAsia="ru-RU"/>
        </w:rPr>
        <w:t>82811601073010027140</w:t>
      </w:r>
      <w:r w:rsidRPr="00545EB5">
        <w:rPr>
          <w:rFonts w:eastAsia="Times New Roman" w:cs="Times New Roman"/>
          <w:sz w:val="28"/>
          <w:szCs w:val="28"/>
          <w:lang w:eastAsia="ru-RU"/>
        </w:rPr>
        <w:t>, УИН 0</w:t>
      </w:r>
    </w:p>
    <w:p w:rsidR="00B87053" w:rsidRPr="00545EB5" w:rsidP="00B87053">
      <w:pPr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545EB5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545EB5">
        <w:rPr>
          <w:rFonts w:eastAsia="Calibri" w:cs="Times New Roman"/>
          <w:sz w:val="28"/>
          <w:szCs w:val="28"/>
        </w:rPr>
        <w:t>О.В.Кардашиной</w:t>
      </w:r>
      <w:r w:rsidRPr="00545EB5">
        <w:rPr>
          <w:rFonts w:eastAsia="Calibri" w:cs="Times New Roman"/>
          <w:sz w:val="28"/>
          <w:szCs w:val="28"/>
        </w:rPr>
        <w:t xml:space="preserve"> до истечения срока уплаты штрафа. 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545EB5">
        <w:rPr>
          <w:sz w:val="28"/>
          <w:szCs w:val="28"/>
        </w:rPr>
        <w:t>со дня отсрочки или рассрочки, предусмотренных статьей 31.5 КоАП Российской Федерации.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545EB5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545EB5">
        <w:rPr>
          <w:sz w:val="28"/>
          <w:szCs w:val="28"/>
        </w:rPr>
        <w:t xml:space="preserve"> в Красноперекопский районный суд Республики Крым </w:t>
      </w:r>
      <w:r w:rsidRPr="00545EB5">
        <w:rPr>
          <w:sz w:val="28"/>
          <w:szCs w:val="28"/>
        </w:rPr>
        <w:t>через мирового судью</w:t>
      </w:r>
      <w:r w:rsidRPr="00545EB5">
        <w:rPr>
          <w:sz w:val="28"/>
          <w:szCs w:val="28"/>
        </w:rPr>
        <w:t>.</w:t>
      </w:r>
    </w:p>
    <w:p w:rsidR="00B87053" w:rsidRPr="00545EB5" w:rsidP="00B87053">
      <w:pPr>
        <w:spacing w:line="240" w:lineRule="auto"/>
        <w:rPr>
          <w:sz w:val="28"/>
          <w:szCs w:val="28"/>
        </w:rPr>
      </w:pP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Мировой </w:t>
      </w:r>
      <w:r w:rsidRPr="00545EB5">
        <w:rPr>
          <w:sz w:val="28"/>
          <w:szCs w:val="28"/>
        </w:rPr>
        <w:t>судья:</w:t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>О.В</w:t>
      </w:r>
      <w:r w:rsidRPr="00545EB5">
        <w:rPr>
          <w:sz w:val="28"/>
          <w:szCs w:val="28"/>
        </w:rPr>
        <w:t>.Кардашина</w:t>
      </w:r>
    </w:p>
    <w:p w:rsidR="00B87053" w:rsidRPr="00A17C81" w:rsidP="00B87053">
      <w:pPr>
        <w:spacing w:line="240" w:lineRule="auto"/>
        <w:rPr>
          <w:sz w:val="24"/>
          <w:szCs w:val="24"/>
        </w:rPr>
      </w:pPr>
    </w:p>
    <w:p w:rsidR="00B87053" w:rsidRPr="00A17C81" w:rsidP="00B87053">
      <w:pPr>
        <w:rPr>
          <w:sz w:val="24"/>
          <w:szCs w:val="24"/>
        </w:rPr>
      </w:pPr>
    </w:p>
    <w:p w:rsidR="00EF347B" w:rsidRPr="00A17C81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065F"/>
    <w:rsid w:val="00061B5E"/>
    <w:rsid w:val="00065852"/>
    <w:rsid w:val="000C0073"/>
    <w:rsid w:val="00142BE5"/>
    <w:rsid w:val="0016337F"/>
    <w:rsid w:val="00167574"/>
    <w:rsid w:val="00185008"/>
    <w:rsid w:val="001D380A"/>
    <w:rsid w:val="002A57D9"/>
    <w:rsid w:val="002D6E25"/>
    <w:rsid w:val="003055A0"/>
    <w:rsid w:val="003A2429"/>
    <w:rsid w:val="003A383E"/>
    <w:rsid w:val="003B6713"/>
    <w:rsid w:val="003E2828"/>
    <w:rsid w:val="003E2BAB"/>
    <w:rsid w:val="003E6DD8"/>
    <w:rsid w:val="004552DC"/>
    <w:rsid w:val="0049466E"/>
    <w:rsid w:val="00497FA6"/>
    <w:rsid w:val="004C54A9"/>
    <w:rsid w:val="005240B8"/>
    <w:rsid w:val="00545EB5"/>
    <w:rsid w:val="005A6C5D"/>
    <w:rsid w:val="006150A1"/>
    <w:rsid w:val="00616978"/>
    <w:rsid w:val="00642225"/>
    <w:rsid w:val="00647ED8"/>
    <w:rsid w:val="006A3CD8"/>
    <w:rsid w:val="007D1425"/>
    <w:rsid w:val="00855C84"/>
    <w:rsid w:val="008665A3"/>
    <w:rsid w:val="00872E53"/>
    <w:rsid w:val="00876D49"/>
    <w:rsid w:val="008A47CB"/>
    <w:rsid w:val="008B0261"/>
    <w:rsid w:val="009236A3"/>
    <w:rsid w:val="009B23B0"/>
    <w:rsid w:val="00A17C81"/>
    <w:rsid w:val="00A22393"/>
    <w:rsid w:val="00A75DF7"/>
    <w:rsid w:val="00A7759E"/>
    <w:rsid w:val="00B14E9A"/>
    <w:rsid w:val="00B32AEA"/>
    <w:rsid w:val="00B50084"/>
    <w:rsid w:val="00B853FE"/>
    <w:rsid w:val="00B87053"/>
    <w:rsid w:val="00BC1BF6"/>
    <w:rsid w:val="00C44184"/>
    <w:rsid w:val="00CD22D3"/>
    <w:rsid w:val="00CF030C"/>
    <w:rsid w:val="00D7341E"/>
    <w:rsid w:val="00DB19EE"/>
    <w:rsid w:val="00DC04C8"/>
    <w:rsid w:val="00DC3610"/>
    <w:rsid w:val="00DD140A"/>
    <w:rsid w:val="00DE58F3"/>
    <w:rsid w:val="00E560E9"/>
    <w:rsid w:val="00E70419"/>
    <w:rsid w:val="00E84B64"/>
    <w:rsid w:val="00EE3F64"/>
    <w:rsid w:val="00EF347B"/>
    <w:rsid w:val="00F47286"/>
    <w:rsid w:val="00F5682E"/>
    <w:rsid w:val="00F62465"/>
    <w:rsid w:val="00F7162F"/>
    <w:rsid w:val="00F76F7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97FA6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B7E68BE50FF218CABC444B0CF23F1F17D21BF357453EC234B9C7A73D2DCCB5AFBCCC658F8937DEEB6B8D676A2A796CC57A7E17E65BP663L" TargetMode="External" /><Relationship Id="rId11" Type="http://schemas.openxmlformats.org/officeDocument/2006/relationships/hyperlink" Target="consultantplus://offline/ref=63B7E68BE50FF218CABC444B0CF23F1F17D21BF357453EC234B9C7A73D2DCCB5AFBCCC658F8933DEEB6B8D676A2A796CC57A7E17E65BP663L" TargetMode="External" /><Relationship Id="rId12" Type="http://schemas.openxmlformats.org/officeDocument/2006/relationships/hyperlink" Target="consultantplus://offline/ref=63B7E68BE50FF218CABC444B0CF23F1F17D21BF357453EC234B9C7A73D2DCCB5AFBCCC658F893DDEEB6B8D676A2A796CC57A7E17E65BP663L" TargetMode="External" /><Relationship Id="rId13" Type="http://schemas.openxmlformats.org/officeDocument/2006/relationships/hyperlink" Target="consultantplus://offline/ref=63B7E68BE50FF218CABC444B0CF23F1F17D21BF357453EC234B9C7A73D2DCCB5AFBCCC658F8A35DEEB6B8D676A2A796CC57A7E17E65BP663L" TargetMode="External" /><Relationship Id="rId14" Type="http://schemas.openxmlformats.org/officeDocument/2006/relationships/hyperlink" Target="consultantplus://offline/ref=63B7E68BE50FF218CABC444B0CF23F1F17D21BF357453EC234B9C7A73D2DCCB5AFBCCC658F8A33DEEB6B8D676A2A796CC57A7E17E65BP663L" TargetMode="External" /><Relationship Id="rId15" Type="http://schemas.openxmlformats.org/officeDocument/2006/relationships/hyperlink" Target="consultantplus://offline/ref=63B7E68BE50FF218CABC444B0CF23F1F17D21BF357453EC234B9C7A73D2DCCB5AFBCCC658F8A3DDEEB6B8D676A2A796CC57A7E17E65BP663L" TargetMode="External" /><Relationship Id="rId16" Type="http://schemas.openxmlformats.org/officeDocument/2006/relationships/hyperlink" Target="consultantplus://offline/ref=63B7E68BE50FF218CABC444B0CF23F1F17D21BF357453EC234B9C7A73D2DCCB5AFBCCC658F8B35DEEB6B8D676A2A796CC57A7E17E65BP663L" TargetMode="External" /><Relationship Id="rId17" Type="http://schemas.openxmlformats.org/officeDocument/2006/relationships/hyperlink" Target="consultantplus://offline/ref=63B7E68BE50FF218CABC444B0CF23F1F17D21BF357453EC234B9C7A73D2DCCB5AFBCCC658F8B32DEEB6B8D676A2A796CC57A7E17E65BP663L" TargetMode="External" /><Relationship Id="rId18" Type="http://schemas.openxmlformats.org/officeDocument/2006/relationships/hyperlink" Target="consultantplus://offline/ref=63B7E68BE50FF218CABC444B0CF23F1F17D21BF357453EC234B9C7A73D2DCCB5AFBCCC658F8B3CDEEB6B8D676A2A796CC57A7E17E65BP663L" TargetMode="External" /><Relationship Id="rId19" Type="http://schemas.openxmlformats.org/officeDocument/2006/relationships/hyperlink" Target="consultantplus://offline/ref=63B7E68BE50FF218CABC444B0CF23F1F17D21BF357453EC234B9C7A73D2DCCB5AFBCCC658F8C34DEEB6B8D676A2A796CC57A7E17E65BP663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3B7E68BE50FF218CABC444B0CF23F1F17D21BF357453EC234B9C7A73D2DCCB5AFBCCC658F8D36DEEB6B8D676A2A796CC57A7E17E65BP663L" TargetMode="External" /><Relationship Id="rId21" Type="http://schemas.openxmlformats.org/officeDocument/2006/relationships/hyperlink" Target="consultantplus://offline/ref=63B7E68BE50FF218CABC444B0CF23F1F17D21BF357453EC234B9C7A73D2DCCB5AFBCCC658F8D30DEEB6B8D676A2A796CC57A7E17E65BP663L" TargetMode="External" /><Relationship Id="rId22" Type="http://schemas.openxmlformats.org/officeDocument/2006/relationships/hyperlink" Target="consultantplus://offline/ref=63B7E68BE50FF218CABC444B0CF23F1F17D21BF357453EC234B9C7A73D2DCCB5AFBCCC658F8D32DEEB6B8D676A2A796CC57A7E17E65BP663L" TargetMode="External" /><Relationship Id="rId23" Type="http://schemas.openxmlformats.org/officeDocument/2006/relationships/hyperlink" Target="consultantplus://offline/ref=63B7E68BE50FF218CABC444B0CF23F1F17D21BF357453EC234B9C7A73D2DCCB5AFBCCC658F8E35DEEB6B8D676A2A796CC57A7E17E65BP663L" TargetMode="External" /><Relationship Id="rId24" Type="http://schemas.openxmlformats.org/officeDocument/2006/relationships/hyperlink" Target="consultantplus://offline/ref=63B7E68BE50FF218CABC444B0CF23F1F17D21BF357453EC234B9C7A73D2DCCB5AFBCCC658F8E37DEEB6B8D676A2A796CC57A7E17E65BP663L" TargetMode="External" /><Relationship Id="rId25" Type="http://schemas.openxmlformats.org/officeDocument/2006/relationships/hyperlink" Target="consultantplus://offline/ref=63B7E68BE50FF218CABC444B0CF23F1F17D21BF357453EC234B9C7A73D2DCCB5AFBCCC658F8E31DEEB6B8D676A2A796CC57A7E17E65BP663L" TargetMode="External" /><Relationship Id="rId26" Type="http://schemas.openxmlformats.org/officeDocument/2006/relationships/hyperlink" Target="consultantplus://offline/ref=63B7E68BE50FF218CABC444B0CF23F1F17D21BF357453EC234B9C7A73D2DCCB5AFBCCC658D8A32D4BA319D63237E7373C2676016F85B6305P767L" TargetMode="External" /><Relationship Id="rId27" Type="http://schemas.openxmlformats.org/officeDocument/2006/relationships/hyperlink" Target="consultantplus://offline/ref=63B7E68BE50FF218CABC444B0CF23F1F17D21BF357453EC234B9C7A73D2DCCB5AFBCCC658D8A32D4B8319D63237E7373C2676016F85B6305P767L" TargetMode="External" /><Relationship Id="rId28" Type="http://schemas.openxmlformats.org/officeDocument/2006/relationships/hyperlink" Target="consultantplus://offline/ref=63B7E68BE50FF218CABC444B0CF23F1F17D218FD50403EC234B9C7A73D2DCCB5AFBCCC6C8C8C3DDEEB6B8D676A2A796CC57A7E17E65BP663L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63B7E68BE50FF218CABC444B0CF23F1F17D21BF357453EC234B9C7A73D2DCCB5AFBCCC658D8A31DDBB319D63237E7373C2676016F85B6305P767L" TargetMode="External" /><Relationship Id="rId5" Type="http://schemas.openxmlformats.org/officeDocument/2006/relationships/hyperlink" Target="consultantplus://offline/ref=63B7E68BE50FF218CABC444B0CF23F1F17D21BF357453EC234B9C7A73D2DCCB5AFBCCC658D8B36D1BA319D63237E7373C2676016F85B6305P767L" TargetMode="External" /><Relationship Id="rId6" Type="http://schemas.openxmlformats.org/officeDocument/2006/relationships/hyperlink" Target="consultantplus://offline/ref=63B7E68BE50FF218CABC444B0CF23F1F17D21BF357453EC234B9C7A73D2DCCB5AFBCCC658D8A31DCBD319D63237E7373C2676016F85B6305P767L" TargetMode="External" /><Relationship Id="rId7" Type="http://schemas.openxmlformats.org/officeDocument/2006/relationships/hyperlink" Target="consultantplus://offline/ref=63B7E68BE50FF218CABC444B0CF23F1F17D21BF357453EC234B9C7A73D2DCCB5AFBCCC65848B37DEEB6B8D676A2A796CC57A7E17E65BP663L" TargetMode="External" /><Relationship Id="rId8" Type="http://schemas.openxmlformats.org/officeDocument/2006/relationships/hyperlink" Target="consultantplus://offline/ref=63B7E68BE50FF218CABC444B0CF23F1F17D21BF357453EC234B9C7A73D2DCCB5AFBCCC658D8A32D5BA319D63237E7373C2676016F85B6305P767L" TargetMode="External" /><Relationship Id="rId9" Type="http://schemas.openxmlformats.org/officeDocument/2006/relationships/hyperlink" Target="consultantplus://offline/ref=63B7E68BE50FF218CABC444B0CF23F1F17D21BF357453EC234B9C7A73D2DCCB5AFBCCC658D8A32D5B8319D63237E7373C2676016F85B6305P767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