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5B1" w:rsidRPr="00AB15B1" w:rsidP="00AB15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5-60-118</w:t>
      </w:r>
      <w:r w:rsidRPr="00AB1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AB15B1" w:rsidRPr="00AB15B1" w:rsidP="00AB15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1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AB1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8D4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0060-01-2021-000374-78</w:t>
      </w:r>
    </w:p>
    <w:p w:rsidR="00AB15B1" w:rsidRPr="00AB15B1" w:rsidP="00AB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15B1" w:rsidRPr="00AB15B1" w:rsidP="00AB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1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15B1" w:rsidP="00AB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1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B15B1" w:rsidRPr="00AB15B1" w:rsidP="00AB15B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AB15B1" w:rsidRPr="00AB15B1" w:rsidP="00AB15B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11</w:t>
      </w:r>
      <w:r w:rsidR="00E341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CB33A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ма</w:t>
      </w:r>
      <w:r w:rsidRPr="00AB15B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 2021 г.</w:t>
      </w:r>
      <w:r w:rsidRPr="00AB15B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AB15B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AB15B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     г. Красноперекопск</w:t>
      </w:r>
    </w:p>
    <w:p w:rsidR="00AB15B1" w:rsidRPr="00AB15B1" w:rsidP="00AB15B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B1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</w:t>
      </w:r>
      <w:r w:rsidR="008D4F23">
        <w:rPr>
          <w:rFonts w:ascii="Times New Roman" w:eastAsia="Arial Unicode MS" w:hAnsi="Times New Roman" w:cs="Times New Roman"/>
          <w:sz w:val="28"/>
          <w:szCs w:val="28"/>
        </w:rPr>
        <w:t>о судьи  судебного участка  № 60</w:t>
      </w:r>
      <w:r w:rsidRPr="00AB15B1">
        <w:rPr>
          <w:rFonts w:ascii="Times New Roman" w:eastAsia="Arial Unicode MS" w:hAnsi="Times New Roman" w:cs="Times New Roman"/>
          <w:sz w:val="28"/>
          <w:szCs w:val="28"/>
        </w:rPr>
        <w:t xml:space="preserve"> Красноперекопского судебного района Республики Крым – мировой судья судебного участка № 58 Красноперекопского судебного района Республики Крым (296000, РФ, Республика Крым, г. Красноперекопск, микрорайон 10, дом 4) Матюшенко М.В., рассмотрев в открытом судебном заседании дело об административном правонар</w:t>
      </w:r>
      <w:r w:rsidR="008D4F23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14.6</w:t>
      </w:r>
      <w:r w:rsidRPr="00AB15B1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E341A9" w:rsidP="008D4F2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«КЕТСТАР»</w:t>
      </w:r>
      <w:r w:rsidR="00CB33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1A83">
        <w:rPr>
          <w:rFonts w:eastAsia="Tahoma"/>
          <w:sz w:val="25"/>
          <w:szCs w:val="25"/>
        </w:rPr>
        <w:t>&lt;…&gt;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F2C23" w:rsidP="008D4F2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УСТАНОВИЛ:</w:t>
      </w:r>
    </w:p>
    <w:p w:rsidR="000F2C23" w:rsidP="008D4F2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C23" w:rsidRPr="000F2C23" w:rsidP="000F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C23">
        <w:rPr>
          <w:rFonts w:ascii="Times New Roman" w:eastAsia="Times New Roman" w:hAnsi="Times New Roman" w:cs="Times New Roman"/>
          <w:sz w:val="28"/>
          <w:szCs w:val="28"/>
        </w:rPr>
        <w:t>Согласно сведениям, отраженным в журнале учета объема розничной продажи маркированной алкогольной и спиртосодержащей продукции по 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в системе ЕГАИС в период с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D1A83">
        <w:rPr>
          <w:rFonts w:eastAsia="Tahoma"/>
          <w:sz w:val="25"/>
          <w:szCs w:val="25"/>
        </w:rPr>
        <w:t>&lt;…&gt;</w:t>
      </w:r>
      <w:r w:rsidRPr="000F2C23" w:rsidR="007D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(отчет по реализации продукции ниж</w:t>
      </w:r>
      <w:r>
        <w:rPr>
          <w:rFonts w:ascii="Times New Roman" w:eastAsia="Times New Roman" w:hAnsi="Times New Roman" w:cs="Times New Roman"/>
          <w:sz w:val="28"/>
          <w:szCs w:val="28"/>
        </w:rPr>
        <w:t>е минимальной цены) ООО «КЕТСТАР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в магазине, расположенном по адресу: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реализована алкогольная продукция, с нарушением требований приказа Министерства фин</w:t>
      </w:r>
      <w:r>
        <w:rPr>
          <w:rFonts w:ascii="Times New Roman" w:eastAsia="Times New Roman" w:hAnsi="Times New Roman" w:cs="Times New Roman"/>
          <w:sz w:val="28"/>
          <w:szCs w:val="28"/>
        </w:rPr>
        <w:t>ансов Российской Федерации от 07.10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020 №235н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</w:t>
      </w:r>
      <w:r>
        <w:rPr>
          <w:rFonts w:ascii="Times New Roman" w:eastAsia="Times New Roman" w:hAnsi="Times New Roman" w:cs="Times New Roman"/>
          <w:sz w:val="28"/>
          <w:szCs w:val="28"/>
        </w:rPr>
        <w:t>(далее приказ Минфина №235н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r>
        <w:rPr>
          <w:rFonts w:ascii="Times New Roman" w:eastAsia="Times New Roman" w:hAnsi="Times New Roman" w:cs="Times New Roman"/>
          <w:sz w:val="28"/>
          <w:szCs w:val="28"/>
        </w:rPr>
        <w:t>именно: ООО «КЕТСТАР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» реализовано:</w:t>
      </w:r>
    </w:p>
    <w:p w:rsidR="000F2C23" w:rsidRPr="000F2C23" w:rsidP="000F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2C23" w:rsidRPr="000F2C23" w:rsidP="000F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нарушен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п.1 ст.26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области, производства и оборота этилового спирта, алкогольной и спиртосодержащей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пунктом 5 статьи 11 настоящего Федерального закона, то есть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равонарушение, предусмотренное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ч. 2 ст. </w:t>
      </w:r>
      <w:hyperlink r:id="rId5" w:anchor="12/14.6" w:history="1">
        <w:r w:rsidRPr="000F2C23">
          <w:rPr>
            <w:rFonts w:ascii="Times New Roman" w:eastAsia="Times New Roman" w:hAnsi="Times New Roman" w:cs="Times New Roman"/>
            <w:sz w:val="28"/>
            <w:szCs w:val="28"/>
          </w:rPr>
          <w:t>14.6</w:t>
        </w:r>
      </w:hyperlink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D1" w:rsidP="0086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C23">
        <w:rPr>
          <w:rFonts w:ascii="Times New Roman" w:eastAsia="Calibri" w:hAnsi="Times New Roman" w:cs="Times New Roman"/>
          <w:sz w:val="28"/>
          <w:szCs w:val="28"/>
        </w:rPr>
        <w:t>Законный предст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авитель ООО «КЕТСТАР»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представитель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судебном заседании</w:t>
      </w:r>
      <w:r w:rsidRPr="000F2C23">
        <w:rPr>
          <w:rFonts w:ascii="Times New Roman" w:eastAsia="Calibri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Calibri" w:hAnsi="Times New Roman" w:cs="Times New Roman"/>
          <w:sz w:val="28"/>
          <w:szCs w:val="28"/>
        </w:rPr>
        <w:t>признали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пояснив, что для выведения продукции, не пользующейся спросом из ассортимента магазина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 издан приказ о снижении цены на 15 %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выполнение поручения возложено на бухгалтера, в результате переоценки (первоначальная продажная цена составляла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рублей)коньяку была выставлена цена </w:t>
      </w:r>
      <w:r w:rsidR="007D1A83">
        <w:rPr>
          <w:rFonts w:eastAsia="Tahoma"/>
          <w:sz w:val="25"/>
          <w:szCs w:val="25"/>
        </w:rPr>
        <w:t>&lt;…&gt;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рубля. То, что цена после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переоценки получилась ниже, чем рекомендованная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рублей, бухгалтер обнаружила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сразу подняла цену до допустимой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но на тот момент две бутылки уже были проданы по заниженной цене, представили чек продажи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D1A83">
        <w:rPr>
          <w:rFonts w:eastAsia="Tahoma"/>
          <w:sz w:val="25"/>
          <w:szCs w:val="25"/>
        </w:rPr>
        <w:t>&lt;…&gt;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росил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учес</w:t>
      </w:r>
      <w:r>
        <w:rPr>
          <w:rFonts w:ascii="Times New Roman" w:eastAsia="Times New Roman" w:hAnsi="Times New Roman" w:cs="Times New Roman"/>
          <w:sz w:val="28"/>
          <w:szCs w:val="28"/>
        </w:rPr>
        <w:t>ть, что ООО «КЕТСТАР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» является субъектом малого и среднего предпринимательства, юридическое лицо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является добросовестным налогоплательщиком, на момент проверки правонарушение было устранено добровольно, правонарушение не привело к серьезным последствиям и ущербу, в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связи с этим просил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ООО «КЕТСТАР» штраф предупреждением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с учетом ст. 4.1.1 КоАП РФ.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15D1" w:rsidP="0086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C23">
        <w:rPr>
          <w:rFonts w:ascii="Times New Roman" w:eastAsia="Times New Roman" w:hAnsi="Times New Roman" w:cs="Times New Roman"/>
          <w:sz w:val="28"/>
          <w:szCs w:val="28"/>
        </w:rPr>
        <w:tab/>
        <w:t>Выслушав законного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авителя ООО «КЕТСТАР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83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,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прохож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к следующим выводам. </w:t>
      </w:r>
    </w:p>
    <w:p w:rsidR="008615D1" w:rsidP="0086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ствии ч.1 ст.26 Закона № 171-ФЗ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r:id="rId6" w:history="1">
        <w:r w:rsidRPr="000F2C23" w:rsidR="000F2C23">
          <w:rPr>
            <w:rFonts w:ascii="Times New Roman" w:eastAsia="Times New Roman" w:hAnsi="Times New Roman" w:cs="Times New Roman"/>
            <w:sz w:val="28"/>
            <w:szCs w:val="28"/>
          </w:rPr>
          <w:t>пунктом 5 статьи 11</w:t>
        </w:r>
      </w:hyperlink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закона.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2C23" w:rsidP="0086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Согласно ч.5 ст.11 Закона №171-ФЗ 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7" w:history="1">
        <w:r w:rsidRPr="000F2C23">
          <w:rPr>
            <w:rFonts w:ascii="Times New Roman" w:eastAsia="Times New Roman" w:hAnsi="Times New Roman" w:cs="Times New Roman"/>
            <w:sz w:val="28"/>
            <w:szCs w:val="28"/>
          </w:rPr>
          <w:t>установленных</w:t>
        </w:r>
      </w:hyperlink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1604" w:rsidP="0097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Минфина России от 07.10.2020 № 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>, не ниже которых осуществляется розничная продажа алкогольной продукции: на коньяк - в размере 446 рублей за 0,5 литра готовой продукции.</w:t>
      </w:r>
    </w:p>
    <w:p w:rsidR="00971604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Calibri" w:hAnsi="Times New Roman" w:cs="Times New Roman"/>
          <w:sz w:val="28"/>
          <w:szCs w:val="28"/>
        </w:rPr>
        <w:t>ООО «КЕТСТАР</w:t>
      </w:r>
      <w:r w:rsidRPr="000F2C23" w:rsidR="000F2C2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подтверждается: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1-4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пояснительной записки генерального директора ООО «КЕТСТАР»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6), копией служебной записки от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9), копией отчета по реализации продукции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10), копией</w:t>
      </w:r>
      <w:r w:rsidR="000D60C8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eastAsia="Times New Roman" w:hAnsi="Times New Roman" w:cs="Times New Roman"/>
          <w:sz w:val="28"/>
          <w:szCs w:val="28"/>
        </w:rPr>
        <w:t>ки из ЕГРЮЛ в отношении ООО «КЕТСТАР»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26-28).</w:t>
      </w:r>
    </w:p>
    <w:p w:rsidR="00971604" w:rsidRPr="00B57395" w:rsidP="00971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395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696A15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Действия ООО «КЕТСТАР» мировой судья квалифицирует по ч. 2 ст. 14.6 КоАП РФ, а именно: занижение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регулируемых государством цен </w:t>
      </w:r>
      <w:r>
        <w:rPr>
          <w:rFonts w:ascii="Times New Roman" w:eastAsia="Times New Roman" w:hAnsi="Times New Roman" w:cs="Times New Roman"/>
          <w:sz w:val="28"/>
          <w:szCs w:val="28"/>
        </w:rPr>
        <w:t>на продукцию.</w:t>
      </w:r>
    </w:p>
    <w:p w:rsidR="00696A15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отношение виновного к содеянному, имущественное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положение юридического лица, смягчающие и отягчающие административную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ветственность обстоятельства.</w:t>
      </w:r>
    </w:p>
    <w:p w:rsidR="00696A15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 этом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суд учитывает, что назначение административного наказания должно основываться  на данных, подтверждающих действительную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бходимость применения к лицу,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судопроизводства.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6A15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Обстоятельствами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является признание вины, раскаяние в содеянном. </w:t>
      </w:r>
    </w:p>
    <w:p w:rsidR="00696A15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 за совершенное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шение,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Санкция</w:t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ч. 2 ст. 14.6 КоАП РФ 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 в размере ста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0F2C23" w:rsidR="000F2C23">
          <w:rPr>
            <w:rFonts w:ascii="Times New Roman" w:eastAsia="Times New Roman" w:hAnsi="Times New Roman" w:cs="Times New Roman"/>
            <w:sz w:val="28"/>
            <w:szCs w:val="28"/>
          </w:rPr>
          <w:t>раздела II</w:t>
        </w:r>
      </w:hyperlink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0F2C23" w:rsidR="000F2C23">
          <w:rPr>
            <w:rFonts w:ascii="Times New Roman" w:eastAsia="Times New Roman" w:hAnsi="Times New Roman" w:cs="Times New Roman"/>
            <w:sz w:val="28"/>
            <w:szCs w:val="28"/>
          </w:rPr>
          <w:t>частью 2 статьи 3.4</w:t>
        </w:r>
      </w:hyperlink>
      <w:r w:rsidRPr="000F2C23" w:rsidR="000F2C2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0F2C23" w:rsidR="000F2C23">
          <w:rPr>
            <w:rFonts w:ascii="Times New Roman" w:eastAsia="Times New Roman" w:hAnsi="Times New Roman" w:cs="Times New Roman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0F2C23" w:rsidRPr="000F2C23" w:rsidP="0097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</w:t>
      </w:r>
      <w:r>
        <w:rPr>
          <w:rFonts w:ascii="Times New Roman" w:eastAsia="Times New Roman" w:hAnsi="Times New Roman" w:cs="Times New Roman"/>
          <w:sz w:val="28"/>
          <w:szCs w:val="28"/>
        </w:rPr>
        <w:t>я угрозы причинения вреда жизни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2C23" w:rsidRPr="000F2C23" w:rsidP="000F2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учетом конкретных обстоятельств дела, данных о привлекаемом лице, </w:t>
      </w:r>
      <w:r>
        <w:rPr>
          <w:rFonts w:ascii="Times New Roman" w:eastAsia="Times New Roman" w:hAnsi="Times New Roman" w:cs="Times New Roman"/>
          <w:sz w:val="28"/>
          <w:szCs w:val="28"/>
        </w:rPr>
        <w:t>являющимся субъектом малого и среднего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его поведении во время и после совершения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отсутствия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какого-либо вреда и угрозе его причинения, а также при 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тсутствии имущественного ущерба, а также учитывая ко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нституционные принципы справедливости, заложенные в праве,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то, что ООО «КЕТСТАР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» впервые привлекается к административной ответственности, выявленные нарушения устранены, принимая во внимание характер совершенного 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азания в виде предупреждения.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2C23">
        <w:rPr>
          <w:rFonts w:ascii="Times New Roman" w:eastAsia="Times New Roman" w:hAnsi="Times New Roman" w:cs="Times New Roman"/>
          <w:sz w:val="28"/>
          <w:szCs w:val="28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 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могут быть достигнуты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 xml:space="preserve"> назначением административного наказания в виде предупреждения.  </w:t>
      </w:r>
      <w:r w:rsidRPr="000F2C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15B1" w:rsidP="000F2C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15B1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AB15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5B1">
        <w:rPr>
          <w:rFonts w:ascii="Times New Roman" w:eastAsia="Times New Roman" w:hAnsi="Times New Roman" w:cs="Times New Roman"/>
          <w:sz w:val="28"/>
          <w:szCs w:val="28"/>
        </w:rPr>
        <w:t>. 29.9, 29.10, 30.3 КоАП РФ, мировой судья</w:t>
      </w:r>
    </w:p>
    <w:p w:rsidR="008D4F23" w:rsidRPr="00AB15B1" w:rsidP="008D4F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5B1" w:rsidRPr="00AB15B1" w:rsidP="008D4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B15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ПОСТАНОВИЛ:</w:t>
      </w:r>
    </w:p>
    <w:p w:rsidR="00AB15B1" w:rsidRPr="00AB15B1" w:rsidP="008D4F23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A15" w:rsidRPr="00AB15B1" w:rsidP="00696A15">
      <w:pPr>
        <w:autoSpaceDE w:val="0"/>
        <w:autoSpaceDN w:val="0"/>
        <w:adjustRightInd w:val="0"/>
        <w:spacing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F23">
        <w:rPr>
          <w:rFonts w:ascii="Times New Roman" w:eastAsia="Calibri" w:hAnsi="Times New Roman" w:cs="Times New Roman"/>
          <w:sz w:val="28"/>
          <w:szCs w:val="28"/>
        </w:rPr>
        <w:t xml:space="preserve">ООО «КЕТСТАР», </w:t>
      </w:r>
      <w:r w:rsidRPr="005F49E4" w:rsidR="000F3236">
        <w:rPr>
          <w:sz w:val="28"/>
          <w:szCs w:val="28"/>
        </w:rPr>
        <w:t xml:space="preserve"> </w:t>
      </w:r>
      <w:r w:rsidR="007D1A83">
        <w:rPr>
          <w:rFonts w:eastAsia="Tahoma"/>
          <w:sz w:val="25"/>
          <w:szCs w:val="25"/>
        </w:rPr>
        <w:t>&lt;…&gt;</w:t>
      </w:r>
      <w:r w:rsidR="007D1A83">
        <w:rPr>
          <w:rFonts w:eastAsia="Tahoma"/>
          <w:sz w:val="25"/>
          <w:szCs w:val="25"/>
        </w:rPr>
        <w:t xml:space="preserve"> </w:t>
      </w:r>
      <w:r w:rsidR="008D4F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15B1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</w:t>
      </w:r>
      <w:r w:rsidR="008D4F23"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 ст. 14.6</w:t>
      </w:r>
      <w:r w:rsidRPr="00AB15B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</w:t>
      </w:r>
      <w:r w:rsidRPr="008D4F23" w:rsidR="008D4F23">
        <w:rPr>
          <w:rFonts w:ascii="Times New Roman" w:eastAsia="Times New Roman" w:hAnsi="Times New Roman" w:cs="Times New Roman"/>
          <w:sz w:val="28"/>
          <w:szCs w:val="28"/>
        </w:rPr>
        <w:t xml:space="preserve"> подвергнуть его административному наказанию с применением ч. 1 ст. 4.1.1 КоАП РФ в виде </w:t>
      </w:r>
      <w:r w:rsidR="008D4F23"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 w:rsidR="00AB15B1" w:rsidP="008D4F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F2C23" w:rsidRPr="0093225C" w:rsidP="000F2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3225C">
        <w:rPr>
          <w:rFonts w:ascii="Times New Roman" w:hAnsi="Times New Roman" w:cs="Times New Roman"/>
          <w:color w:val="000000"/>
          <w:sz w:val="28"/>
          <w:szCs w:val="28"/>
        </w:rPr>
        <w:t xml:space="preserve">Полный 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изготовлен 13.05</w:t>
      </w:r>
      <w:r w:rsidRPr="0093225C">
        <w:rPr>
          <w:rFonts w:ascii="Times New Roman" w:hAnsi="Times New Roman" w:cs="Times New Roman"/>
          <w:color w:val="000000"/>
          <w:sz w:val="28"/>
          <w:szCs w:val="28"/>
        </w:rPr>
        <w:t xml:space="preserve">.2021. В соответствии с ч. 1 ст. 29.11 КоАП РФ </w:t>
      </w:r>
      <w:r w:rsidRPr="0093225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AB15B1" w:rsidRPr="00AB15B1" w:rsidP="00AB15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5B1" w:rsidRPr="00AB15B1" w:rsidP="00AB15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5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96A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B15B1">
        <w:rPr>
          <w:rFonts w:ascii="Times New Roman" w:eastAsia="Calibri" w:hAnsi="Times New Roman" w:cs="Times New Roman"/>
          <w:sz w:val="28"/>
          <w:szCs w:val="28"/>
        </w:rPr>
        <w:t xml:space="preserve">   Мировой судья:  </w:t>
      </w:r>
      <w:r w:rsidRPr="00AB15B1">
        <w:rPr>
          <w:rFonts w:ascii="Times New Roman" w:eastAsia="Calibri" w:hAnsi="Times New Roman" w:cs="Times New Roman"/>
          <w:sz w:val="28"/>
          <w:szCs w:val="28"/>
        </w:rPr>
        <w:tab/>
      </w:r>
      <w:r w:rsidRPr="00AB15B1">
        <w:rPr>
          <w:rFonts w:ascii="Times New Roman" w:eastAsia="Calibri" w:hAnsi="Times New Roman" w:cs="Times New Roman"/>
          <w:sz w:val="28"/>
          <w:szCs w:val="28"/>
        </w:rPr>
        <w:tab/>
      </w:r>
      <w:r w:rsidRPr="00AB15B1">
        <w:rPr>
          <w:rFonts w:ascii="Times New Roman" w:eastAsia="Calibri" w:hAnsi="Times New Roman" w:cs="Times New Roman"/>
          <w:sz w:val="28"/>
          <w:szCs w:val="28"/>
        </w:rPr>
        <w:tab/>
      </w:r>
      <w:r w:rsidRPr="00AB15B1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AB15B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696A1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B15B1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p w:rsidR="00DB3E14" w:rsidRPr="00AB15B1" w:rsidP="00AB15B1"/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A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2961"/>
    <w:rsid w:val="00036366"/>
    <w:rsid w:val="00045042"/>
    <w:rsid w:val="00045074"/>
    <w:rsid w:val="00046FD6"/>
    <w:rsid w:val="00054FAE"/>
    <w:rsid w:val="00067BAB"/>
    <w:rsid w:val="00074DEB"/>
    <w:rsid w:val="00075A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60C8"/>
    <w:rsid w:val="000D7066"/>
    <w:rsid w:val="000D7858"/>
    <w:rsid w:val="000F2C23"/>
    <w:rsid w:val="000F3236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4544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010A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26AFC"/>
    <w:rsid w:val="0033642D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4C3C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60BC"/>
    <w:rsid w:val="00660F0C"/>
    <w:rsid w:val="006730A0"/>
    <w:rsid w:val="00673851"/>
    <w:rsid w:val="0068205D"/>
    <w:rsid w:val="006921BD"/>
    <w:rsid w:val="00692B62"/>
    <w:rsid w:val="0069547C"/>
    <w:rsid w:val="00696A15"/>
    <w:rsid w:val="006B46AC"/>
    <w:rsid w:val="006D2F92"/>
    <w:rsid w:val="006D4FE1"/>
    <w:rsid w:val="006E6932"/>
    <w:rsid w:val="00700329"/>
    <w:rsid w:val="00704629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1A83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615D1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4F23"/>
    <w:rsid w:val="008D72E9"/>
    <w:rsid w:val="008F21E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225C"/>
    <w:rsid w:val="00947C03"/>
    <w:rsid w:val="00956002"/>
    <w:rsid w:val="00971604"/>
    <w:rsid w:val="009A3C3B"/>
    <w:rsid w:val="009A6181"/>
    <w:rsid w:val="009B4400"/>
    <w:rsid w:val="009B52FA"/>
    <w:rsid w:val="009C779A"/>
    <w:rsid w:val="009D0CD7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B15B1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45ED"/>
    <w:rsid w:val="00B56FEB"/>
    <w:rsid w:val="00B57395"/>
    <w:rsid w:val="00B61C86"/>
    <w:rsid w:val="00B61D85"/>
    <w:rsid w:val="00B646C2"/>
    <w:rsid w:val="00B71817"/>
    <w:rsid w:val="00B74E27"/>
    <w:rsid w:val="00B84B5F"/>
    <w:rsid w:val="00B902C8"/>
    <w:rsid w:val="00B940D1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0CD"/>
    <w:rsid w:val="00C51125"/>
    <w:rsid w:val="00C5263C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B33A0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60F0"/>
    <w:rsid w:val="00D62562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341A9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E13F4"/>
    <w:rsid w:val="00EF087B"/>
    <w:rsid w:val="00F01935"/>
    <w:rsid w:val="00F15C59"/>
    <w:rsid w:val="00F36CE3"/>
    <w:rsid w:val="00F473E0"/>
    <w:rsid w:val="00F51D36"/>
    <w:rsid w:val="00F74279"/>
    <w:rsid w:val="00F775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5AB2B3968F51BD4BABF9CED61877CB5D291756455D6101316E9B10CC164298C15A4C07AEA6W4e0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-praktika.ru/precedent/399912.html" TargetMode="External" /><Relationship Id="rId6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7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8" Type="http://schemas.openxmlformats.org/officeDocument/2006/relationships/hyperlink" Target="consultantplus://offline/ref=885AB2B3968F51BD4BABF9CED61877CB5D291756455D6101316E9B10CC164298C15A4C01ACA443E9W5e5I" TargetMode="External" /><Relationship Id="rId9" Type="http://schemas.openxmlformats.org/officeDocument/2006/relationships/hyperlink" Target="consultantplus://offline/ref=885AB2B3968F51BD4BABF9CED61877CB5D291756455D6101316E9B10CC164298C15A4C02ADA3W4e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CB56-1F40-4645-A9F9-6912153E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