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5D629F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D629F" w:rsidR="007E648E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5D629F" w:rsidR="00C05A08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Pr="005D629F" w:rsidR="00941139">
        <w:rPr>
          <w:rFonts w:ascii="Times New Roman" w:hAnsi="Times New Roman" w:cs="Times New Roman"/>
          <w:bCs/>
          <w:sz w:val="26"/>
          <w:szCs w:val="26"/>
          <w:lang w:val="ru-RU"/>
        </w:rPr>
        <w:t>140/2020</w:t>
      </w:r>
    </w:p>
    <w:p w:rsidR="00D8679E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УИН 91</w:t>
      </w:r>
      <w:r w:rsidRPr="005D629F">
        <w:rPr>
          <w:rFonts w:ascii="Times New Roman" w:hAnsi="Times New Roman" w:cs="Times New Roman"/>
          <w:bCs/>
          <w:sz w:val="26"/>
          <w:szCs w:val="26"/>
        </w:rPr>
        <w:t>MS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0060-01-2019-</w:t>
      </w:r>
      <w:r w:rsidRPr="005D629F" w:rsidR="00941139">
        <w:rPr>
          <w:rFonts w:ascii="Times New Roman" w:hAnsi="Times New Roman" w:cs="Times New Roman"/>
          <w:bCs/>
          <w:sz w:val="26"/>
          <w:szCs w:val="26"/>
          <w:lang w:val="ru-RU"/>
        </w:rPr>
        <w:t>000316-42</w:t>
      </w:r>
    </w:p>
    <w:p w:rsidR="00EE25F9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EE25F9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199" w:rsidRPr="005D629F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21 апреля 2020</w:t>
      </w:r>
      <w:r w:rsidRPr="005D629F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5D629F">
        <w:rPr>
          <w:rFonts w:ascii="Times New Roman" w:hAnsi="Times New Roman" w:cs="Times New Roman"/>
          <w:sz w:val="26"/>
          <w:szCs w:val="26"/>
        </w:rPr>
        <w:t>   </w:t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CE2648">
        <w:rPr>
          <w:rFonts w:ascii="Times New Roman" w:hAnsi="Times New Roman" w:cs="Times New Roman"/>
          <w:sz w:val="26"/>
          <w:szCs w:val="26"/>
        </w:rPr>
        <w:t>   </w:t>
      </w:r>
      <w:r w:rsidRPr="005D629F" w:rsidR="00CE264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CE2648" w:rsidRPr="005D629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5D629F">
        <w:rPr>
          <w:rFonts w:eastAsia="Arial Unicode MS"/>
          <w:sz w:val="26"/>
          <w:szCs w:val="26"/>
        </w:rPr>
        <w:t xml:space="preserve">Мировой судья </w:t>
      </w:r>
      <w:r w:rsidRPr="005D629F" w:rsidR="004A0968">
        <w:rPr>
          <w:rFonts w:eastAsia="Arial Unicode MS"/>
          <w:sz w:val="26"/>
          <w:szCs w:val="26"/>
        </w:rPr>
        <w:t>судебного участка</w:t>
      </w:r>
      <w:r w:rsidRPr="005D629F">
        <w:rPr>
          <w:rFonts w:eastAsia="Arial Unicode MS"/>
          <w:sz w:val="26"/>
          <w:szCs w:val="26"/>
        </w:rPr>
        <w:t xml:space="preserve"> № </w:t>
      </w:r>
      <w:r w:rsidRPr="005D629F" w:rsidR="00BA4E1D">
        <w:rPr>
          <w:rFonts w:eastAsia="Arial Unicode MS"/>
          <w:sz w:val="26"/>
          <w:szCs w:val="26"/>
        </w:rPr>
        <w:t>60</w:t>
      </w:r>
      <w:r w:rsidRPr="005D629F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5D629F" w:rsidR="004A0968">
        <w:rPr>
          <w:rFonts w:eastAsia="Arial Unicode MS"/>
          <w:sz w:val="26"/>
          <w:szCs w:val="26"/>
        </w:rPr>
        <w:t>Крым</w:t>
      </w:r>
      <w:r w:rsidRPr="005D629F" w:rsidR="00EE25F9">
        <w:rPr>
          <w:rFonts w:eastAsia="Arial Unicode MS"/>
          <w:sz w:val="26"/>
          <w:szCs w:val="26"/>
        </w:rPr>
        <w:t xml:space="preserve"> </w:t>
      </w:r>
      <w:r w:rsidRPr="005D629F" w:rsidR="004A0968">
        <w:rPr>
          <w:sz w:val="26"/>
          <w:szCs w:val="26"/>
        </w:rPr>
        <w:t>(</w:t>
      </w:r>
      <w:r w:rsidRPr="005D629F">
        <w:rPr>
          <w:sz w:val="26"/>
          <w:szCs w:val="26"/>
        </w:rPr>
        <w:t xml:space="preserve">296000, РФ, Республика Крым, г. Красноперекопск, </w:t>
      </w:r>
      <w:r w:rsidRPr="005D629F">
        <w:rPr>
          <w:sz w:val="26"/>
          <w:szCs w:val="26"/>
        </w:rPr>
        <w:t>микрорайон 10, дом 4</w:t>
      </w:r>
      <w:r w:rsidRPr="005D629F">
        <w:rPr>
          <w:sz w:val="26"/>
          <w:szCs w:val="26"/>
        </w:rPr>
        <w:t>)</w:t>
      </w:r>
      <w:r w:rsidRPr="005D629F">
        <w:rPr>
          <w:sz w:val="26"/>
          <w:szCs w:val="26"/>
        </w:rPr>
        <w:t xml:space="preserve"> </w:t>
      </w:r>
      <w:r w:rsidRPr="005D629F" w:rsidR="00BA4E1D">
        <w:rPr>
          <w:sz w:val="26"/>
          <w:szCs w:val="26"/>
        </w:rPr>
        <w:t>Кардашина О.В.,</w:t>
      </w:r>
      <w:r w:rsidRPr="005D629F" w:rsidR="001916C9">
        <w:rPr>
          <w:rFonts w:eastAsia="Arial Unicode MS"/>
          <w:sz w:val="26"/>
          <w:szCs w:val="26"/>
        </w:rPr>
        <w:t xml:space="preserve"> </w:t>
      </w:r>
      <w:r w:rsidRPr="005D629F" w:rsidR="002B0C77">
        <w:rPr>
          <w:rFonts w:eastAsia="Arial Unicode MS"/>
          <w:sz w:val="26"/>
          <w:szCs w:val="26"/>
        </w:rPr>
        <w:t>р</w:t>
      </w:r>
      <w:r w:rsidRPr="005D629F">
        <w:rPr>
          <w:rFonts w:eastAsia="Arial Unicode MS"/>
          <w:sz w:val="26"/>
          <w:szCs w:val="26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5D629F" w:rsidR="004A0968">
        <w:rPr>
          <w:rFonts w:eastAsia="Arial Unicode MS"/>
          <w:sz w:val="26"/>
          <w:szCs w:val="26"/>
        </w:rPr>
        <w:t>Крым административный</w:t>
      </w:r>
      <w:r w:rsidRPr="005D629F" w:rsidR="00EE25F9">
        <w:rPr>
          <w:rFonts w:eastAsia="Arial Unicode MS"/>
          <w:sz w:val="26"/>
          <w:szCs w:val="26"/>
        </w:rPr>
        <w:t xml:space="preserve"> материал по части 1 статьи </w:t>
      </w:r>
      <w:r w:rsidRPr="005D629F">
        <w:rPr>
          <w:rFonts w:eastAsia="Arial Unicode MS"/>
          <w:sz w:val="26"/>
          <w:szCs w:val="26"/>
        </w:rPr>
        <w:t xml:space="preserve">15.6 Кодекса </w:t>
      </w:r>
      <w:r w:rsidRPr="005D629F" w:rsidR="00EE25F9">
        <w:rPr>
          <w:rFonts w:eastAsia="Arial Unicode MS"/>
          <w:sz w:val="26"/>
          <w:szCs w:val="26"/>
        </w:rPr>
        <w:t xml:space="preserve">Российской Федерации </w:t>
      </w:r>
      <w:r w:rsidRPr="005D629F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2379D6" w:rsidRPr="005D629F" w:rsidP="0078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Швецовой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Надежды Анатольевны</w:t>
      </w:r>
      <w:r w:rsidRPr="005D629F" w:rsidR="00D05A2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C24BAE" w:rsidR="007809C8">
        <w:rPr>
          <w:rFonts w:cs="Times New Roman"/>
          <w:sz w:val="28"/>
          <w:szCs w:val="28"/>
          <w:lang w:val="ru-RU"/>
        </w:rPr>
        <w:t>&lt;</w:t>
      </w:r>
      <w:r w:rsidRPr="007809C8" w:rsidR="007809C8">
        <w:rPr>
          <w:rFonts w:cs="Times New Roman"/>
          <w:sz w:val="28"/>
          <w:szCs w:val="28"/>
          <w:lang w:val="ru-RU"/>
        </w:rPr>
        <w:t>…</w:t>
      </w:r>
      <w:r w:rsidRPr="00C24BAE" w:rsidR="007809C8">
        <w:rPr>
          <w:rFonts w:cs="Times New Roman"/>
          <w:sz w:val="28"/>
          <w:szCs w:val="28"/>
          <w:lang w:val="ru-RU"/>
        </w:rPr>
        <w:t>&gt;</w:t>
      </w:r>
    </w:p>
    <w:p w:rsidR="002379D6" w:rsidRPr="005D629F" w:rsidP="0023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2379D6" w:rsidRPr="005D629F" w:rsidP="002379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379D6" w:rsidRPr="005D629F" w:rsidP="00237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Согласно протоколу Межрайонной ИФНС России №2 по РК № 91062007122609000002 от 11.03.2020, должностное лицо –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бухгалтер МКУ «Центр по финансово-хозяйственному обслуживанию учреждений культуры Красноперекопского района»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в нарушение п. 2 ст. 230 НК РФ не представила в установленный законом срок до 31.07.2019 расчет сумм налога на доходы физических лиц, исчисленных и удержанных налоговым агентом (форма 6-НДФЛ) за 1 полугодие 2019 года за структурное подразделение № 14 «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Новоивановская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сельская библиотека», фактически расчет был представлен 10.10.2019.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судебном заседании 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>Швецова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Н.А. с правонарушением не согласилась, пояснила, что не знала о необходимости сдачи указанного расчета.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Выслушав </w:t>
      </w:r>
      <w:r w:rsidRPr="005D629F">
        <w:rPr>
          <w:sz w:val="26"/>
          <w:szCs w:val="26"/>
        </w:rPr>
        <w:t>Швецову</w:t>
      </w:r>
      <w:r w:rsidRPr="005D629F">
        <w:rPr>
          <w:sz w:val="26"/>
          <w:szCs w:val="26"/>
        </w:rPr>
        <w:t xml:space="preserve"> Н.А.,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11.03.2020 (л.д.1-2); копия обращения (л.д.11,14,16), копия договора на финансово-хозяйственное обслуживание (л.д.12-13), копия приказа (л.д.17) копия должностной инструкции (л.д.18-20), копия поручения (л.д.14), копия акта (л.д.22-23), копия квитанции (л.д.24).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5D629F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5D629F" w:rsidR="005D629F">
        <w:rPr>
          <w:sz w:val="26"/>
          <w:szCs w:val="26"/>
        </w:rPr>
        <w:t>Швецовой</w:t>
      </w:r>
      <w:r w:rsidRPr="005D629F" w:rsidR="005D629F">
        <w:rPr>
          <w:sz w:val="26"/>
          <w:szCs w:val="26"/>
        </w:rPr>
        <w:t xml:space="preserve"> Н.А.</w:t>
      </w:r>
      <w:r w:rsidRPr="005D629F">
        <w:rPr>
          <w:sz w:val="26"/>
          <w:szCs w:val="26"/>
        </w:rPr>
        <w:t xml:space="preserve"> в совершении административного правонарушения, и квалифицирует ее действия по части 1 статьи 15.6 Кодекса Российской Федерации об административных правонарушениях, а именно: </w:t>
      </w:r>
      <w:r w:rsidRPr="005D629F">
        <w:rPr>
          <w:rFonts w:eastAsiaTheme="minorHAnsi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5D629F">
        <w:rPr>
          <w:sz w:val="26"/>
          <w:szCs w:val="26"/>
        </w:rPr>
        <w:t xml:space="preserve">. 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D629F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Учитывая вышеизложенное, руководствуясь </w:t>
      </w:r>
      <w:r w:rsidRPr="005D629F">
        <w:rPr>
          <w:sz w:val="26"/>
          <w:szCs w:val="26"/>
        </w:rPr>
        <w:t>ст.ст</w:t>
      </w:r>
      <w:r w:rsidRPr="005D629F">
        <w:rPr>
          <w:sz w:val="26"/>
          <w:szCs w:val="26"/>
        </w:rPr>
        <w:t>. 15.6, 29.9, 29.10, 30.3 Кодекса РФ об административных правонарушениях, мировой судья</w:t>
      </w:r>
    </w:p>
    <w:p w:rsidR="00CE2648" w:rsidRPr="005D629F" w:rsidP="0023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  <w:r w:rsidRPr="005D629F">
        <w:rPr>
          <w:b/>
          <w:sz w:val="26"/>
          <w:szCs w:val="26"/>
        </w:rPr>
        <w:t>ПОСТАНОВИЛ:</w:t>
      </w: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sz w:val="26"/>
          <w:szCs w:val="26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 </w:t>
      </w:r>
      <w:r w:rsidRPr="005D629F" w:rsidR="00034C6E">
        <w:rPr>
          <w:color w:val="000000"/>
          <w:sz w:val="26"/>
          <w:szCs w:val="26"/>
        </w:rPr>
        <w:t xml:space="preserve">Признать </w:t>
      </w:r>
      <w:r w:rsidRPr="005D629F" w:rsidR="00941139">
        <w:rPr>
          <w:color w:val="000000"/>
          <w:sz w:val="26"/>
          <w:szCs w:val="26"/>
        </w:rPr>
        <w:t>Швецову</w:t>
      </w:r>
      <w:r w:rsidRPr="005D629F" w:rsidR="00941139">
        <w:rPr>
          <w:color w:val="000000"/>
          <w:sz w:val="26"/>
          <w:szCs w:val="26"/>
        </w:rPr>
        <w:t xml:space="preserve"> Надежду Анатольевну</w:t>
      </w:r>
      <w:r w:rsidRPr="005D629F" w:rsidR="00C749F5">
        <w:rPr>
          <w:sz w:val="26"/>
          <w:szCs w:val="26"/>
        </w:rPr>
        <w:t xml:space="preserve"> виновной</w:t>
      </w:r>
      <w:r w:rsidRPr="005D629F">
        <w:rPr>
          <w:sz w:val="26"/>
          <w:szCs w:val="26"/>
        </w:rPr>
        <w:t xml:space="preserve"> в совершении админи</w:t>
      </w:r>
      <w:r w:rsidRPr="005D629F" w:rsidR="00034C6E">
        <w:rPr>
          <w:sz w:val="26"/>
          <w:szCs w:val="26"/>
        </w:rPr>
        <w:t xml:space="preserve">стративного правонарушения, предусмотренного частью 1 статьи </w:t>
      </w:r>
      <w:r w:rsidRPr="005D629F" w:rsidR="004A0968">
        <w:rPr>
          <w:sz w:val="26"/>
          <w:szCs w:val="26"/>
        </w:rPr>
        <w:t>15.6 Кодекса</w:t>
      </w:r>
      <w:r w:rsidRPr="005D629F" w:rsidR="00034C6E">
        <w:rPr>
          <w:sz w:val="26"/>
          <w:szCs w:val="26"/>
        </w:rPr>
        <w:t xml:space="preserve"> Российской Федерации</w:t>
      </w:r>
      <w:r w:rsidRPr="005D629F">
        <w:rPr>
          <w:sz w:val="26"/>
          <w:szCs w:val="26"/>
        </w:rPr>
        <w:t xml:space="preserve"> об административны</w:t>
      </w:r>
      <w:r w:rsidRPr="005D629F" w:rsidR="00A638B6">
        <w:rPr>
          <w:sz w:val="26"/>
          <w:szCs w:val="26"/>
        </w:rPr>
        <w:t>х</w:t>
      </w:r>
      <w:r w:rsidRPr="005D629F" w:rsidR="00C749F5">
        <w:rPr>
          <w:sz w:val="26"/>
          <w:szCs w:val="26"/>
        </w:rPr>
        <w:t xml:space="preserve"> правонарушениях и назначить ей</w:t>
      </w:r>
      <w:r w:rsidRPr="005D629F">
        <w:rPr>
          <w:sz w:val="26"/>
          <w:szCs w:val="26"/>
        </w:rPr>
        <w:t xml:space="preserve"> наказание в виде админис</w:t>
      </w:r>
      <w:r w:rsidRPr="005D629F" w:rsidR="009F54B5">
        <w:rPr>
          <w:sz w:val="26"/>
          <w:szCs w:val="26"/>
        </w:rPr>
        <w:t xml:space="preserve">тративного штрафа в размере 300,00 </w:t>
      </w:r>
      <w:r w:rsidRPr="005D629F">
        <w:rPr>
          <w:sz w:val="26"/>
          <w:szCs w:val="26"/>
        </w:rPr>
        <w:t>рублей.</w:t>
      </w:r>
    </w:p>
    <w:p w:rsidR="00941139" w:rsidRPr="005D629F" w:rsidP="009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5D629F">
        <w:rPr>
          <w:sz w:val="26"/>
          <w:szCs w:val="26"/>
          <w:lang w:val="ru-RU"/>
        </w:rPr>
        <w:t xml:space="preserve">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29500,  г.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82811601153010006140, УИН 0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оперекопского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еспублики Крым 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до истечения срока уплаты штрафа.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Красноперекопский районный суд Республики Крым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5D629F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BA4E1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379D6"/>
    <w:rsid w:val="002B0C77"/>
    <w:rsid w:val="003114BF"/>
    <w:rsid w:val="003409A1"/>
    <w:rsid w:val="00362D15"/>
    <w:rsid w:val="00362FCF"/>
    <w:rsid w:val="003974AF"/>
    <w:rsid w:val="003C70C6"/>
    <w:rsid w:val="003D7AF3"/>
    <w:rsid w:val="004A07B6"/>
    <w:rsid w:val="004A0968"/>
    <w:rsid w:val="004D3CC4"/>
    <w:rsid w:val="004D42F7"/>
    <w:rsid w:val="00514BC7"/>
    <w:rsid w:val="005D0CE2"/>
    <w:rsid w:val="005D2793"/>
    <w:rsid w:val="005D629F"/>
    <w:rsid w:val="00606A96"/>
    <w:rsid w:val="00635CDA"/>
    <w:rsid w:val="00673DC6"/>
    <w:rsid w:val="00674F59"/>
    <w:rsid w:val="00746D2C"/>
    <w:rsid w:val="007550DB"/>
    <w:rsid w:val="007809C8"/>
    <w:rsid w:val="007E648E"/>
    <w:rsid w:val="00873345"/>
    <w:rsid w:val="008D70E9"/>
    <w:rsid w:val="00910082"/>
    <w:rsid w:val="00941139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4F7F"/>
    <w:rsid w:val="00B35950"/>
    <w:rsid w:val="00B809B3"/>
    <w:rsid w:val="00B82FA6"/>
    <w:rsid w:val="00BA4E1D"/>
    <w:rsid w:val="00BD40F5"/>
    <w:rsid w:val="00C05A08"/>
    <w:rsid w:val="00C24BAE"/>
    <w:rsid w:val="00C2589C"/>
    <w:rsid w:val="00C2680E"/>
    <w:rsid w:val="00C35000"/>
    <w:rsid w:val="00C53BDD"/>
    <w:rsid w:val="00C56078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E25F9"/>
    <w:rsid w:val="00F00DE5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5B30-B740-4FF6-BDF5-A225B85B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