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AA6D94">
      <w:pPr>
        <w:ind w:left="637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3D4DE7">
        <w:rPr>
          <w:rFonts w:cs="Times New Roman"/>
          <w:sz w:val="24"/>
          <w:szCs w:val="24"/>
        </w:rPr>
        <w:t xml:space="preserve">  Дело № 5-</w:t>
      </w:r>
      <w:r w:rsidR="00CE5DB0">
        <w:rPr>
          <w:rFonts w:cs="Times New Roman"/>
          <w:sz w:val="24"/>
          <w:szCs w:val="24"/>
        </w:rPr>
        <w:t>60-</w:t>
      </w:r>
      <w:r>
        <w:rPr>
          <w:rFonts w:cs="Times New Roman"/>
          <w:sz w:val="24"/>
          <w:szCs w:val="24"/>
        </w:rPr>
        <w:t>141/2018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24 мая 2018</w:t>
      </w:r>
      <w:r w:rsidR="00B5097F">
        <w:rPr>
          <w:rFonts w:eastAsia="Arial Unicode MS" w:cs="Times New Roman"/>
          <w:sz w:val="24"/>
          <w:szCs w:val="24"/>
        </w:rPr>
        <w:t xml:space="preserve"> года</w:t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>г</w:t>
      </w:r>
      <w:r w:rsidRPr="00531A5B">
        <w:rPr>
          <w:rFonts w:eastAsia="Arial Unicode MS" w:cs="Times New Roman"/>
          <w:sz w:val="24"/>
          <w:szCs w:val="24"/>
        </w:rPr>
        <w:t xml:space="preserve">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>Мировой судья судебного участка № 60 Красноперекопского судебного района Республики Крым О.В. Кардашина</w:t>
      </w:r>
      <w:r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>(29600</w:t>
      </w:r>
      <w:r>
        <w:rPr>
          <w:rFonts w:eastAsia="Arial Unicode MS" w:cs="Times New Roman"/>
          <w:sz w:val="24"/>
          <w:szCs w:val="24"/>
        </w:rPr>
        <w:t>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</w:t>
      </w:r>
      <w:r w:rsidRPr="00054798" w:rsidR="00D63049">
        <w:rPr>
          <w:rFonts w:eastAsia="Arial Unicode MS" w:cs="Times New Roman"/>
          <w:sz w:val="24"/>
          <w:szCs w:val="24"/>
        </w:rPr>
        <w:t>г</w:t>
      </w:r>
      <w:r w:rsidRPr="00054798" w:rsidR="00D63049">
        <w:rPr>
          <w:rFonts w:eastAsia="Arial Unicode MS" w:cs="Times New Roman"/>
          <w:sz w:val="24"/>
          <w:szCs w:val="24"/>
        </w:rPr>
        <w:t xml:space="preserve">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</w:t>
      </w:r>
      <w:r w:rsidR="00655B5A">
        <w:rPr>
          <w:rFonts w:eastAsia="Arial Unicode MS" w:cs="Times New Roman"/>
          <w:sz w:val="24"/>
          <w:szCs w:val="24"/>
        </w:rPr>
        <w:t xml:space="preserve">из </w:t>
      </w:r>
      <w:r>
        <w:rPr>
          <w:rFonts w:eastAsia="Arial Unicode MS" w:cs="Times New Roman"/>
          <w:sz w:val="24"/>
          <w:szCs w:val="24"/>
        </w:rPr>
        <w:t>Слу</w:t>
      </w:r>
      <w:r w:rsidR="00655B5A">
        <w:rPr>
          <w:rFonts w:eastAsia="Arial Unicode MS" w:cs="Times New Roman"/>
          <w:sz w:val="24"/>
          <w:szCs w:val="24"/>
        </w:rPr>
        <w:t>жбы по экологическому и технологическому надзору Республики Крым административный</w:t>
      </w:r>
      <w:r w:rsidR="00953618">
        <w:rPr>
          <w:rFonts w:eastAsia="Arial Unicode MS" w:cs="Times New Roman"/>
          <w:sz w:val="24"/>
          <w:szCs w:val="24"/>
        </w:rPr>
        <w:t xml:space="preserve"> материал по </w:t>
      </w:r>
      <w:r w:rsidR="00B5097F">
        <w:rPr>
          <w:rFonts w:eastAsia="Arial Unicode MS" w:cs="Times New Roman"/>
          <w:sz w:val="24"/>
          <w:szCs w:val="24"/>
        </w:rPr>
        <w:t>статье 19.7</w:t>
      </w:r>
      <w:r w:rsidRPr="00054798">
        <w:rPr>
          <w:rFonts w:eastAsia="Arial Unicode MS" w:cs="Times New Roman"/>
          <w:sz w:val="24"/>
          <w:szCs w:val="24"/>
        </w:rPr>
        <w:t xml:space="preserve">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054798" w:rsidP="00655B5A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Общества с ограниченной ответственностью «Объединенный Таврический Элеватор»</w:t>
      </w:r>
      <w:r w:rsidR="00B734A3">
        <w:rPr>
          <w:rFonts w:eastAsia="Arial Unicode MS" w:cs="Times New Roman"/>
          <w:sz w:val="24"/>
          <w:szCs w:val="24"/>
        </w:rPr>
        <w:t xml:space="preserve"> юридический адрес: Республика Крым, Симферопольский район,                                   </w:t>
      </w:r>
      <w:r w:rsidR="00B734A3">
        <w:rPr>
          <w:rFonts w:eastAsia="Arial Unicode MS" w:cs="Times New Roman"/>
          <w:sz w:val="24"/>
          <w:szCs w:val="24"/>
        </w:rPr>
        <w:t>г</w:t>
      </w:r>
      <w:r w:rsidR="00B734A3">
        <w:rPr>
          <w:rFonts w:eastAsia="Arial Unicode MS" w:cs="Times New Roman"/>
          <w:sz w:val="24"/>
          <w:szCs w:val="24"/>
        </w:rPr>
        <w:t>. Симферополь, ул. Фрунзе, д. 8, ИНН 9102185290,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054798" w:rsidP="003E4804">
      <w:pPr>
        <w:widowControl w:val="0"/>
        <w:suppressAutoHyphens/>
        <w:spacing w:line="240" w:lineRule="auto"/>
        <w:jc w:val="center"/>
        <w:rPr>
          <w:rFonts w:cs="Times New Roman"/>
          <w:sz w:val="24"/>
          <w:szCs w:val="24"/>
        </w:rPr>
      </w:pPr>
      <w:r w:rsidRPr="00054798">
        <w:rPr>
          <w:rFonts w:eastAsia="Arial Unicode MS" w:cs="Times New Roman"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B734A3">
      <w:pPr>
        <w:pStyle w:val="BodyText2"/>
        <w:widowControl/>
        <w:ind w:firstLine="709"/>
        <w:rPr>
          <w:color w:val="333333"/>
          <w:szCs w:val="24"/>
        </w:rPr>
      </w:pPr>
      <w:r w:rsidRPr="00054798">
        <w:rPr>
          <w:rFonts w:eastAsia="Tahoma"/>
          <w:szCs w:val="24"/>
        </w:rPr>
        <w:t xml:space="preserve">Согласно </w:t>
      </w:r>
      <w:r w:rsidR="00B734A3">
        <w:rPr>
          <w:rFonts w:eastAsia="Tahoma"/>
          <w:szCs w:val="24"/>
        </w:rPr>
        <w:t xml:space="preserve">протоколу № 08-13.1-14/002 от 25 апреля 2018 года ООО «Объединенный Таврический Элеватор» не предоставило сведения об организации производственного контроля за соблюдением требований промышленной безопасности до 1 апреля 2018 года (за 2017 год) в </w:t>
      </w:r>
      <w:r w:rsidR="00B734A3">
        <w:rPr>
          <w:rFonts w:eastAsia="Tahoma"/>
          <w:szCs w:val="24"/>
        </w:rPr>
        <w:t>Крымтехнадзор</w:t>
      </w:r>
      <w:r w:rsidR="00B734A3">
        <w:rPr>
          <w:rFonts w:eastAsia="Tahoma"/>
          <w:szCs w:val="24"/>
        </w:rPr>
        <w:t xml:space="preserve"> (опасные производственные объекты – Элеватор ОП « 1 «ОТЭ» класс опасности-</w:t>
      </w:r>
      <w:r w:rsidR="00B734A3">
        <w:rPr>
          <w:rFonts w:eastAsia="Tahoma"/>
          <w:szCs w:val="24"/>
          <w:lang w:val="en-US"/>
        </w:rPr>
        <w:t>III</w:t>
      </w:r>
      <w:r w:rsidR="00B734A3">
        <w:rPr>
          <w:rFonts w:eastAsia="Tahoma"/>
          <w:szCs w:val="24"/>
        </w:rPr>
        <w:t xml:space="preserve">, </w:t>
      </w:r>
      <w:r w:rsidR="009010AF">
        <w:rPr>
          <w:rFonts w:eastAsia="Tahoma"/>
          <w:szCs w:val="24"/>
        </w:rPr>
        <w:t>свидетельство о регистрации опасного производственного объекта – Я79-00147-0001, дата регистрации – 30.12.2016 г.; Элеватор ОП № 2 «ОТЭ</w:t>
      </w:r>
      <w:r w:rsidR="009010AF">
        <w:rPr>
          <w:rFonts w:eastAsia="Tahoma"/>
          <w:szCs w:val="24"/>
        </w:rPr>
        <w:t xml:space="preserve">» </w:t>
      </w:r>
      <w:r w:rsidR="009010AF">
        <w:rPr>
          <w:rFonts w:eastAsia="Tahoma"/>
          <w:szCs w:val="24"/>
        </w:rPr>
        <w:t>класс опасности-</w:t>
      </w:r>
      <w:r w:rsidRPr="009010AF" w:rsidR="009010AF">
        <w:rPr>
          <w:rFonts w:eastAsia="Tahoma"/>
          <w:szCs w:val="24"/>
        </w:rPr>
        <w:t xml:space="preserve"> </w:t>
      </w:r>
      <w:r w:rsidR="009010AF">
        <w:rPr>
          <w:rFonts w:eastAsia="Tahoma"/>
          <w:szCs w:val="24"/>
          <w:lang w:val="en-US"/>
        </w:rPr>
        <w:t>III</w:t>
      </w:r>
      <w:r w:rsidR="009010AF">
        <w:rPr>
          <w:rFonts w:eastAsia="Tahoma"/>
          <w:szCs w:val="24"/>
        </w:rPr>
        <w:t>, свидетельство о регистрации опасного производственного объекта – Я79-00147-0002, дата регистрации – 30.12.2016 г.; Элеватор ОП № 3</w:t>
      </w:r>
      <w:r w:rsidR="001844C5">
        <w:rPr>
          <w:rFonts w:eastAsia="Tahoma"/>
          <w:szCs w:val="24"/>
        </w:rPr>
        <w:t xml:space="preserve"> «ОТЭ» класс опасности-</w:t>
      </w:r>
      <w:r w:rsidR="001844C5">
        <w:rPr>
          <w:rFonts w:eastAsia="Tahoma"/>
          <w:szCs w:val="24"/>
          <w:lang w:val="en-US"/>
        </w:rPr>
        <w:t>III</w:t>
      </w:r>
      <w:r w:rsidR="001844C5">
        <w:rPr>
          <w:rFonts w:eastAsia="Tahoma"/>
          <w:szCs w:val="24"/>
        </w:rPr>
        <w:t xml:space="preserve">, свидетельство о регистрации опасного производственного объекта – Я79-000147-0003, дата регистрации – 30.12.2016 г.; Сеть </w:t>
      </w:r>
      <w:r w:rsidR="001844C5">
        <w:rPr>
          <w:rFonts w:eastAsia="Tahoma"/>
          <w:szCs w:val="24"/>
        </w:rPr>
        <w:t>газопотребления</w:t>
      </w:r>
      <w:r w:rsidR="001844C5">
        <w:rPr>
          <w:rFonts w:eastAsia="Tahoma"/>
          <w:szCs w:val="24"/>
        </w:rPr>
        <w:t xml:space="preserve"> ОП № 3 ООО «ОТЭ» класс опасности-</w:t>
      </w:r>
      <w:r w:rsidRPr="001844C5" w:rsidR="001844C5">
        <w:rPr>
          <w:rFonts w:eastAsia="Tahoma"/>
          <w:szCs w:val="24"/>
        </w:rPr>
        <w:t xml:space="preserve"> </w:t>
      </w:r>
      <w:r w:rsidR="001844C5">
        <w:rPr>
          <w:rFonts w:eastAsia="Tahoma"/>
          <w:szCs w:val="24"/>
          <w:lang w:val="en-US"/>
        </w:rPr>
        <w:t>III</w:t>
      </w:r>
      <w:r w:rsidR="001844C5">
        <w:rPr>
          <w:rFonts w:eastAsia="Tahoma"/>
          <w:szCs w:val="24"/>
        </w:rPr>
        <w:t>, свидетельство о регистрации опасного производственного объекта – Я79-00147-0004, дата регистрации – 30.12.2016 г.).</w:t>
      </w:r>
      <w:r w:rsidR="00770F20">
        <w:rPr>
          <w:rFonts w:eastAsia="Tahoma"/>
          <w:szCs w:val="24"/>
        </w:rPr>
        <w:t xml:space="preserve"> </w:t>
      </w:r>
      <w:r w:rsidR="00770F20">
        <w:rPr>
          <w:rFonts w:eastAsia="Tahoma"/>
          <w:szCs w:val="24"/>
        </w:rPr>
        <w:t>Были выявлены нарушения обязательных норм и правил, обнаруженные (совершенные) 25 апреля 2018 года в 11 часов 00 минут в области промышленной безопасности, а именно: сведения об организации производственного контроля за соблюдением требований промышленной безопасности не представлены до 1 апреля 2018 года (за 2017 год), чем нарушили требования пункта 2 статьи 11 Федерального закона от 21.07.1996 года № 116-ФЗ «О промышленной безопасности</w:t>
      </w:r>
      <w:r w:rsidR="00770F20">
        <w:rPr>
          <w:rFonts w:eastAsia="Tahoma"/>
          <w:szCs w:val="24"/>
        </w:rPr>
        <w:t xml:space="preserve"> опасных производственных объектов.</w:t>
      </w:r>
    </w:p>
    <w:p w:rsidR="00770F20" w:rsidRPr="00770F20" w:rsidP="00770F20">
      <w:pPr>
        <w:spacing w:line="240" w:lineRule="auto"/>
        <w:ind w:firstLine="567"/>
        <w:rPr>
          <w:color w:val="000000"/>
          <w:sz w:val="24"/>
          <w:szCs w:val="24"/>
        </w:rPr>
      </w:pPr>
      <w:r w:rsidRPr="00770F20">
        <w:rPr>
          <w:sz w:val="24"/>
          <w:szCs w:val="24"/>
        </w:rPr>
        <w:t xml:space="preserve">В судебное заседание </w:t>
      </w:r>
      <w:r w:rsidRPr="00770F20">
        <w:rPr>
          <w:sz w:val="24"/>
          <w:szCs w:val="24"/>
        </w:rPr>
        <w:t xml:space="preserve">представитель ООО </w:t>
      </w:r>
      <w:r w:rsidRPr="00770F20">
        <w:rPr>
          <w:rFonts w:eastAsia="Tahoma"/>
          <w:sz w:val="24"/>
          <w:szCs w:val="24"/>
        </w:rPr>
        <w:t>«Объединенный Таврический Элеватор»</w:t>
      </w:r>
      <w:r w:rsidRPr="00770F20">
        <w:rPr>
          <w:sz w:val="24"/>
          <w:szCs w:val="24"/>
        </w:rPr>
        <w:t>, в отношении которого ведетс</w:t>
      </w:r>
      <w:r w:rsidR="00B97704">
        <w:rPr>
          <w:sz w:val="24"/>
          <w:szCs w:val="24"/>
        </w:rPr>
        <w:t>я производство по делу, не явился</w:t>
      </w:r>
      <w:r w:rsidRPr="00770F20">
        <w:rPr>
          <w:sz w:val="24"/>
          <w:szCs w:val="24"/>
        </w:rPr>
        <w:t xml:space="preserve">, </w:t>
      </w:r>
      <w:r w:rsidRPr="00770F20">
        <w:rPr>
          <w:sz w:val="24"/>
          <w:szCs w:val="24"/>
        </w:rPr>
        <w:t xml:space="preserve">о дате, времени и месте рассмотрения дела извещен надлежащим образом. </w:t>
      </w:r>
      <w:r w:rsidRPr="00770F20">
        <w:rPr>
          <w:color w:val="000000"/>
          <w:sz w:val="24"/>
          <w:szCs w:val="24"/>
        </w:rPr>
        <w:t xml:space="preserve">Ходатайств об отложении рассмотрения дела </w:t>
      </w:r>
      <w:r w:rsidRPr="00770F20">
        <w:rPr>
          <w:sz w:val="24"/>
          <w:szCs w:val="24"/>
        </w:rPr>
        <w:t xml:space="preserve">в судебный участок </w:t>
      </w:r>
      <w:r w:rsidRPr="00770F20">
        <w:rPr>
          <w:color w:val="000000"/>
          <w:sz w:val="24"/>
          <w:szCs w:val="24"/>
        </w:rPr>
        <w:t xml:space="preserve">не поступало, в связи с чем, руководствуясь статьей 25.1 </w:t>
      </w:r>
      <w:r w:rsidRPr="00770F20">
        <w:rPr>
          <w:color w:val="000000"/>
          <w:sz w:val="24"/>
          <w:szCs w:val="24"/>
        </w:rPr>
        <w:t>КоАП</w:t>
      </w:r>
      <w:r w:rsidRPr="00770F20">
        <w:rPr>
          <w:color w:val="000000"/>
          <w:sz w:val="24"/>
          <w:szCs w:val="24"/>
        </w:rPr>
        <w:t xml:space="preserve"> РФ, считаю возможным рассмотреть дело в его отсутствие.</w:t>
      </w:r>
    </w:p>
    <w:p w:rsidR="00CE5DB0" w:rsidRPr="00AC40A7" w:rsidP="00770F20">
      <w:pPr>
        <w:pStyle w:val="NoSpacing"/>
        <w:ind w:firstLine="5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В соответствии с п. 6 Постановления Пленума Верховного Суда Российской Федерации «О некоторых вопросах, возникающих </w:t>
      </w:r>
      <w:r w:rsidR="00EF020A">
        <w:rPr>
          <w:sz w:val="24"/>
          <w:szCs w:val="24"/>
        </w:rPr>
        <w:t>у судов при применении Кодекса Р</w:t>
      </w:r>
      <w:r>
        <w:rPr>
          <w:sz w:val="24"/>
          <w:szCs w:val="24"/>
        </w:rPr>
        <w:t>оссийской Федерации об административных  правонарушениях» от 24 марта 2005 года № 5, л</w:t>
      </w:r>
      <w:r w:rsidRPr="00AC40A7">
        <w:rPr>
          <w:sz w:val="24"/>
          <w:szCs w:val="24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AC40A7">
        <w:rPr>
          <w:sz w:val="24"/>
          <w:szCs w:val="24"/>
        </w:rPr>
        <w:t xml:space="preserve"> </w:t>
      </w:r>
      <w:r w:rsidRPr="00AC40A7">
        <w:rPr>
          <w:sz w:val="24"/>
          <w:szCs w:val="24"/>
        </w:rPr>
        <w:t>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</w:t>
      </w:r>
      <w:r>
        <w:rPr>
          <w:sz w:val="24"/>
          <w:szCs w:val="24"/>
        </w:rPr>
        <w:t>.</w:t>
      </w:r>
    </w:p>
    <w:p w:rsidR="00CE5DB0" w:rsidRPr="00544B4A" w:rsidP="00CE5DB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В силу части 2 статьи 25.1 </w:t>
      </w:r>
      <w:r w:rsidRPr="003E4804">
        <w:rPr>
          <w:rFonts w:eastAsia="Tahoma"/>
          <w:sz w:val="24"/>
          <w:szCs w:val="24"/>
        </w:rPr>
        <w:t>Кодекса об админ</w:t>
      </w:r>
      <w:r>
        <w:rPr>
          <w:rFonts w:eastAsia="Tahoma"/>
          <w:sz w:val="24"/>
          <w:szCs w:val="24"/>
        </w:rPr>
        <w:t xml:space="preserve">истративных правонарушениях РФ,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</w:t>
      </w:r>
      <w:r>
        <w:rPr>
          <w:rFonts w:eastAsia="Tahoma"/>
          <w:sz w:val="24"/>
          <w:szCs w:val="24"/>
        </w:rPr>
        <w:t>извещении лица о месте и времени рассмотрения дела и если от лица не поступило ходатайство об отложении рассмотрения дела.</w:t>
      </w:r>
    </w:p>
    <w:p w:rsidR="00617179" w:rsidP="000E7059">
      <w:pPr>
        <w:pStyle w:val="NoSpacing"/>
        <w:rPr>
          <w:rFonts w:cs="Times New Roman"/>
          <w:sz w:val="24"/>
          <w:szCs w:val="24"/>
        </w:rPr>
      </w:pPr>
      <w:r w:rsidRPr="00054798">
        <w:rPr>
          <w:rFonts w:eastAsia="Times New Roman" w:cs="Times New Roman"/>
          <w:sz w:val="24"/>
          <w:szCs w:val="24"/>
          <w:lang w:eastAsia="ru-RU"/>
        </w:rPr>
        <w:tab/>
      </w:r>
      <w:r w:rsidRPr="00054798" w:rsidR="00A6556C">
        <w:rPr>
          <w:rFonts w:cs="Times New Roman"/>
          <w:sz w:val="24"/>
          <w:szCs w:val="24"/>
        </w:rPr>
        <w:t>С</w:t>
      </w:r>
      <w:r w:rsidRPr="00054798">
        <w:rPr>
          <w:rFonts w:cs="Times New Roman"/>
          <w:sz w:val="24"/>
          <w:szCs w:val="24"/>
        </w:rPr>
        <w:t xml:space="preserve">обытие </w:t>
      </w:r>
      <w:r w:rsidRPr="00054798" w:rsidR="00A6556C">
        <w:rPr>
          <w:rFonts w:cs="Times New Roman"/>
          <w:sz w:val="24"/>
          <w:szCs w:val="24"/>
        </w:rPr>
        <w:t xml:space="preserve">административного правонарушения </w:t>
      </w:r>
      <w:r w:rsidRPr="00054798">
        <w:rPr>
          <w:rFonts w:cs="Times New Roman"/>
          <w:sz w:val="24"/>
          <w:szCs w:val="24"/>
        </w:rPr>
        <w:t xml:space="preserve">подтверждают материалы дела: </w:t>
      </w:r>
      <w:r w:rsidR="00A1164B">
        <w:rPr>
          <w:rFonts w:cs="Times New Roman"/>
          <w:sz w:val="24"/>
          <w:szCs w:val="24"/>
        </w:rPr>
        <w:t>протокол № 08-13.1-14/002 от 25.04.2018 года (</w:t>
      </w:r>
      <w:r w:rsidR="00A1164B">
        <w:rPr>
          <w:rFonts w:cs="Times New Roman"/>
          <w:sz w:val="24"/>
          <w:szCs w:val="24"/>
        </w:rPr>
        <w:t>л</w:t>
      </w:r>
      <w:r w:rsidR="00A1164B">
        <w:rPr>
          <w:rFonts w:cs="Times New Roman"/>
          <w:sz w:val="24"/>
          <w:szCs w:val="24"/>
        </w:rPr>
        <w:t>.д.12-13), копия устава (л.д. 14-30).</w:t>
      </w:r>
    </w:p>
    <w:p w:rsidR="00141FEF" w:rsidP="000E7059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Согласно части 2 статьи 11 ФЗ №116 от 21.07.1997 года «О промышленной безопасности опасных производственных объектов» с</w:t>
      </w:r>
      <w:r w:rsidRPr="00141FEF">
        <w:rPr>
          <w:rFonts w:eastAsia="Calibri" w:cs="Times New Roman"/>
          <w:sz w:val="24"/>
          <w:szCs w:val="24"/>
        </w:rPr>
        <w:t>ведения об организации производственного контроля за соблюдением требований промышленной безопасности представляются в письменной форме либо в форме электронного документа, подписанного усиленной квалифицированной электронной подписью,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</w:t>
      </w:r>
      <w:r w:rsidRPr="00141FEF">
        <w:rPr>
          <w:rFonts w:eastAsia="Calibri" w:cs="Times New Roman"/>
          <w:sz w:val="24"/>
          <w:szCs w:val="24"/>
        </w:rPr>
        <w:t xml:space="preserve">. Требования к форме представления сведений об организации производственного </w:t>
      </w:r>
      <w:r w:rsidRPr="00141FEF">
        <w:rPr>
          <w:rFonts w:eastAsia="Calibri" w:cs="Times New Roman"/>
          <w:sz w:val="24"/>
          <w:szCs w:val="24"/>
        </w:rPr>
        <w:t>контроля за</w:t>
      </w:r>
      <w:r w:rsidRPr="00141FEF">
        <w:rPr>
          <w:rFonts w:eastAsia="Calibri" w:cs="Times New Roman"/>
          <w:sz w:val="24"/>
          <w:szCs w:val="24"/>
        </w:rPr>
        <w:t xml:space="preserve"> соблюдением требований промышленной безопасности устанавливаются федеральным органом исполнительной власти в области промышленной безопасности.</w:t>
      </w:r>
    </w:p>
    <w:p w:rsidR="00141FEF" w:rsidRPr="00141FEF" w:rsidP="000E7059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На основании пункта 1 Требований к форме представления организацией, эксплуатирующей опасны производственный объект, сведений об организации производственного контроля за соблюдением требований промышленной безопасности в Федеральную службу по экологическому, технологическому и атомному надзору, утвержденных приказом Федеральной службы по экологическому, технологическому и атомному надзору от 23 января 2014 года № 25 «Об утверждении Требований к форме представления организацией, эксплуатирующей опасный производственный объект, сведений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 организации производственного контроля за соблюдением требований промышленной безопасности в Федеральную службу по экологическому, технологическому и атомному надзору», с</w:t>
      </w:r>
      <w:r w:rsidRPr="00141FEF">
        <w:rPr>
          <w:rFonts w:cs="Times New Roman"/>
          <w:sz w:val="24"/>
          <w:szCs w:val="24"/>
        </w:rPr>
        <w:t xml:space="preserve">ведения об организации производственного контроля за соблюдением требований промышленной безопасности представляются организацией, эксплуатирующей опасный производственный объект, в Федеральную службу по экологическому, технологическому и атомному надзору или ее территориальные органы в форме электронного документа, подписанного усиленной квалифицированной </w:t>
      </w:r>
      <w:r>
        <w:fldChar w:fldCharType="begin"/>
      </w:r>
      <w:r>
        <w:instrText xml:space="preserve"> HYPERLINK "garantF1://12084522.21" </w:instrText>
      </w:r>
      <w:r>
        <w:fldChar w:fldCharType="separate"/>
      </w:r>
      <w:r w:rsidRPr="00A04CB3">
        <w:rPr>
          <w:rFonts w:cs="Times New Roman"/>
          <w:sz w:val="24"/>
          <w:szCs w:val="24"/>
        </w:rPr>
        <w:t>электронной подписью</w:t>
      </w:r>
      <w:r>
        <w:fldChar w:fldCharType="end"/>
      </w:r>
      <w:r w:rsidRPr="00A04CB3">
        <w:rPr>
          <w:rFonts w:cs="Times New Roman"/>
          <w:sz w:val="24"/>
          <w:szCs w:val="24"/>
        </w:rPr>
        <w:t xml:space="preserve">, </w:t>
      </w:r>
      <w:r w:rsidRPr="00141FEF">
        <w:rPr>
          <w:rFonts w:cs="Times New Roman"/>
          <w:sz w:val="24"/>
          <w:szCs w:val="24"/>
        </w:rPr>
        <w:t>или на бумажном носителе.</w:t>
      </w:r>
    </w:p>
    <w:p w:rsidR="000E7059" w:rsidRPr="00054798" w:rsidP="00A1164B">
      <w:pPr>
        <w:spacing w:line="240" w:lineRule="auto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           </w:t>
      </w:r>
      <w:r w:rsidR="00A04CB3">
        <w:rPr>
          <w:rFonts w:cs="Times New Roman"/>
          <w:sz w:val="24"/>
          <w:szCs w:val="24"/>
        </w:rPr>
        <w:t>В связи с чем, д</w:t>
      </w:r>
      <w:r w:rsidRPr="00054798">
        <w:rPr>
          <w:rFonts w:cs="Times New Roman"/>
          <w:sz w:val="24"/>
          <w:szCs w:val="24"/>
        </w:rPr>
        <w:t xml:space="preserve">ействия </w:t>
      </w:r>
      <w:r w:rsidRPr="00A1164B" w:rsidR="00A1164B">
        <w:rPr>
          <w:rFonts w:eastAsia="Tahoma"/>
          <w:sz w:val="24"/>
          <w:szCs w:val="24"/>
        </w:rPr>
        <w:t>ООО «Объединенный Таврический Элеватор»</w:t>
      </w:r>
      <w:r w:rsidRPr="00054798">
        <w:rPr>
          <w:rFonts w:cs="Times New Roman"/>
          <w:sz w:val="24"/>
          <w:szCs w:val="24"/>
        </w:rPr>
        <w:t xml:space="preserve"> правильно квалифицированы по</w:t>
      </w:r>
      <w:r w:rsidR="00A1164B">
        <w:rPr>
          <w:rFonts w:cs="Times New Roman"/>
          <w:sz w:val="24"/>
          <w:szCs w:val="24"/>
        </w:rPr>
        <w:t xml:space="preserve"> </w:t>
      </w:r>
      <w:r w:rsidR="002E1B42">
        <w:rPr>
          <w:rFonts w:cs="Times New Roman"/>
          <w:sz w:val="24"/>
          <w:szCs w:val="24"/>
        </w:rPr>
        <w:t>статье 19.7</w:t>
      </w:r>
      <w:r w:rsidRPr="00054798">
        <w:rPr>
          <w:rFonts w:cs="Times New Roman"/>
          <w:sz w:val="24"/>
          <w:szCs w:val="24"/>
        </w:rPr>
        <w:t xml:space="preserve"> Кодекса </w:t>
      </w:r>
      <w:r w:rsidRPr="00054798" w:rsidR="00A6556C">
        <w:rPr>
          <w:rFonts w:cs="Times New Roman"/>
          <w:sz w:val="24"/>
          <w:szCs w:val="24"/>
        </w:rPr>
        <w:t>Российской Федерации</w:t>
      </w:r>
      <w:r w:rsidRPr="00054798">
        <w:rPr>
          <w:rFonts w:cs="Times New Roman"/>
          <w:sz w:val="24"/>
          <w:szCs w:val="24"/>
        </w:rPr>
        <w:t xml:space="preserve"> об административных правонарушениях, как </w:t>
      </w:r>
      <w:r w:rsidR="002E1B42">
        <w:rPr>
          <w:rFonts w:cs="Times New Roman"/>
          <w:sz w:val="24"/>
          <w:szCs w:val="24"/>
        </w:rPr>
        <w:t>н</w:t>
      </w:r>
      <w:r w:rsidRPr="002E1B42" w:rsidR="002E1B42">
        <w:rPr>
          <w:rFonts w:cs="Times New Roman"/>
          <w:sz w:val="24"/>
          <w:szCs w:val="24"/>
        </w:rPr>
        <w:t xml:space="preserve">епредставление в государственный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</w:t>
      </w:r>
      <w:r>
        <w:fldChar w:fldCharType="begin"/>
      </w:r>
      <w:r>
        <w:instrText xml:space="preserve"> HYPERLINK \l "sub_616"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статьей 6.16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"sub_63102"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частью 2 статьи 6.31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"sub_82811"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частями</w:t>
      </w:r>
      <w:r w:rsidRPr="002E1B42" w:rsidR="002E1B42">
        <w:rPr>
          <w:rFonts w:cs="Times New Roman"/>
          <w:sz w:val="24"/>
          <w:szCs w:val="24"/>
        </w:rPr>
        <w:t xml:space="preserve"> 1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"sub_82812"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2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\l "sub_82814"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4 статьи 8.28.1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"sub_8321"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статьей 8.32.1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"sub_14505"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частью 5 статьи 14.5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"sub_63102"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частью 2 статьи 6.31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"sub_14284"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частью 4 статьи 14.28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"sub_1971"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статьями 19.7.1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"sub_1972"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19.7.2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"sub_1972021"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19.7.2-1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"sub_1973"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19.7.3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"sub_1975"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19.7.5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"sub_19751"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19.7.5-1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"sub_19752"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19.7.5-2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"sub_1977"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19.7.7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"sub_1978"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19.7.8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"sub_1979"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19.7.9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"sub_197012"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19.7.12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"sub_197130"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19.7.13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"sub_198"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19.8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"sub_1983"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19.8.3</w:t>
      </w:r>
      <w:r>
        <w:fldChar w:fldCharType="end"/>
      </w:r>
      <w:r w:rsidR="002E1B42">
        <w:rPr>
          <w:rFonts w:cs="Times New Roman"/>
          <w:sz w:val="24"/>
          <w:szCs w:val="24"/>
        </w:rPr>
        <w:t xml:space="preserve"> настоящего Кодекса.</w:t>
      </w:r>
    </w:p>
    <w:p w:rsidR="000E7059" w:rsidRPr="00054798" w:rsidP="000E7059">
      <w:pPr>
        <w:spacing w:line="240" w:lineRule="auto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          При назначении административного наказания </w:t>
      </w:r>
      <w:r w:rsidRPr="00054798" w:rsidR="00175FCC">
        <w:rPr>
          <w:rFonts w:cs="Times New Roman"/>
          <w:sz w:val="24"/>
          <w:szCs w:val="24"/>
        </w:rPr>
        <w:t xml:space="preserve">мировой </w:t>
      </w:r>
      <w:r w:rsidR="00EF020A">
        <w:rPr>
          <w:rFonts w:cs="Times New Roman"/>
          <w:sz w:val="24"/>
          <w:szCs w:val="24"/>
        </w:rPr>
        <w:t xml:space="preserve">судья в соответствии со статьёй </w:t>
      </w:r>
      <w:r w:rsidRPr="00054798">
        <w:rPr>
          <w:rFonts w:cs="Times New Roman"/>
          <w:sz w:val="24"/>
          <w:szCs w:val="24"/>
        </w:rPr>
        <w:t xml:space="preserve">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</w:t>
      </w:r>
      <w:r w:rsidR="00054798">
        <w:rPr>
          <w:rFonts w:cs="Times New Roman"/>
          <w:sz w:val="24"/>
          <w:szCs w:val="24"/>
        </w:rPr>
        <w:t xml:space="preserve">его имущественное </w:t>
      </w:r>
      <w:r w:rsidR="00EF020A">
        <w:rPr>
          <w:rFonts w:cs="Times New Roman"/>
          <w:sz w:val="24"/>
          <w:szCs w:val="24"/>
        </w:rPr>
        <w:t xml:space="preserve">и финансовое </w:t>
      </w:r>
      <w:r w:rsidR="00054798">
        <w:rPr>
          <w:rFonts w:cs="Times New Roman"/>
          <w:sz w:val="24"/>
          <w:szCs w:val="24"/>
        </w:rPr>
        <w:t>положение</w:t>
      </w:r>
      <w:r w:rsidR="00953618">
        <w:rPr>
          <w:rFonts w:cs="Times New Roman"/>
          <w:sz w:val="24"/>
          <w:szCs w:val="24"/>
        </w:rPr>
        <w:t>,</w:t>
      </w:r>
      <w:r w:rsidRPr="00054798">
        <w:rPr>
          <w:rFonts w:cs="Times New Roman"/>
          <w:sz w:val="24"/>
          <w:szCs w:val="24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E7059" w:rsidRPr="00054798" w:rsidP="00A1164B">
      <w:pPr>
        <w:spacing w:line="240" w:lineRule="auto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           Обст</w:t>
      </w:r>
      <w:r w:rsidR="00953618">
        <w:rPr>
          <w:rFonts w:cs="Times New Roman"/>
          <w:sz w:val="24"/>
          <w:szCs w:val="24"/>
        </w:rPr>
        <w:t>оятельств, в соответствии со статьёй</w:t>
      </w:r>
      <w:r w:rsidRPr="00054798">
        <w:rPr>
          <w:rFonts w:cs="Times New Roman"/>
          <w:sz w:val="24"/>
          <w:szCs w:val="24"/>
        </w:rPr>
        <w:t xml:space="preserve"> 4.2 КоАП Российской Федера</w:t>
      </w:r>
      <w:r w:rsidR="002E1B42">
        <w:rPr>
          <w:rFonts w:cs="Times New Roman"/>
          <w:sz w:val="24"/>
          <w:szCs w:val="24"/>
        </w:rPr>
        <w:t xml:space="preserve">ции, смягчающих ответственность </w:t>
      </w:r>
      <w:r w:rsidRPr="00A1164B" w:rsidR="00A1164B">
        <w:rPr>
          <w:rFonts w:eastAsia="Tahoma"/>
          <w:sz w:val="24"/>
          <w:szCs w:val="24"/>
        </w:rPr>
        <w:t>ООО «Объединенный Таврический Элеватор»</w:t>
      </w:r>
      <w:r w:rsidRPr="00A1164B" w:rsidR="002E1B42">
        <w:rPr>
          <w:rFonts w:cs="Times New Roman"/>
          <w:sz w:val="24"/>
          <w:szCs w:val="24"/>
        </w:rPr>
        <w:t>,</w:t>
      </w:r>
      <w:r w:rsidR="00953618">
        <w:rPr>
          <w:rFonts w:cs="Times New Roman"/>
          <w:sz w:val="24"/>
          <w:szCs w:val="24"/>
        </w:rPr>
        <w:t xml:space="preserve"> мировым судьей</w:t>
      </w:r>
      <w:r w:rsidRPr="00054798">
        <w:rPr>
          <w:rFonts w:cs="Times New Roman"/>
          <w:sz w:val="24"/>
          <w:szCs w:val="24"/>
        </w:rPr>
        <w:t xml:space="preserve">  не установлено. </w:t>
      </w:r>
    </w:p>
    <w:p w:rsidR="000E7059" w:rsidRPr="00054798" w:rsidP="000E7059">
      <w:pPr>
        <w:spacing w:line="240" w:lineRule="auto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           Обст</w:t>
      </w:r>
      <w:r w:rsidR="00953618">
        <w:rPr>
          <w:rFonts w:cs="Times New Roman"/>
          <w:sz w:val="24"/>
          <w:szCs w:val="24"/>
        </w:rPr>
        <w:t>оятельств, в соответствии со статьёй</w:t>
      </w:r>
      <w:r w:rsidRPr="00054798">
        <w:rPr>
          <w:rFonts w:cs="Times New Roman"/>
          <w:sz w:val="24"/>
          <w:szCs w:val="24"/>
        </w:rPr>
        <w:t xml:space="preserve"> 4.3 КоАП Российской Федерации, отягчающих ответственность </w:t>
      </w:r>
      <w:r w:rsidRPr="00A1164B" w:rsidR="00A1164B">
        <w:rPr>
          <w:rFonts w:eastAsia="Tahoma"/>
          <w:sz w:val="24"/>
          <w:szCs w:val="24"/>
        </w:rPr>
        <w:t>ООО «Объединенный Таврический Элеватор»</w:t>
      </w:r>
      <w:r w:rsidR="002E1B42">
        <w:rPr>
          <w:rFonts w:cs="Times New Roman"/>
          <w:sz w:val="24"/>
          <w:szCs w:val="24"/>
        </w:rPr>
        <w:t>,</w:t>
      </w:r>
      <w:r w:rsidR="00953618">
        <w:rPr>
          <w:rFonts w:cs="Times New Roman"/>
          <w:sz w:val="24"/>
          <w:szCs w:val="24"/>
        </w:rPr>
        <w:t xml:space="preserve"> мировым судьей</w:t>
      </w:r>
      <w:r w:rsidRPr="00054798">
        <w:rPr>
          <w:rFonts w:cs="Times New Roman"/>
          <w:sz w:val="24"/>
          <w:szCs w:val="24"/>
        </w:rPr>
        <w:t xml:space="preserve"> не установлено.</w:t>
      </w:r>
    </w:p>
    <w:p w:rsidR="000E7059" w:rsidRPr="002E1B42" w:rsidP="002E1B42">
      <w:pPr>
        <w:spacing w:line="240" w:lineRule="auto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            Об</w:t>
      </w:r>
      <w:r w:rsidR="00953618">
        <w:rPr>
          <w:rFonts w:cs="Times New Roman"/>
          <w:sz w:val="24"/>
          <w:szCs w:val="24"/>
        </w:rPr>
        <w:t>стоятельств, предусмотренных статьёй</w:t>
      </w:r>
      <w:r w:rsidR="002E1B42">
        <w:rPr>
          <w:rFonts w:cs="Times New Roman"/>
          <w:sz w:val="24"/>
          <w:szCs w:val="24"/>
        </w:rPr>
        <w:t xml:space="preserve"> 24.5 КоАП Российской Федерации</w:t>
      </w:r>
      <w:r w:rsidRPr="00054798">
        <w:rPr>
          <w:rFonts w:cs="Times New Roman"/>
          <w:sz w:val="24"/>
          <w:szCs w:val="24"/>
        </w:rPr>
        <w:t>, исключа</w:t>
      </w:r>
      <w:r w:rsidR="00953618">
        <w:rPr>
          <w:rFonts w:cs="Times New Roman"/>
          <w:sz w:val="24"/>
          <w:szCs w:val="24"/>
        </w:rPr>
        <w:t>ющих производство по делу, мировым судьей</w:t>
      </w:r>
      <w:r w:rsidRPr="00054798">
        <w:rPr>
          <w:rFonts w:cs="Times New Roman"/>
          <w:sz w:val="24"/>
          <w:szCs w:val="24"/>
        </w:rPr>
        <w:t xml:space="preserve"> не установлено.</w:t>
      </w:r>
    </w:p>
    <w:p w:rsidR="000E7059" w:rsidRPr="00054798" w:rsidP="000E7059">
      <w:pPr>
        <w:spacing w:line="240" w:lineRule="auto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           Руководствуясь ст. 4.1, </w:t>
      </w:r>
      <w:r w:rsidR="002E1B42">
        <w:rPr>
          <w:rFonts w:cs="Times New Roman"/>
          <w:sz w:val="24"/>
          <w:szCs w:val="24"/>
        </w:rPr>
        <w:t>ст. 19.7</w:t>
      </w:r>
      <w:r w:rsidRPr="00054798">
        <w:rPr>
          <w:rFonts w:cs="Times New Roman"/>
          <w:sz w:val="24"/>
          <w:szCs w:val="24"/>
        </w:rPr>
        <w:t xml:space="preserve">, ст.ст.29.9, 29.10, 30.3 Кодекса </w:t>
      </w:r>
      <w:r w:rsidR="002E1B42">
        <w:rPr>
          <w:rFonts w:cs="Times New Roman"/>
          <w:sz w:val="24"/>
          <w:szCs w:val="24"/>
        </w:rPr>
        <w:t xml:space="preserve">Российской Федерации </w:t>
      </w:r>
      <w:r w:rsidRPr="00054798">
        <w:rPr>
          <w:rFonts w:cs="Times New Roman"/>
          <w:sz w:val="24"/>
          <w:szCs w:val="24"/>
        </w:rPr>
        <w:t>об а</w:t>
      </w:r>
      <w:r w:rsidR="00083554">
        <w:rPr>
          <w:rFonts w:cs="Times New Roman"/>
          <w:sz w:val="24"/>
          <w:szCs w:val="24"/>
        </w:rPr>
        <w:t>дминистративных правонарушениях</w:t>
      </w:r>
      <w:r w:rsidRPr="00054798" w:rsidR="00175FCC">
        <w:rPr>
          <w:rFonts w:cs="Times New Roman"/>
          <w:sz w:val="24"/>
          <w:szCs w:val="24"/>
        </w:rPr>
        <w:t>, мировой судья</w:t>
      </w:r>
    </w:p>
    <w:p w:rsidR="000E7059" w:rsidRPr="00054798" w:rsidP="000E7059">
      <w:pPr>
        <w:spacing w:line="240" w:lineRule="auto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jc w:val="center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>ПОСТАНОВИЛ:</w:t>
      </w:r>
    </w:p>
    <w:p w:rsidR="005007D3" w:rsidRPr="00054798" w:rsidP="000E7059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375F11" w:rsidRPr="00054798" w:rsidP="00A1164B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 w:rsidRPr="00054798" w:rsidR="007C3433">
        <w:rPr>
          <w:rFonts w:cs="Times New Roman"/>
          <w:sz w:val="24"/>
          <w:szCs w:val="24"/>
        </w:rPr>
        <w:t xml:space="preserve">Признать </w:t>
      </w:r>
      <w:r w:rsidRPr="00A1164B">
        <w:rPr>
          <w:rFonts w:eastAsia="Tahoma"/>
          <w:sz w:val="24"/>
          <w:szCs w:val="24"/>
        </w:rPr>
        <w:t>ООО «Объединенный Таврический Элеватор»</w:t>
      </w:r>
      <w:r w:rsidRPr="00A1164B" w:rsidR="003C1743">
        <w:rPr>
          <w:rFonts w:cs="Times New Roman"/>
          <w:sz w:val="24"/>
          <w:szCs w:val="24"/>
        </w:rPr>
        <w:t xml:space="preserve"> </w:t>
      </w:r>
      <w:r w:rsidRPr="00054798" w:rsidR="003C1743">
        <w:rPr>
          <w:rFonts w:cs="Times New Roman"/>
          <w:sz w:val="24"/>
          <w:szCs w:val="24"/>
        </w:rPr>
        <w:t xml:space="preserve">в совершении административного правонарушения </w:t>
      </w:r>
      <w:r w:rsidRPr="00054798" w:rsidR="00054798">
        <w:rPr>
          <w:rFonts w:cs="Times New Roman"/>
          <w:sz w:val="24"/>
          <w:szCs w:val="24"/>
        </w:rPr>
        <w:t xml:space="preserve">предусмотренного </w:t>
      </w:r>
      <w:r w:rsidR="002E1B42">
        <w:rPr>
          <w:rFonts w:cs="Times New Roman"/>
          <w:sz w:val="24"/>
          <w:szCs w:val="24"/>
        </w:rPr>
        <w:t>статьёй 19.7</w:t>
      </w:r>
      <w:r w:rsidRPr="00054798" w:rsidR="00054798">
        <w:rPr>
          <w:rFonts w:cs="Times New Roman"/>
          <w:sz w:val="24"/>
          <w:szCs w:val="24"/>
        </w:rPr>
        <w:t xml:space="preserve">  Кодекса Российской Федерации</w:t>
      </w:r>
      <w:r w:rsidRPr="00054798" w:rsidR="003C1743">
        <w:rPr>
          <w:rFonts w:cs="Times New Roman"/>
          <w:sz w:val="24"/>
          <w:szCs w:val="24"/>
        </w:rPr>
        <w:t xml:space="preserve"> об административных </w:t>
      </w:r>
      <w:r w:rsidR="00495606">
        <w:rPr>
          <w:rFonts w:cs="Times New Roman"/>
          <w:sz w:val="24"/>
          <w:szCs w:val="24"/>
        </w:rPr>
        <w:t xml:space="preserve">правонарушениях и </w:t>
      </w:r>
      <w:r w:rsidR="002E1B42">
        <w:rPr>
          <w:rFonts w:cs="Times New Roman"/>
          <w:sz w:val="24"/>
          <w:szCs w:val="24"/>
        </w:rPr>
        <w:t xml:space="preserve">подвергнуть </w:t>
      </w:r>
      <w:r>
        <w:rPr>
          <w:rFonts w:cs="Times New Roman"/>
          <w:sz w:val="24"/>
          <w:szCs w:val="24"/>
        </w:rPr>
        <w:t>его</w:t>
      </w:r>
      <w:r w:rsidR="002E1B42">
        <w:rPr>
          <w:rFonts w:cs="Times New Roman"/>
          <w:sz w:val="24"/>
          <w:szCs w:val="24"/>
        </w:rPr>
        <w:t xml:space="preserve"> административному наказанию в виде </w:t>
      </w:r>
      <w:r w:rsidR="00EF020A">
        <w:rPr>
          <w:rFonts w:cs="Times New Roman"/>
          <w:sz w:val="24"/>
          <w:szCs w:val="24"/>
        </w:rPr>
        <w:t xml:space="preserve">административного штрафа в размере </w:t>
      </w:r>
      <w:r>
        <w:rPr>
          <w:rFonts w:cs="Times New Roman"/>
          <w:sz w:val="24"/>
          <w:szCs w:val="24"/>
        </w:rPr>
        <w:t>3000 (три) тысячи рублей 00 копеек</w:t>
      </w:r>
      <w:r w:rsidR="00EF020A">
        <w:rPr>
          <w:rFonts w:cs="Times New Roman"/>
          <w:sz w:val="24"/>
          <w:szCs w:val="24"/>
        </w:rPr>
        <w:t xml:space="preserve">. </w:t>
      </w:r>
    </w:p>
    <w:p w:rsidR="00EF020A" w:rsidRPr="00D80A10" w:rsidP="00EF020A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D80A10">
        <w:rPr>
          <w:rFonts w:eastAsia="Calibri" w:cs="Times New Roman"/>
          <w:sz w:val="24"/>
          <w:szCs w:val="24"/>
        </w:rPr>
        <w:t>А</w:t>
      </w:r>
      <w:r>
        <w:rPr>
          <w:rFonts w:eastAsia="Calibri" w:cs="Times New Roman"/>
          <w:sz w:val="24"/>
          <w:szCs w:val="24"/>
        </w:rPr>
        <w:t xml:space="preserve">дминистративный штраф в сумме </w:t>
      </w:r>
      <w:r w:rsidR="00A1164B">
        <w:rPr>
          <w:rFonts w:eastAsia="Calibri" w:cs="Times New Roman"/>
          <w:sz w:val="24"/>
          <w:szCs w:val="24"/>
        </w:rPr>
        <w:t>3000 тысячи</w:t>
      </w:r>
      <w:r w:rsidRPr="00D80A10">
        <w:rPr>
          <w:rFonts w:eastAsia="Calibri" w:cs="Times New Roman"/>
          <w:sz w:val="24"/>
          <w:szCs w:val="24"/>
        </w:rPr>
        <w:t xml:space="preserve"> рублей следует уплатить по следующим реквизитам: </w:t>
      </w:r>
      <w:r w:rsidR="00A1164B">
        <w:rPr>
          <w:rFonts w:eastAsia="Calibri" w:cs="Times New Roman"/>
          <w:sz w:val="24"/>
          <w:szCs w:val="24"/>
        </w:rPr>
        <w:t xml:space="preserve">ИНН 9102016750, КПП 910201001, УФК по Республике Крым (для </w:t>
      </w:r>
      <w:r w:rsidR="00A1164B">
        <w:rPr>
          <w:rFonts w:eastAsia="Calibri" w:cs="Times New Roman"/>
          <w:sz w:val="24"/>
          <w:szCs w:val="24"/>
        </w:rPr>
        <w:t>Крымтехнадзора</w:t>
      </w:r>
      <w:r w:rsidR="00A1164B">
        <w:rPr>
          <w:rFonts w:eastAsia="Calibri" w:cs="Times New Roman"/>
          <w:sz w:val="24"/>
          <w:szCs w:val="24"/>
        </w:rPr>
        <w:t xml:space="preserve">, л/с 04751А97980), банк получателя: Отделение по Республике Крым Центрального банка Российской Федерации, </w:t>
      </w:r>
      <w:r w:rsidR="00A1164B">
        <w:rPr>
          <w:rFonts w:eastAsia="Calibri" w:cs="Times New Roman"/>
          <w:sz w:val="24"/>
          <w:szCs w:val="24"/>
        </w:rPr>
        <w:t>р</w:t>
      </w:r>
      <w:r w:rsidR="00A1164B">
        <w:rPr>
          <w:rFonts w:eastAsia="Calibri" w:cs="Times New Roman"/>
          <w:sz w:val="24"/>
          <w:szCs w:val="24"/>
        </w:rPr>
        <w:t>/с 40101810335100010001, БИК 043510001, ОКТМО 35701000, КБК 498 116 07000016000140, УИН 0. Наименование платежа: административный штраф (№ и дата постановления).</w:t>
      </w:r>
    </w:p>
    <w:p w:rsidR="00EF020A" w:rsidRPr="00D80A10" w:rsidP="00EF020A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D80A10">
        <w:rPr>
          <w:rFonts w:eastAsia="Calibri" w:cs="Times New Roman"/>
          <w:sz w:val="24"/>
          <w:szCs w:val="24"/>
        </w:rPr>
        <w:t>Квитанция об уплате штрафа должна быт</w:t>
      </w:r>
      <w:r>
        <w:rPr>
          <w:rFonts w:eastAsia="Calibri" w:cs="Times New Roman"/>
          <w:sz w:val="24"/>
          <w:szCs w:val="24"/>
        </w:rPr>
        <w:t>ь представлена</w:t>
      </w:r>
      <w:r w:rsidR="00A1164B">
        <w:rPr>
          <w:rFonts w:eastAsia="Calibri" w:cs="Times New Roman"/>
          <w:sz w:val="24"/>
          <w:szCs w:val="24"/>
        </w:rPr>
        <w:t xml:space="preserve"> </w:t>
      </w:r>
      <w:r w:rsidRPr="005F3EE6">
        <w:rPr>
          <w:rFonts w:eastAsia="Arial Unicode MS" w:cs="Times New Roman"/>
          <w:sz w:val="24"/>
          <w:szCs w:val="24"/>
          <w:lang w:eastAsia="ru-RU"/>
        </w:rPr>
        <w:t xml:space="preserve">мировому судье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</w:t>
      </w:r>
      <w:r w:rsidR="00A116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Республики Крым </w:t>
      </w:r>
      <w:r>
        <w:rPr>
          <w:rFonts w:eastAsia="Calibri" w:cs="Times New Roman"/>
          <w:sz w:val="24"/>
          <w:szCs w:val="24"/>
        </w:rPr>
        <w:t>О.В.Кардашиной</w:t>
      </w:r>
      <w:r w:rsidR="00A1164B">
        <w:rPr>
          <w:rFonts w:eastAsia="Calibri" w:cs="Times New Roman"/>
          <w:sz w:val="24"/>
          <w:szCs w:val="24"/>
        </w:rPr>
        <w:t xml:space="preserve"> </w:t>
      </w:r>
      <w:r w:rsidRPr="00D80A10">
        <w:rPr>
          <w:rFonts w:eastAsia="Calibri" w:cs="Times New Roman"/>
          <w:sz w:val="24"/>
          <w:szCs w:val="24"/>
        </w:rPr>
        <w:t xml:space="preserve">до истечения срока уплаты штрафа. </w:t>
      </w:r>
    </w:p>
    <w:p w:rsidR="00EF020A" w:rsidRPr="00D80A10" w:rsidP="00EF020A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D80A10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F020A" w:rsidRPr="00D80A10" w:rsidP="00EF020A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D80A10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F020A" w:rsidP="00EF020A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D80A10">
        <w:rPr>
          <w:rFonts w:eastAsia="Calibri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="00A1164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Calibri" w:cs="Times New Roman"/>
          <w:sz w:val="24"/>
          <w:szCs w:val="24"/>
        </w:rPr>
        <w:t>через мирового судью в Красноперекопский районный</w:t>
      </w:r>
      <w:r w:rsidRPr="00D80A10">
        <w:rPr>
          <w:rFonts w:eastAsia="Calibri" w:cs="Times New Roman"/>
          <w:sz w:val="24"/>
          <w:szCs w:val="24"/>
        </w:rPr>
        <w:t xml:space="preserve"> суд Республики Крым.</w:t>
      </w:r>
    </w:p>
    <w:p w:rsidR="00083554" w:rsidP="00EF020A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</w:p>
    <w:p w:rsidR="00EF020A" w:rsidRPr="00D80A10" w:rsidP="00EF020A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Мировой судья</w:t>
      </w:r>
      <w:r w:rsidRPr="00D80A10">
        <w:rPr>
          <w:rFonts w:eastAsia="Calibri" w:cs="Times New Roman"/>
          <w:sz w:val="24"/>
          <w:szCs w:val="24"/>
        </w:rPr>
        <w:t xml:space="preserve">: </w:t>
      </w:r>
      <w:r w:rsidR="00A1164B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eastAsia="Calibri" w:cs="Times New Roman"/>
          <w:sz w:val="24"/>
          <w:szCs w:val="24"/>
        </w:rPr>
        <w:t>О.В.Кардашина</w:t>
      </w:r>
    </w:p>
    <w:p w:rsidR="000E7059" w:rsidRPr="00054798" w:rsidP="000E7059">
      <w:pPr>
        <w:rPr>
          <w:sz w:val="24"/>
          <w:szCs w:val="24"/>
        </w:rPr>
      </w:pPr>
    </w:p>
    <w:p w:rsidR="000E7059" w:rsidRPr="00054798" w:rsidP="000E7059">
      <w:pPr>
        <w:rPr>
          <w:sz w:val="24"/>
          <w:szCs w:val="24"/>
        </w:rPr>
      </w:pPr>
    </w:p>
    <w:p w:rsidR="00073741" w:rsidRPr="00054798">
      <w:pPr>
        <w:rPr>
          <w:sz w:val="24"/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7059"/>
    <w:rsid w:val="000119CF"/>
    <w:rsid w:val="00054798"/>
    <w:rsid w:val="00073741"/>
    <w:rsid w:val="00083554"/>
    <w:rsid w:val="000E7059"/>
    <w:rsid w:val="00141FEF"/>
    <w:rsid w:val="00147A24"/>
    <w:rsid w:val="00175FCC"/>
    <w:rsid w:val="001844C5"/>
    <w:rsid w:val="00194232"/>
    <w:rsid w:val="00212B07"/>
    <w:rsid w:val="00290E3D"/>
    <w:rsid w:val="002E1B42"/>
    <w:rsid w:val="003417EE"/>
    <w:rsid w:val="00375F11"/>
    <w:rsid w:val="00385C3E"/>
    <w:rsid w:val="003C1743"/>
    <w:rsid w:val="003D4DE7"/>
    <w:rsid w:val="003E4804"/>
    <w:rsid w:val="00473214"/>
    <w:rsid w:val="00495606"/>
    <w:rsid w:val="005007D3"/>
    <w:rsid w:val="00531A5B"/>
    <w:rsid w:val="00544B4A"/>
    <w:rsid w:val="005C664A"/>
    <w:rsid w:val="005F3EE6"/>
    <w:rsid w:val="00617179"/>
    <w:rsid w:val="00655B5A"/>
    <w:rsid w:val="006D4B61"/>
    <w:rsid w:val="00770F20"/>
    <w:rsid w:val="007C3433"/>
    <w:rsid w:val="0085634B"/>
    <w:rsid w:val="0088242D"/>
    <w:rsid w:val="009010AF"/>
    <w:rsid w:val="00953618"/>
    <w:rsid w:val="00A04CB3"/>
    <w:rsid w:val="00A056C0"/>
    <w:rsid w:val="00A1164B"/>
    <w:rsid w:val="00A40C86"/>
    <w:rsid w:val="00A4375D"/>
    <w:rsid w:val="00A6556C"/>
    <w:rsid w:val="00AA6D94"/>
    <w:rsid w:val="00AC40A7"/>
    <w:rsid w:val="00B5097F"/>
    <w:rsid w:val="00B734A3"/>
    <w:rsid w:val="00B97704"/>
    <w:rsid w:val="00BD1735"/>
    <w:rsid w:val="00C745AE"/>
    <w:rsid w:val="00CA6CA0"/>
    <w:rsid w:val="00CE5DB0"/>
    <w:rsid w:val="00D16299"/>
    <w:rsid w:val="00D30E5C"/>
    <w:rsid w:val="00D63049"/>
    <w:rsid w:val="00D80A10"/>
    <w:rsid w:val="00DB07A3"/>
    <w:rsid w:val="00DB1A70"/>
    <w:rsid w:val="00EA3836"/>
    <w:rsid w:val="00EF020A"/>
    <w:rsid w:val="00F54D6E"/>
    <w:rsid w:val="00FC3FAB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E1B4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