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C9A" w:rsidRPr="00491A18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491A18">
        <w:rPr>
          <w:rFonts w:ascii="Times New Roman" w:eastAsia="Times New Roman" w:hAnsi="Times New Roman"/>
          <w:bCs/>
          <w:sz w:val="20"/>
          <w:szCs w:val="20"/>
        </w:rPr>
        <w:t>Дело № 5-60-146</w:t>
      </w:r>
      <w:r w:rsidRPr="00491A18">
        <w:rPr>
          <w:rFonts w:ascii="Times New Roman" w:eastAsia="Times New Roman" w:hAnsi="Times New Roman"/>
          <w:bCs/>
          <w:sz w:val="20"/>
          <w:szCs w:val="20"/>
        </w:rPr>
        <w:t>/2021</w:t>
      </w:r>
    </w:p>
    <w:p w:rsidR="00C85C9A" w:rsidRPr="00491A18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491A18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491A18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491A18" w:rsidR="002900D0">
        <w:rPr>
          <w:rFonts w:ascii="Times New Roman" w:eastAsia="Times New Roman" w:hAnsi="Times New Roman"/>
          <w:bCs/>
          <w:sz w:val="20"/>
          <w:szCs w:val="20"/>
        </w:rPr>
        <w:t>0060-01-2021-000540-65</w:t>
      </w:r>
    </w:p>
    <w:p w:rsidR="00C85C9A" w:rsidRPr="00491A18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491A18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91A18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491A18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91A18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491A18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491A18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 8</w:t>
      </w:r>
      <w:r w:rsidRPr="00491A18" w:rsidR="00491A1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1A18" w:rsidR="002E272D">
        <w:rPr>
          <w:rFonts w:ascii="Times New Roman" w:eastAsia="Times New Roman" w:hAnsi="Times New Roman"/>
          <w:sz w:val="20"/>
          <w:szCs w:val="20"/>
        </w:rPr>
        <w:t>июня</w:t>
      </w:r>
      <w:r w:rsidRPr="00491A18" w:rsidR="00491A1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1A18">
        <w:rPr>
          <w:rFonts w:ascii="Times New Roman" w:eastAsia="Times New Roman" w:hAnsi="Times New Roman"/>
          <w:sz w:val="20"/>
          <w:szCs w:val="20"/>
        </w:rPr>
        <w:t>2021 года</w:t>
      </w:r>
      <w:r w:rsidRPr="00491A18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491A18">
        <w:rPr>
          <w:rFonts w:ascii="Times New Roman" w:eastAsia="Times New Roman" w:hAnsi="Times New Roman"/>
          <w:sz w:val="20"/>
          <w:szCs w:val="20"/>
        </w:rPr>
        <w:tab/>
      </w:r>
      <w:r w:rsidRPr="00491A18">
        <w:rPr>
          <w:rFonts w:ascii="Times New Roman" w:eastAsia="Times New Roman" w:hAnsi="Times New Roman"/>
          <w:sz w:val="20"/>
          <w:szCs w:val="20"/>
        </w:rPr>
        <w:tab/>
      </w:r>
      <w:r w:rsidRPr="00491A18">
        <w:rPr>
          <w:rFonts w:ascii="Times New Roman" w:eastAsia="Times New Roman" w:hAnsi="Times New Roman"/>
          <w:sz w:val="20"/>
          <w:szCs w:val="20"/>
        </w:rPr>
        <w:tab/>
      </w:r>
      <w:r w:rsidRPr="00491A18">
        <w:rPr>
          <w:rFonts w:ascii="Times New Roman" w:eastAsia="Times New Roman" w:hAnsi="Times New Roman"/>
          <w:sz w:val="20"/>
          <w:szCs w:val="20"/>
        </w:rPr>
        <w:tab/>
      </w:r>
      <w:r w:rsidRPr="00491A18">
        <w:rPr>
          <w:rFonts w:ascii="Times New Roman" w:eastAsia="Times New Roman" w:hAnsi="Times New Roman"/>
          <w:sz w:val="20"/>
          <w:szCs w:val="20"/>
        </w:rPr>
        <w:tab/>
      </w:r>
      <w:r w:rsidRPr="00491A18">
        <w:rPr>
          <w:rFonts w:ascii="Times New Roman" w:eastAsia="Times New Roman" w:hAnsi="Times New Roman"/>
          <w:sz w:val="20"/>
          <w:szCs w:val="20"/>
        </w:rPr>
        <w:tab/>
      </w:r>
      <w:r w:rsidRPr="00491A18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491A18">
        <w:rPr>
          <w:rFonts w:ascii="Times New Roman" w:eastAsia="Times New Roman" w:hAnsi="Times New Roman"/>
          <w:sz w:val="20"/>
          <w:szCs w:val="20"/>
        </w:rPr>
        <w:t>г</w:t>
      </w:r>
      <w:r w:rsidRPr="00491A18">
        <w:rPr>
          <w:rFonts w:ascii="Times New Roman" w:eastAsia="Times New Roman" w:hAnsi="Times New Roman"/>
          <w:sz w:val="20"/>
          <w:szCs w:val="20"/>
        </w:rPr>
        <w:t>. Красноперекопск</w:t>
      </w:r>
    </w:p>
    <w:p w:rsidR="00C85C9A" w:rsidRPr="00491A18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491A18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91A18">
        <w:rPr>
          <w:rFonts w:ascii="Times New Roman" w:eastAsia="Arial Unicode MS" w:hAnsi="Times New Roman"/>
          <w:sz w:val="20"/>
          <w:szCs w:val="20"/>
          <w:lang w:eastAsia="ru-RU"/>
        </w:rPr>
        <w:t>Исполняющий обязанности миров</w:t>
      </w:r>
      <w:r w:rsidRPr="00491A18" w:rsidR="001372E3">
        <w:rPr>
          <w:rFonts w:ascii="Times New Roman" w:eastAsia="Arial Unicode MS" w:hAnsi="Times New Roman"/>
          <w:sz w:val="20"/>
          <w:szCs w:val="20"/>
          <w:lang w:eastAsia="ru-RU"/>
        </w:rPr>
        <w:t>ого судьи судебного участка № 60</w:t>
      </w:r>
      <w:r w:rsidRPr="00491A18" w:rsidR="00491A18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491A18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 Республики Крым, м</w:t>
      </w:r>
      <w:r w:rsidRPr="00491A18">
        <w:rPr>
          <w:rFonts w:ascii="Times New Roman" w:eastAsia="Arial Unicode MS" w:hAnsi="Times New Roman"/>
          <w:sz w:val="20"/>
          <w:szCs w:val="20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491A18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91A18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491A18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491A18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491A18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C85C9A" w:rsidRPr="00491A18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Горбулича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Юрия Сергеевича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AD616B" w:rsidRPr="00491A18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491A18" w:rsidP="002900D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491A18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2900D0" w:rsidRPr="00491A18" w:rsidP="002900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2900D0" w:rsidRPr="00491A18" w:rsidP="00491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по результатам камеральной проверки (акт от 20.02.2021 № 6) установлено, что 02.02.2021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директор ООО «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» (юридический адрес: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«…»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)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Горбулич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Ю.С. </w:t>
      </w:r>
      <w:r w:rsidRPr="00491A18">
        <w:rPr>
          <w:rFonts w:ascii="Times New Roman" w:eastAsia="Times New Roman" w:hAnsi="Times New Roman"/>
          <w:sz w:val="20"/>
          <w:szCs w:val="20"/>
        </w:rPr>
        <w:t>представил</w:t>
      </w:r>
      <w:r w:rsidRPr="00491A18" w:rsidR="00491A1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1A18">
        <w:rPr>
          <w:rFonts w:ascii="Times New Roman" w:eastAsia="Times New Roman" w:hAnsi="Times New Roman"/>
          <w:sz w:val="20"/>
          <w:szCs w:val="20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обеспечения за 2020 год на бумажном носителе. </w:t>
      </w:r>
    </w:p>
    <w:p w:rsidR="002900D0" w:rsidRPr="00491A18" w:rsidP="00491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>Согласно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электронного документа не позднее 25-го числа месяца, следующего за отчетным периодом.</w:t>
      </w:r>
    </w:p>
    <w:p w:rsidR="002900D0" w:rsidRPr="00491A18" w:rsidP="00491A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Исходя из вышеизложенного, 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директор ООО «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Горбулич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Ю.С.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2020 год в срок не позднее 20.01.2021 на бумажном носителе или не позднее 25.01.2021 в электронном виде</w:t>
      </w:r>
      <w:r w:rsidRPr="00491A18">
        <w:rPr>
          <w:rFonts w:ascii="Times New Roman" w:eastAsia="Times New Roman" w:hAnsi="Times New Roman"/>
          <w:sz w:val="20"/>
          <w:szCs w:val="20"/>
        </w:rPr>
        <w:t>.П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2020 год на бумажном носителе 02.02.2021, </w:t>
      </w:r>
      <w:r w:rsidRPr="00491A18">
        <w:rPr>
          <w:rFonts w:ascii="Times New Roman" w:eastAsia="Times New Roman" w:hAnsi="Times New Roman"/>
          <w:sz w:val="20"/>
          <w:szCs w:val="20"/>
        </w:rPr>
        <w:t>Горбулич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Ю.С. нарушил законодательство РФ о страховых взносах, за которое предусмотрена ответственность по ч. 2 ст. 15.33 КоАП РФ.    </w:t>
      </w:r>
    </w:p>
    <w:p w:rsidR="002900D0" w:rsidRPr="00491A18" w:rsidP="002900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судебное заседании 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>Горбулич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 xml:space="preserve"> Ю.С.не явился, извещался надлежащим образом, представил заявление с просьбой рассмотреть дело в его отсутствие, принять решение на усмотрение суда, с протоколом согласен.</w:t>
      </w:r>
    </w:p>
    <w:p w:rsidR="002900D0" w:rsidRPr="00491A18" w:rsidP="0029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          В связи с </w:t>
      </w:r>
      <w:r w:rsidRPr="00491A18">
        <w:rPr>
          <w:rFonts w:ascii="Times New Roman" w:eastAsia="Times New Roman" w:hAnsi="Times New Roman"/>
          <w:sz w:val="20"/>
          <w:szCs w:val="20"/>
        </w:rPr>
        <w:t>изложенным</w:t>
      </w:r>
      <w:r w:rsidRPr="00491A18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491A18" w:rsidR="00491A1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>Горбулича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 xml:space="preserve"> Ю.С.</w:t>
      </w:r>
    </w:p>
    <w:p w:rsidR="002900D0" w:rsidRPr="00491A18" w:rsidP="002900D0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          Исследовав материалы дела, мировой судья считает, что событие правонарушения </w:t>
      </w:r>
      <w:r w:rsidRPr="00491A18">
        <w:rPr>
          <w:rFonts w:ascii="Times New Roman" w:eastAsia="Times New Roman" w:hAnsi="Times New Roman"/>
          <w:sz w:val="20"/>
          <w:szCs w:val="20"/>
        </w:rPr>
        <w:t>имело место и его подтверждают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материалы дела: протокол об административном правонарушении от 23.03.2021 № 12 (л.д. 1-2); копия выписки из Единого государственного реестра юридических лиц (л.д. 3-5);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 w:rsidRPr="00491A18">
        <w:rPr>
          <w:rFonts w:ascii="Times New Roman" w:eastAsia="Times New Roman" w:hAnsi="Times New Roman"/>
          <w:sz w:val="20"/>
          <w:szCs w:val="20"/>
        </w:rPr>
        <w:t>л</w:t>
      </w:r>
      <w:r w:rsidRPr="00491A18">
        <w:rPr>
          <w:rFonts w:ascii="Times New Roman" w:eastAsia="Times New Roman" w:hAnsi="Times New Roman"/>
          <w:sz w:val="20"/>
          <w:szCs w:val="20"/>
        </w:rPr>
        <w:t>.д.9-12), копия акта камеральной проверки № 6 от 19.02.2021 (л.д. 13).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491A18">
        <w:rPr>
          <w:rFonts w:ascii="Times New Roman" w:eastAsia="Times New Roman" w:hAnsi="Times New Roman"/>
          <w:sz w:val="20"/>
          <w:szCs w:val="20"/>
        </w:rPr>
        <w:t>–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иректора ООО «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Горбулича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Юрия Сергеевича</w:t>
      </w:r>
      <w:r w:rsidRPr="00491A18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2 ст. 15.33 КоАП РФ, а именно: </w:t>
      </w:r>
      <w:r w:rsidRPr="00491A18">
        <w:rPr>
          <w:rFonts w:ascii="Times New Roman" w:hAnsi="Times New Roman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взносамв территориальные органы Фонда социального страхования Российской Федерации.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91A18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91A18">
        <w:rPr>
          <w:rFonts w:ascii="Times New Roman" w:hAnsi="Times New Roman"/>
          <w:sz w:val="20"/>
          <w:szCs w:val="20"/>
        </w:rPr>
        <w:t>Оснований для применения положений ст. 2.9 КоАП РФ судом не установлено.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color w:val="000000"/>
          <w:sz w:val="20"/>
          <w:szCs w:val="20"/>
        </w:rPr>
      </w:pPr>
      <w:r w:rsidRPr="00491A18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91A18">
        <w:rPr>
          <w:rFonts w:ascii="Times New Roman" w:hAnsi="Times New Roman"/>
          <w:sz w:val="20"/>
          <w:szCs w:val="20"/>
        </w:rPr>
        <w:t>Обстоятельством, смягчающим ответственность, мировой судья признает признание вины.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91A18">
        <w:rPr>
          <w:rFonts w:ascii="Times New Roman" w:hAnsi="Times New Roman"/>
          <w:sz w:val="20"/>
          <w:szCs w:val="20"/>
        </w:rPr>
        <w:t xml:space="preserve"> Обстоятельств, отягчающих ответственность, мировым судьей не установлено.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91A18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491A18">
        <w:rPr>
          <w:rFonts w:ascii="Times New Roman" w:hAnsi="Times New Roman"/>
          <w:sz w:val="20"/>
          <w:szCs w:val="20"/>
        </w:rPr>
        <w:t>Горбуличем</w:t>
      </w:r>
      <w:r w:rsidRPr="00491A18">
        <w:rPr>
          <w:rFonts w:ascii="Times New Roman" w:hAnsi="Times New Roman"/>
          <w:sz w:val="20"/>
          <w:szCs w:val="20"/>
        </w:rPr>
        <w:t xml:space="preserve"> Ю.С. административного правонарушения, личность виновного, его семейное и материальное положение, обстоятельства, смягчающие и отсутствие  отягчающих административную ответственность обстоятельств.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Согласно </w:t>
      </w:r>
      <w:r w:rsidRPr="00491A18">
        <w:rPr>
          <w:rFonts w:ascii="Times New Roman" w:eastAsia="Times New Roman" w:hAnsi="Times New Roman"/>
          <w:sz w:val="20"/>
          <w:szCs w:val="20"/>
        </w:rPr>
        <w:t>ч</w:t>
      </w:r>
      <w:r w:rsidRPr="00491A18">
        <w:rPr>
          <w:rFonts w:ascii="Times New Roman" w:eastAsia="Times New Roman" w:hAnsi="Times New Roman"/>
          <w:sz w:val="20"/>
          <w:szCs w:val="20"/>
        </w:rPr>
        <w:t>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С учетом изложенного, мировой судья считает необходимым назначить должностному лицу наказание в виде штрафа в минимальном размере, предусмотренном </w:t>
      </w:r>
      <w:r w:rsidRPr="00491A18">
        <w:rPr>
          <w:rFonts w:ascii="Times New Roman" w:eastAsia="Times New Roman" w:hAnsi="Times New Roman"/>
          <w:sz w:val="20"/>
          <w:szCs w:val="20"/>
        </w:rPr>
        <w:t>ч</w:t>
      </w:r>
      <w:r w:rsidRPr="00491A18">
        <w:rPr>
          <w:rFonts w:ascii="Times New Roman" w:eastAsia="Times New Roman" w:hAnsi="Times New Roman"/>
          <w:sz w:val="20"/>
          <w:szCs w:val="20"/>
        </w:rPr>
        <w:t>. 2 ст. 15.33  КоАП РФ.</w:t>
      </w:r>
    </w:p>
    <w:p w:rsidR="002900D0" w:rsidRPr="00491A18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491A18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491A18">
        <w:rPr>
          <w:rFonts w:ascii="Times New Roman" w:eastAsia="Times New Roman" w:hAnsi="Times New Roman"/>
          <w:sz w:val="20"/>
          <w:szCs w:val="20"/>
        </w:rPr>
        <w:t>, руководствуясь ст.ст. 29.9, 29.10, 30.3 Кодекса РФ об административных правонарушениях, мировой судья</w:t>
      </w:r>
    </w:p>
    <w:p w:rsidR="002900D0" w:rsidRPr="00491A18" w:rsidP="002900D0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0D0" w:rsidRPr="00491A18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2900D0" w:rsidRPr="00491A18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0D0" w:rsidRPr="00491A18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>Горбулича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Юрия Сергеевича</w:t>
      </w:r>
      <w:r w:rsidRPr="00491A18" w:rsid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491A18">
        <w:rPr>
          <w:rFonts w:ascii="Times New Roman" w:eastAsia="Times New Roman" w:hAnsi="Times New Roman"/>
          <w:sz w:val="20"/>
          <w:szCs w:val="20"/>
          <w:lang w:eastAsia="ru-RU"/>
        </w:rPr>
        <w:t>. 2 ст. 15.33 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2900D0" w:rsidRPr="00491A18" w:rsidP="002900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Реквизиты для уплаты административного штрафа: получатель УФК по Республике Крым (Г</w:t>
      </w:r>
      <w:r w:rsidRPr="00491A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У-</w:t>
      </w:r>
      <w:r w:rsidRPr="00491A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 Фонда социального страхования Российской Федерации по Республике Крым, л/с 04754С95020),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администрати</w:t>
      </w:r>
      <w:r w:rsidRPr="00491A18" w:rsidR="0065385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вный штраф по протоколу № 12 от 23.03</w:t>
      </w:r>
      <w:r w:rsidRPr="00491A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 w:rsidRPr="00491A18" w:rsidR="0065385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21 </w:t>
      </w:r>
      <w:r w:rsidRPr="00491A18" w:rsidR="0065385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Горбулич</w:t>
      </w:r>
      <w:r w:rsidRPr="00491A18" w:rsidR="0065385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Юрий Сергеевич</w:t>
      </w:r>
      <w:r w:rsidRPr="00491A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2900D0" w:rsidRPr="00491A18" w:rsidP="002900D0">
      <w:pPr>
        <w:spacing w:after="0" w:line="240" w:lineRule="auto"/>
        <w:ind w:firstLine="708"/>
        <w:contextualSpacing/>
        <w:jc w:val="both"/>
        <w:rPr>
          <w:rFonts w:eastAsia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900D0" w:rsidRPr="00491A18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900D0" w:rsidRPr="00491A18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91A18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00D0" w:rsidRPr="00491A18" w:rsidP="002900D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491A18" w:rsidP="002900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900D0" w:rsidRPr="00491A18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 xml:space="preserve">        Мировой судья:  </w:t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91A18">
        <w:rPr>
          <w:rFonts w:ascii="Times New Roman" w:eastAsia="Times New Roman" w:hAnsi="Times New Roman"/>
          <w:color w:val="000000"/>
          <w:sz w:val="20"/>
          <w:szCs w:val="20"/>
        </w:rPr>
        <w:tab/>
        <w:t>М.В. Матюшенко</w:t>
      </w:r>
    </w:p>
    <w:p w:rsidR="002900D0" w:rsidRPr="00491A18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2900D0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RPr="002900D0" w:rsidP="002900D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RPr="002900D0" w:rsidP="002900D0">
      <w:pPr>
        <w:spacing w:after="20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900D0" w:rsidRPr="002900D0" w:rsidP="002900D0">
      <w:pPr>
        <w:spacing w:after="20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900D0" w:rsidRPr="002900D0" w:rsidP="002900D0">
      <w:pPr>
        <w:spacing w:line="240" w:lineRule="auto"/>
        <w:contextualSpacing/>
        <w:rPr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Sect="00491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5751E"/>
    <w:rsid w:val="00081866"/>
    <w:rsid w:val="000B79AF"/>
    <w:rsid w:val="000F2DDF"/>
    <w:rsid w:val="00132EAA"/>
    <w:rsid w:val="001372E3"/>
    <w:rsid w:val="002330D2"/>
    <w:rsid w:val="002900D0"/>
    <w:rsid w:val="002E272D"/>
    <w:rsid w:val="003316CD"/>
    <w:rsid w:val="0040382E"/>
    <w:rsid w:val="004637FB"/>
    <w:rsid w:val="00491A18"/>
    <w:rsid w:val="004C545C"/>
    <w:rsid w:val="005410B6"/>
    <w:rsid w:val="00653854"/>
    <w:rsid w:val="00683E5E"/>
    <w:rsid w:val="00772EED"/>
    <w:rsid w:val="00792772"/>
    <w:rsid w:val="007C3C76"/>
    <w:rsid w:val="009E5FED"/>
    <w:rsid w:val="00A94034"/>
    <w:rsid w:val="00AB3DFA"/>
    <w:rsid w:val="00AC72B4"/>
    <w:rsid w:val="00AD616B"/>
    <w:rsid w:val="00B17C31"/>
    <w:rsid w:val="00B934AF"/>
    <w:rsid w:val="00C11086"/>
    <w:rsid w:val="00C5751E"/>
    <w:rsid w:val="00C85C9A"/>
    <w:rsid w:val="00D70D9E"/>
    <w:rsid w:val="00F830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A832-8BE7-4958-A3EC-908C49A0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