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CA6309" w:rsidP="0093045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</w:t>
      </w:r>
      <w:r w:rsidRPr="00CA6309" w:rsidR="00B34147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</w:t>
      </w:r>
      <w:r w:rsidRPr="00CA6309" w:rsidR="0093045C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>Дело № 5-</w:t>
      </w:r>
      <w:r w:rsidRPr="00CA6309" w:rsidR="0093045C">
        <w:rPr>
          <w:rFonts w:ascii="Times New Roman" w:eastAsia="Times New Roman" w:hAnsi="Times New Roman" w:cs="Times New Roman"/>
          <w:sz w:val="19"/>
          <w:szCs w:val="19"/>
        </w:rPr>
        <w:t>60-149/2024</w:t>
      </w:r>
    </w:p>
    <w:p w:rsidR="00830BF4" w:rsidRPr="00CA6309" w:rsidP="0093045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</w:t>
      </w:r>
      <w:r w:rsidRPr="00CA6309" w:rsidR="00C33730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>УИД 91</w:t>
      </w:r>
      <w:r w:rsidRPr="00CA6309">
        <w:rPr>
          <w:rFonts w:ascii="Times New Roman" w:eastAsia="Times New Roman" w:hAnsi="Times New Roman" w:cs="Times New Roman"/>
          <w:sz w:val="19"/>
          <w:szCs w:val="19"/>
          <w:lang w:val="en-US"/>
        </w:rPr>
        <w:t>MS</w:t>
      </w:r>
      <w:r w:rsidRPr="00CA6309" w:rsidR="00C33730">
        <w:rPr>
          <w:rFonts w:ascii="Times New Roman" w:eastAsia="Times New Roman" w:hAnsi="Times New Roman" w:cs="Times New Roman"/>
          <w:sz w:val="19"/>
          <w:szCs w:val="19"/>
        </w:rPr>
        <w:t>0058-01-</w:t>
      </w:r>
      <w:r w:rsidRPr="00CA6309" w:rsidR="003F1E94">
        <w:rPr>
          <w:rFonts w:ascii="Times New Roman" w:eastAsia="Times New Roman" w:hAnsi="Times New Roman" w:cs="Times New Roman"/>
          <w:sz w:val="19"/>
          <w:szCs w:val="19"/>
        </w:rPr>
        <w:t>2023-000001-90</w:t>
      </w:r>
    </w:p>
    <w:p w:rsidR="00830BF4" w:rsidRPr="00CA630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830BF4" w:rsidRPr="00CA630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A6309">
        <w:rPr>
          <w:rFonts w:ascii="Times New Roman" w:eastAsia="Times New Roman" w:hAnsi="Times New Roman" w:cs="Times New Roman"/>
          <w:b/>
          <w:sz w:val="19"/>
          <w:szCs w:val="19"/>
        </w:rPr>
        <w:t>ПОСТАНОВЛЕНИЕ</w:t>
      </w:r>
    </w:p>
    <w:p w:rsidR="00830BF4" w:rsidRPr="00CA630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CA6309">
        <w:rPr>
          <w:rFonts w:ascii="Times New Roman" w:eastAsia="Times New Roman" w:hAnsi="Times New Roman" w:cs="Times New Roman"/>
          <w:b/>
          <w:sz w:val="19"/>
          <w:szCs w:val="19"/>
        </w:rPr>
        <w:t>о назначении административного наказания</w:t>
      </w:r>
    </w:p>
    <w:p w:rsidR="00830BF4" w:rsidRPr="00CA6309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830BF4" w:rsidRPr="00CA6309" w:rsidP="00830BF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A6309">
        <w:rPr>
          <w:rFonts w:ascii="Times New Roman" w:eastAsia="Arial Unicode MS" w:hAnsi="Times New Roman" w:cs="Times New Roman"/>
          <w:sz w:val="19"/>
          <w:szCs w:val="19"/>
        </w:rPr>
        <w:t xml:space="preserve">         </w:t>
      </w:r>
      <w:r w:rsidRPr="00CA6309" w:rsidR="0093045C">
        <w:rPr>
          <w:rFonts w:ascii="Times New Roman" w:eastAsia="Arial Unicode MS" w:hAnsi="Times New Roman" w:cs="Times New Roman"/>
          <w:sz w:val="19"/>
          <w:szCs w:val="19"/>
        </w:rPr>
        <w:t>09 апреля</w:t>
      </w:r>
      <w:r w:rsidRPr="00CA6309" w:rsidR="003F1E94">
        <w:rPr>
          <w:rFonts w:ascii="Times New Roman" w:eastAsia="Arial Unicode MS" w:hAnsi="Times New Roman" w:cs="Times New Roman"/>
          <w:sz w:val="19"/>
          <w:szCs w:val="19"/>
        </w:rPr>
        <w:t xml:space="preserve"> 2024</w:t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 xml:space="preserve"> года</w:t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ab/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ab/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ab/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ab/>
      </w:r>
      <w:r w:rsidRPr="00CA6309" w:rsidR="0099795E">
        <w:rPr>
          <w:rFonts w:ascii="Times New Roman" w:eastAsia="Arial Unicode MS" w:hAnsi="Times New Roman" w:cs="Times New Roman"/>
          <w:sz w:val="19"/>
          <w:szCs w:val="19"/>
        </w:rPr>
        <w:t xml:space="preserve">    </w:t>
      </w:r>
      <w:r w:rsidRPr="00CA6309" w:rsidR="0093045C">
        <w:rPr>
          <w:rFonts w:ascii="Times New Roman" w:eastAsia="Arial Unicode MS" w:hAnsi="Times New Roman" w:cs="Times New Roman"/>
          <w:sz w:val="19"/>
          <w:szCs w:val="19"/>
        </w:rPr>
        <w:t xml:space="preserve">    </w:t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 xml:space="preserve"> г. Красноперекопск </w:t>
      </w:r>
    </w:p>
    <w:p w:rsidR="00830BF4" w:rsidRPr="00CA6309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CA6309">
        <w:rPr>
          <w:rFonts w:ascii="Times New Roman" w:eastAsia="Arial Unicode MS" w:hAnsi="Times New Roman" w:cs="Times New Roman"/>
          <w:sz w:val="19"/>
          <w:szCs w:val="19"/>
        </w:rPr>
        <w:t>Исполняющий обязанности мирового судьи судебного участка № 60 Крсноперекопского судебного района Республики Крым - м</w:t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 xml:space="preserve">ировой судья </w:t>
      </w:r>
      <w:r w:rsidRPr="00CA6309">
        <w:rPr>
          <w:rFonts w:ascii="Times New Roman" w:eastAsia="Times New Roman" w:hAnsi="Times New Roman" w:cs="Times New Roman"/>
          <w:color w:val="000000"/>
          <w:sz w:val="19"/>
          <w:szCs w:val="19"/>
        </w:rPr>
        <w:t>судебного участка № 58 Красноперекопского судебного района</w:t>
      </w:r>
      <w:r w:rsidRPr="00CA6309" w:rsidR="003F1E9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(Красноперекопский муниципальный район и городской округ Красноперекопск)</w:t>
      </w:r>
      <w:r w:rsidRPr="00CA630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Республики Крым </w:t>
      </w:r>
      <w:r w:rsidRPr="00CA6309" w:rsidR="003F1E94">
        <w:rPr>
          <w:rFonts w:ascii="Times New Roman" w:eastAsia="Times New Roman" w:hAnsi="Times New Roman" w:cs="Times New Roman"/>
          <w:color w:val="000000"/>
          <w:sz w:val="19"/>
          <w:szCs w:val="19"/>
        </w:rPr>
        <w:t>Захарова А.С.,</w:t>
      </w:r>
      <w:r w:rsidRPr="00CA630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>(296000, РФ, Республика Крым, г. Красноперекопск, микрорайон 10, дом 4)</w:t>
      </w:r>
      <w:r w:rsidRPr="00CA6309" w:rsidR="00720FF8">
        <w:rPr>
          <w:rFonts w:ascii="Times New Roman" w:eastAsia="Arial Unicode MS" w:hAnsi="Times New Roman" w:cs="Times New Roman"/>
          <w:sz w:val="19"/>
          <w:szCs w:val="19"/>
        </w:rPr>
        <w:t xml:space="preserve">, </w:t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>рассмотрев в открытом судебном заседании дело об административном правонар</w:t>
      </w:r>
      <w:r w:rsidRPr="00CA6309" w:rsidR="0063195C">
        <w:rPr>
          <w:rFonts w:ascii="Times New Roman" w:eastAsia="Arial Unicode MS" w:hAnsi="Times New Roman" w:cs="Times New Roman"/>
          <w:sz w:val="19"/>
          <w:szCs w:val="19"/>
        </w:rPr>
        <w:t>ушении, предусмотренном частью 2 статьи 12.26</w:t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 xml:space="preserve"> Кодекса Российской Федерации об</w:t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 xml:space="preserve"> административных </w:t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>правонарушениях</w:t>
      </w:r>
      <w:r w:rsidRPr="00CA6309">
        <w:rPr>
          <w:rFonts w:ascii="Times New Roman" w:eastAsia="Arial Unicode MS" w:hAnsi="Times New Roman" w:cs="Times New Roman"/>
          <w:sz w:val="19"/>
          <w:szCs w:val="19"/>
        </w:rPr>
        <w:t xml:space="preserve"> (далее – КоАП РФ) в отношении</w:t>
      </w:r>
    </w:p>
    <w:p w:rsidR="00DC1DC8" w:rsidRPr="00CA6309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</w:rPr>
      </w:pPr>
      <w:r w:rsidRPr="00CA6309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  </w:t>
      </w:r>
      <w:r w:rsidRPr="00CA6309" w:rsidR="007B0350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</w:t>
      </w:r>
      <w:r w:rsidRPr="00CA6309" w:rsidR="00720FF8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   </w:t>
      </w:r>
      <w:r w:rsidRPr="00CA6309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</w:t>
      </w:r>
      <w:r w:rsidRPr="00CA6309" w:rsidR="0093045C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Юдина Василия Анатольевича, </w:t>
      </w:r>
      <w:r w:rsidRPr="00CA6309" w:rsidR="00642B9D">
        <w:rPr>
          <w:rFonts w:ascii="Times New Roman" w:hAnsi="Times New Roman" w:cs="Times New Roman"/>
          <w:bCs/>
          <w:iCs/>
          <w:sz w:val="19"/>
          <w:szCs w:val="19"/>
        </w:rPr>
        <w:t>&lt;персональные данные&gt;</w:t>
      </w:r>
      <w:r w:rsidRPr="00CA6309" w:rsidR="0093045C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, </w:t>
      </w:r>
    </w:p>
    <w:p w:rsidR="003F1E94" w:rsidRPr="00CA6309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</w:rPr>
      </w:pPr>
    </w:p>
    <w:p w:rsidR="00162D95" w:rsidRPr="00CA6309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CA6309">
        <w:rPr>
          <w:rFonts w:ascii="Times New Roman" w:eastAsia="Arial Unicode MS" w:hAnsi="Times New Roman" w:cs="Times New Roman"/>
          <w:sz w:val="19"/>
          <w:szCs w:val="19"/>
        </w:rPr>
        <w:t xml:space="preserve">                                            УСТАНОВИЛ:</w:t>
      </w:r>
    </w:p>
    <w:p w:rsidR="00162D95" w:rsidRPr="00CA6309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9"/>
          <w:szCs w:val="19"/>
        </w:rPr>
      </w:pPr>
    </w:p>
    <w:p w:rsidR="004C272F" w:rsidRPr="00CA6309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        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>Юдин В.А.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нарушил пункт 2.3.2 Правил </w:t>
      </w:r>
      <w:r w:rsidRPr="00CA6309" w:rsidR="00720FF8">
        <w:rPr>
          <w:rFonts w:ascii="Times New Roman" w:eastAsia="Calibri" w:hAnsi="Times New Roman" w:cs="Times New Roman"/>
          <w:color w:val="000000"/>
          <w:sz w:val="19"/>
          <w:szCs w:val="19"/>
        </w:rPr>
        <w:t>дорожного движения РФ, а именно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не имея 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права управления транспортными средствами, 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CA6309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9"/>
          <w:szCs w:val="19"/>
        </w:rPr>
      </w:pP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       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>08 апреля 2024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года в 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>16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час. 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>30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мин. 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>Юдин В.А.,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</w:t>
      </w:r>
      <w:r w:rsidRPr="00CA6309" w:rsidR="002A5F20">
        <w:rPr>
          <w:rFonts w:ascii="Times New Roman" w:eastAsia="Calibri" w:hAnsi="Times New Roman" w:cs="Times New Roman"/>
          <w:color w:val="000000"/>
          <w:sz w:val="19"/>
          <w:szCs w:val="19"/>
        </w:rPr>
        <w:t>будучи водителем</w:t>
      </w:r>
      <w:r w:rsidRPr="00CA6309" w:rsidR="00907A74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</w:t>
      </w:r>
      <w:r w:rsidRPr="00CA6309" w:rsidR="00DC1DC8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транспортного средства – 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>мопеда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</w:t>
      </w:r>
      <w:r w:rsidRPr="00CA6309" w:rsidR="00642B9D">
        <w:rPr>
          <w:rFonts w:ascii="Times New Roman" w:hAnsi="Times New Roman" w:cs="Times New Roman"/>
          <w:sz w:val="19"/>
          <w:szCs w:val="19"/>
        </w:rPr>
        <w:t xml:space="preserve">&lt; марка </w:t>
      </w:r>
      <w:r w:rsidRPr="00CA6309" w:rsidR="00642B9D">
        <w:rPr>
          <w:rFonts w:ascii="Times New Roman" w:hAnsi="Times New Roman" w:cs="Times New Roman"/>
          <w:color w:val="000000"/>
          <w:sz w:val="19"/>
          <w:szCs w:val="19"/>
        </w:rPr>
        <w:t>транспортного средства</w:t>
      </w:r>
      <w:r w:rsidRPr="00CA6309" w:rsidR="00642B9D">
        <w:rPr>
          <w:rFonts w:ascii="Times New Roman" w:hAnsi="Times New Roman" w:cs="Times New Roman"/>
          <w:sz w:val="19"/>
          <w:szCs w:val="19"/>
        </w:rPr>
        <w:t xml:space="preserve"> &gt;</w:t>
      </w:r>
      <w:r w:rsidRPr="00CA6309" w:rsidR="000813AF">
        <w:rPr>
          <w:rFonts w:ascii="Times New Roman" w:eastAsia="Calibri" w:hAnsi="Times New Roman" w:cs="Times New Roman"/>
          <w:color w:val="000000"/>
          <w:sz w:val="19"/>
          <w:szCs w:val="19"/>
        </w:rPr>
        <w:t>,</w:t>
      </w:r>
      <w:r w:rsidRPr="00CA6309" w:rsidR="00A00CC1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без государственного 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регистрационного </w:t>
      </w:r>
      <w:r w:rsidRPr="00CA6309" w:rsidR="000813AF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знак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>а</w:t>
      </w:r>
      <w:r w:rsidRPr="00CA6309" w:rsidR="00960D10">
        <w:rPr>
          <w:rFonts w:ascii="Times New Roman" w:eastAsia="Calibri" w:hAnsi="Times New Roman" w:cs="Times New Roman"/>
          <w:color w:val="000000"/>
          <w:sz w:val="19"/>
          <w:szCs w:val="19"/>
        </w:rPr>
        <w:t>,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не имея права управления транспортными средствами, </w:t>
      </w:r>
      <w:r w:rsidRPr="00CA6309" w:rsidR="00642B9D">
        <w:rPr>
          <w:rFonts w:ascii="Times New Roman" w:hAnsi="Times New Roman" w:cs="Times New Roman"/>
          <w:bCs/>
          <w:iCs/>
          <w:sz w:val="19"/>
          <w:szCs w:val="19"/>
        </w:rPr>
        <w:t>&lt;адрес&gt;</w:t>
      </w:r>
      <w:r w:rsidRPr="00CA6309" w:rsidR="00642B9D">
        <w:rPr>
          <w:rFonts w:ascii="Times New Roman" w:hAnsi="Times New Roman" w:cs="Times New Roman"/>
          <w:bCs/>
          <w:iCs/>
          <w:sz w:val="19"/>
          <w:szCs w:val="19"/>
        </w:rPr>
        <w:t xml:space="preserve"> 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не выполнил законное требование уполномоченного должностного лица о прохождении 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>медицинского освидетельствования на состояние опьянения.</w:t>
      </w:r>
    </w:p>
    <w:p w:rsidR="00C33730" w:rsidRPr="00CA6309" w:rsidP="004C272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    </w:t>
      </w:r>
      <w:r w:rsidRPr="00CA6309" w:rsidR="004C272F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  </w:t>
      </w:r>
      <w:r w:rsidRPr="00CA6309" w:rsidR="004C272F">
        <w:rPr>
          <w:rFonts w:ascii="Times New Roman" w:eastAsia="Arial Unicode MS" w:hAnsi="Times New Roman" w:cs="Times New Roman"/>
          <w:sz w:val="19"/>
          <w:szCs w:val="19"/>
        </w:rPr>
        <w:t>В судебном заседании</w:t>
      </w:r>
      <w:r w:rsidRPr="00CA6309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Pr="00CA6309" w:rsidR="0093045C">
        <w:rPr>
          <w:rFonts w:ascii="Times New Roman" w:eastAsia="Arial" w:hAnsi="Times New Roman" w:cs="Times New Roman"/>
          <w:sz w:val="19"/>
          <w:szCs w:val="19"/>
        </w:rPr>
        <w:t>Юдину В.А.</w:t>
      </w:r>
      <w:r w:rsidRPr="00CA6309" w:rsidR="002A5F20">
        <w:rPr>
          <w:rFonts w:ascii="Times New Roman" w:eastAsia="Arial" w:hAnsi="Times New Roman" w:cs="Times New Roman"/>
          <w:sz w:val="19"/>
          <w:szCs w:val="19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</w:t>
      </w:r>
      <w:r w:rsidRPr="00CA6309" w:rsidR="00960D10">
        <w:rPr>
          <w:rFonts w:ascii="Times New Roman" w:eastAsia="Arial" w:hAnsi="Times New Roman" w:cs="Times New Roman"/>
          <w:sz w:val="19"/>
          <w:szCs w:val="19"/>
        </w:rPr>
        <w:t xml:space="preserve"> он не нуждается, отводов</w:t>
      </w:r>
      <w:r w:rsidRPr="00CA6309" w:rsidR="00A00CC1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Pr="00CA6309" w:rsidR="0099795E">
        <w:rPr>
          <w:rFonts w:ascii="Times New Roman" w:eastAsia="Arial" w:hAnsi="Times New Roman" w:cs="Times New Roman"/>
          <w:sz w:val="19"/>
          <w:szCs w:val="19"/>
        </w:rPr>
        <w:t>не заявил</w:t>
      </w:r>
      <w:r w:rsidRPr="00CA6309" w:rsidR="002A5F20">
        <w:rPr>
          <w:rFonts w:ascii="Times New Roman" w:eastAsia="Arial" w:hAnsi="Times New Roman" w:cs="Times New Roman"/>
          <w:sz w:val="19"/>
          <w:szCs w:val="19"/>
        </w:rPr>
        <w:t xml:space="preserve">, </w:t>
      </w:r>
      <w:r w:rsidRPr="00CA6309">
        <w:rPr>
          <w:rFonts w:ascii="Times New Roman" w:eastAsia="Arial" w:hAnsi="Times New Roman" w:cs="Times New Roman"/>
          <w:sz w:val="19"/>
          <w:szCs w:val="19"/>
        </w:rPr>
        <w:t>вину</w:t>
      </w:r>
      <w:r w:rsidRPr="00CA6309" w:rsidR="00A00CC1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Pr="00CA6309" w:rsidR="00BA059C">
        <w:rPr>
          <w:rFonts w:ascii="Times New Roman" w:eastAsia="Arial" w:hAnsi="Times New Roman" w:cs="Times New Roman"/>
          <w:sz w:val="19"/>
          <w:szCs w:val="19"/>
        </w:rPr>
        <w:t>признал</w:t>
      </w:r>
      <w:r w:rsidRPr="00CA6309" w:rsidR="003F1E94">
        <w:rPr>
          <w:rFonts w:ascii="Times New Roman" w:eastAsia="Arial" w:hAnsi="Times New Roman" w:cs="Times New Roman"/>
          <w:sz w:val="19"/>
          <w:szCs w:val="19"/>
        </w:rPr>
        <w:t xml:space="preserve">, фактические обстоятельства дела не оспаривал. </w:t>
      </w:r>
    </w:p>
    <w:p w:rsidR="004C272F" w:rsidRPr="00CA6309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9"/>
          <w:szCs w:val="19"/>
        </w:rPr>
      </w:pPr>
      <w:r w:rsidRPr="00CA6309">
        <w:rPr>
          <w:rFonts w:ascii="Times New Roman" w:eastAsia="Arial Unicode MS" w:hAnsi="Times New Roman" w:cs="Times New Roman"/>
          <w:sz w:val="19"/>
          <w:szCs w:val="19"/>
        </w:rPr>
        <w:t xml:space="preserve">  </w:t>
      </w:r>
      <w:r w:rsidRPr="00CA6309" w:rsidR="0099795E">
        <w:rPr>
          <w:rFonts w:ascii="Times New Roman" w:eastAsia="Arial Unicode MS" w:hAnsi="Times New Roman" w:cs="Times New Roman"/>
          <w:sz w:val="19"/>
          <w:szCs w:val="19"/>
        </w:rPr>
        <w:t xml:space="preserve">    </w:t>
      </w:r>
      <w:r w:rsidRPr="00CA6309" w:rsidR="00C33730">
        <w:rPr>
          <w:rFonts w:ascii="Times New Roman" w:eastAsia="Arial Unicode MS" w:hAnsi="Times New Roman" w:cs="Times New Roman"/>
          <w:sz w:val="19"/>
          <w:szCs w:val="19"/>
        </w:rPr>
        <w:t xml:space="preserve"> Выслушав </w:t>
      </w:r>
      <w:r w:rsidRPr="00CA6309" w:rsidR="0093045C">
        <w:rPr>
          <w:rFonts w:ascii="Times New Roman" w:eastAsia="Arial Unicode MS" w:hAnsi="Times New Roman" w:cs="Times New Roman"/>
          <w:sz w:val="19"/>
          <w:szCs w:val="19"/>
        </w:rPr>
        <w:t>Юдина В.А.,</w:t>
      </w:r>
      <w:r w:rsidRPr="00CA6309" w:rsidR="00862FC5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CA6309" w:rsidR="00862FC5">
        <w:rPr>
          <w:rFonts w:ascii="Times New Roman" w:eastAsia="Calibri" w:hAnsi="Times New Roman" w:cs="Times New Roman"/>
          <w:color w:val="000000"/>
          <w:sz w:val="19"/>
          <w:szCs w:val="19"/>
        </w:rPr>
        <w:t>исследовав материалы дела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>, мировой судья пришёл к следующему.</w:t>
      </w:r>
    </w:p>
    <w:p w:rsidR="00D402B2" w:rsidRPr="00CA6309" w:rsidP="00D402B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A6309">
        <w:rPr>
          <w:rFonts w:ascii="Times New Roman" w:hAnsi="Times New Roman" w:cs="Times New Roman"/>
          <w:color w:val="000000"/>
          <w:sz w:val="19"/>
          <w:szCs w:val="19"/>
        </w:rPr>
        <w:t xml:space="preserve">Согласно пункту 2.3.2 Правил дорожного движения Российской </w:t>
      </w:r>
      <w:r w:rsidRPr="00CA6309">
        <w:rPr>
          <w:rFonts w:ascii="Times New Roman" w:hAnsi="Times New Roman" w:cs="Times New Roman"/>
          <w:color w:val="000000"/>
          <w:sz w:val="19"/>
          <w:szCs w:val="19"/>
        </w:rPr>
        <w:t>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</w:t>
      </w:r>
      <w:r w:rsidRPr="00CA6309">
        <w:rPr>
          <w:rFonts w:ascii="Times New Roman" w:hAnsi="Times New Roman" w:cs="Times New Roman"/>
          <w:color w:val="000000"/>
          <w:sz w:val="19"/>
          <w:szCs w:val="19"/>
        </w:rPr>
        <w:t xml:space="preserve">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402B2" w:rsidRPr="00CA6309" w:rsidP="00D402B2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       В соответствии с </w:t>
      </w:r>
      <w:hyperlink r:id="rId5" w:history="1">
        <w:r w:rsidRPr="00CA6309">
          <w:rPr>
            <w:rFonts w:ascii="Times New Roman" w:eastAsia="Times New Roman" w:hAnsi="Times New Roman" w:cs="Times New Roman"/>
            <w:sz w:val="19"/>
            <w:szCs w:val="19"/>
          </w:rPr>
          <w:t>пунктом 2.1.1</w:t>
        </w:r>
      </w:hyperlink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 Правил дорожного движения Российской Федерации водитель механического транспортного сре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>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D402B2" w:rsidRPr="00CA6309" w:rsidP="00D4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A6309">
        <w:rPr>
          <w:rFonts w:ascii="Times New Roman" w:hAnsi="Times New Roman" w:cs="Times New Roman"/>
          <w:color w:val="000000"/>
          <w:sz w:val="19"/>
          <w:szCs w:val="19"/>
        </w:rPr>
        <w:t xml:space="preserve">       </w:t>
      </w:r>
      <w:r w:rsidRPr="00CA6309">
        <w:rPr>
          <w:rFonts w:ascii="Times New Roman" w:hAnsi="Times New Roman" w:cs="Times New Roman"/>
          <w:color w:val="000000"/>
          <w:sz w:val="19"/>
          <w:szCs w:val="19"/>
        </w:rPr>
        <w:t>В силу части 2 статьи 12.26 КоАП Р</w:t>
      </w:r>
      <w:r w:rsidRPr="00CA6309">
        <w:rPr>
          <w:rFonts w:ascii="Times New Roman" w:hAnsi="Times New Roman" w:cs="Times New Roman"/>
          <w:color w:val="000000"/>
          <w:sz w:val="19"/>
          <w:szCs w:val="19"/>
        </w:rPr>
        <w:t xml:space="preserve">Ф </w:t>
      </w:r>
      <w:r w:rsidRPr="00CA6309">
        <w:rPr>
          <w:rFonts w:ascii="Times New Roman" w:hAnsi="Times New Roman" w:cs="Times New Roman"/>
          <w:sz w:val="19"/>
          <w:szCs w:val="19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</w:t>
      </w:r>
      <w:r w:rsidRPr="00CA6309">
        <w:rPr>
          <w:rFonts w:ascii="Times New Roman" w:hAnsi="Times New Roman" w:cs="Times New Roman"/>
          <w:sz w:val="19"/>
          <w:szCs w:val="19"/>
        </w:rPr>
        <w:t>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</w:t>
      </w:r>
      <w:r w:rsidRPr="00CA6309">
        <w:rPr>
          <w:rFonts w:ascii="Times New Roman" w:hAnsi="Times New Roman" w:cs="Times New Roman"/>
          <w:sz w:val="19"/>
          <w:szCs w:val="19"/>
        </w:rPr>
        <w:t xml:space="preserve"> лиц, в отношении которых в соответствии с </w:t>
      </w:r>
      <w:r w:rsidRPr="00CA6309">
        <w:rPr>
          <w:rFonts w:ascii="Times New Roman" w:hAnsi="Times New Roman" w:cs="Times New Roman"/>
          <w:sz w:val="19"/>
          <w:szCs w:val="19"/>
        </w:rPr>
        <w:t>настоящим Кодексом не может применяться административный арест, в размере тридцати тысяч рублей.</w:t>
      </w:r>
    </w:p>
    <w:p w:rsidR="003F1E94" w:rsidRPr="00CA6309" w:rsidP="003F1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A6309"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CA6309">
        <w:rPr>
          <w:rFonts w:ascii="Times New Roman" w:hAnsi="Times New Roman" w:cs="Times New Roman"/>
          <w:sz w:val="19"/>
          <w:szCs w:val="19"/>
        </w:rPr>
        <w:t>В соответствии с пунктом 8  «Порядка освидетельствования на состояние алкогольного опьянении и оформления его результатов, направления на медицинск</w:t>
      </w:r>
      <w:r w:rsidRPr="00CA6309">
        <w:rPr>
          <w:rFonts w:ascii="Times New Roman" w:hAnsi="Times New Roman" w:cs="Times New Roman"/>
          <w:sz w:val="19"/>
          <w:szCs w:val="19"/>
        </w:rPr>
        <w:t>ое освидетельствование на состояние опьянения», утвержденных Постановлением Правительства РФ от 21.10.2022 № 1882  направлению на медицинское освидетельствование на состояние опьянения водитель подлежит: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 при отказе от прохождения освидетельствования на сос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>тояние алкогольного опьянения; при несогласии с результатами освидетельствования на состояние алкогольного опьянения;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е освидетельствования на состояние алкогольного опьянения. </w:t>
      </w:r>
    </w:p>
    <w:p w:rsidR="003F1E94" w:rsidRPr="00CA6309" w:rsidP="003F1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       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>Как указано в п. 11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>ях, предусмотренных главой 12 Кодекса Российской Федерации об административных правонарушениях»  -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>вом Российской Федерации признаков, несогласия его с результатами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Отказ от выполнения законных требований уполномоченного должностного лица либо медицинского работника 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>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>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 его совершения, например отказывается от прохождения того или иного вида исследов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также в протоколе об административном правонарушении. </w:t>
      </w:r>
    </w:p>
    <w:p w:rsidR="00C33730" w:rsidRPr="00CA6309" w:rsidP="000B6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     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Как следует из материалов дела </w:t>
      </w:r>
      <w:r w:rsidRPr="00CA6309" w:rsidR="0093045C">
        <w:rPr>
          <w:rFonts w:ascii="Times New Roman" w:eastAsia="Times New Roman" w:hAnsi="Times New Roman" w:cs="Times New Roman"/>
          <w:sz w:val="19"/>
          <w:szCs w:val="19"/>
        </w:rPr>
        <w:t>Юдин В.А.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 при наличии </w:t>
      </w:r>
      <w:r w:rsidRPr="00CA6309" w:rsidR="000B625C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>признаков опьянения:</w:t>
      </w:r>
      <w:r w:rsidRPr="00CA6309" w:rsidR="0093045C">
        <w:rPr>
          <w:rFonts w:ascii="Times New Roman" w:eastAsia="Times New Roman" w:hAnsi="Times New Roman" w:cs="Times New Roman"/>
          <w:sz w:val="19"/>
          <w:szCs w:val="19"/>
        </w:rPr>
        <w:t xml:space="preserve"> запах алкоголя изо рта</w:t>
      </w:r>
      <w:r w:rsidRPr="00CA6309" w:rsidR="00910377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 резкое изменение кожных покровов лица, был направлен  на медицинское освидетельствован на </w:t>
      </w:r>
      <w:r w:rsidRPr="00CA6309" w:rsidR="000B625C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>состоя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ние опьянения, в связи  </w:t>
      </w:r>
      <w:r w:rsidRPr="00CA6309">
        <w:rPr>
          <w:rFonts w:ascii="Times New Roman" w:eastAsia="Times New Roman" w:hAnsi="Times New Roman" w:cs="Times New Roman"/>
          <w:sz w:val="19"/>
          <w:szCs w:val="19"/>
        </w:rPr>
        <w:t xml:space="preserve">с </w:t>
      </w:r>
      <w:r w:rsidRPr="00CA6309" w:rsidR="0093045C">
        <w:rPr>
          <w:rFonts w:ascii="Times New Roman" w:eastAsia="Times New Roman" w:hAnsi="Times New Roman" w:cs="Times New Roman"/>
          <w:sz w:val="19"/>
          <w:szCs w:val="19"/>
        </w:rPr>
        <w:t>отказом от прохождения освидетельствования на состояние опьянения</w:t>
      </w:r>
      <w:r w:rsidRPr="00CA6309" w:rsidR="000B625C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CA6309" w:rsidR="000B625C">
        <w:rPr>
          <w:rFonts w:ascii="Times New Roman" w:eastAsia="Times New Roman" w:hAnsi="Times New Roman" w:cs="Times New Roman"/>
          <w:sz w:val="19"/>
          <w:szCs w:val="19"/>
        </w:rPr>
        <w:t xml:space="preserve"> Пройти медицинское освидетельствование </w:t>
      </w:r>
      <w:r w:rsidRPr="00CA6309" w:rsidR="0093045C">
        <w:rPr>
          <w:rFonts w:ascii="Times New Roman" w:eastAsia="Times New Roman" w:hAnsi="Times New Roman" w:cs="Times New Roman"/>
          <w:sz w:val="19"/>
          <w:szCs w:val="19"/>
        </w:rPr>
        <w:t xml:space="preserve">Юдин В.А. отказался. </w:t>
      </w:r>
      <w:r w:rsidRPr="00CA6309" w:rsidR="000B625C">
        <w:rPr>
          <w:rFonts w:ascii="Times New Roman" w:hAnsi="Times New Roman" w:cs="Times New Roman"/>
          <w:sz w:val="19"/>
          <w:szCs w:val="19"/>
        </w:rPr>
        <w:t xml:space="preserve"> </w:t>
      </w:r>
    </w:p>
    <w:p w:rsidR="004C272F" w:rsidRPr="00CA6309" w:rsidP="00C337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9"/>
          <w:szCs w:val="19"/>
        </w:rPr>
      </w:pP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     Совершение 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>Юдиным В.А.</w:t>
      </w:r>
      <w:r w:rsidRPr="00CA6309" w:rsidR="000B625C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>административного правонарушения</w:t>
      </w:r>
      <w:r w:rsidRPr="00CA6309" w:rsidR="000B625C">
        <w:rPr>
          <w:rFonts w:ascii="Times New Roman" w:eastAsia="Calibri" w:hAnsi="Times New Roman" w:cs="Times New Roman"/>
          <w:color w:val="000000"/>
          <w:sz w:val="19"/>
          <w:szCs w:val="19"/>
        </w:rPr>
        <w:t>, кроме признания вины правонарушителем,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подтверждается следующими доказательствами:</w:t>
      </w:r>
    </w:p>
    <w:p w:rsidR="004C272F" w:rsidRPr="00CA6309" w:rsidP="0090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9"/>
          <w:szCs w:val="19"/>
        </w:rPr>
      </w:pP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- протоколом </w:t>
      </w:r>
      <w:r w:rsidRPr="00CA6309" w:rsidR="00DC1DC8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82 АП № 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>223958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об админ</w:t>
      </w:r>
      <w:r w:rsidRPr="00CA6309" w:rsidR="00DC1DC8">
        <w:rPr>
          <w:rFonts w:ascii="Times New Roman" w:eastAsia="Calibri" w:hAnsi="Times New Roman" w:cs="Times New Roman"/>
          <w:color w:val="000000"/>
          <w:sz w:val="19"/>
          <w:szCs w:val="19"/>
        </w:rPr>
        <w:t>ист</w:t>
      </w:r>
      <w:r w:rsidRPr="00CA6309" w:rsidR="00C33730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ративном правонарушении от </w:t>
      </w:r>
      <w:r w:rsidRPr="00CA6309" w:rsidR="0093045C">
        <w:rPr>
          <w:rFonts w:ascii="Times New Roman" w:eastAsia="Calibri" w:hAnsi="Times New Roman" w:cs="Times New Roman"/>
          <w:color w:val="000000"/>
          <w:sz w:val="19"/>
          <w:szCs w:val="19"/>
        </w:rPr>
        <w:t>08.04.2024</w:t>
      </w:r>
      <w:r w:rsidRPr="00CA6309" w:rsidR="00D402B2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>(л.д. 3);</w:t>
      </w:r>
    </w:p>
    <w:p w:rsidR="00BA059C" w:rsidRPr="00CA6309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- протоколом 82 ОТ № 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>058574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 об отстранении от управлени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>я транспортным средством (л.д. 4</w:t>
      </w:r>
      <w:r w:rsidRPr="00CA6309">
        <w:rPr>
          <w:rFonts w:ascii="Times New Roman" w:eastAsia="Calibri" w:hAnsi="Times New Roman" w:cs="Times New Roman"/>
          <w:sz w:val="19"/>
          <w:szCs w:val="19"/>
        </w:rPr>
        <w:t>);</w:t>
      </w:r>
    </w:p>
    <w:p w:rsidR="00DC1DC8" w:rsidRPr="00CA6309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- актом освидетельствования на </w:t>
      </w:r>
      <w:r w:rsidRPr="00CA6309">
        <w:rPr>
          <w:rFonts w:ascii="Times New Roman" w:eastAsia="Calibri" w:hAnsi="Times New Roman" w:cs="Times New Roman"/>
          <w:sz w:val="19"/>
          <w:szCs w:val="19"/>
        </w:rPr>
        <w:t>состояние алк</w:t>
      </w:r>
      <w:r w:rsidRPr="00CA6309" w:rsidR="009C4234">
        <w:rPr>
          <w:rFonts w:ascii="Times New Roman" w:eastAsia="Calibri" w:hAnsi="Times New Roman" w:cs="Times New Roman"/>
          <w:sz w:val="19"/>
          <w:szCs w:val="19"/>
        </w:rPr>
        <w:t xml:space="preserve">огольного опьянения 82 АО 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>031483</w:t>
      </w:r>
      <w:r w:rsidRPr="00CA6309" w:rsidR="009C4234">
        <w:rPr>
          <w:rFonts w:ascii="Times New Roman" w:eastAsia="Calibri" w:hAnsi="Times New Roman" w:cs="Times New Roman"/>
          <w:sz w:val="19"/>
          <w:szCs w:val="19"/>
        </w:rPr>
        <w:t xml:space="preserve"> от 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>08.04.2024</w:t>
      </w:r>
      <w:r w:rsidRPr="00CA6309" w:rsidR="00D402B2">
        <w:rPr>
          <w:rFonts w:ascii="Times New Roman" w:eastAsia="Calibri" w:hAnsi="Times New Roman" w:cs="Times New Roman"/>
          <w:sz w:val="19"/>
          <w:szCs w:val="19"/>
        </w:rPr>
        <w:t xml:space="preserve">, согласно которому 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 xml:space="preserve">Юдин В.А. отказался от прохождения освидетельствования на состояние алкогольного опьянения </w:t>
      </w:r>
      <w:r w:rsidRPr="00CA6309">
        <w:rPr>
          <w:rFonts w:ascii="Times New Roman" w:eastAsia="Calibri" w:hAnsi="Times New Roman" w:cs="Times New Roman"/>
          <w:sz w:val="19"/>
          <w:szCs w:val="19"/>
        </w:rPr>
        <w:t>(л.д. 6);</w:t>
      </w:r>
    </w:p>
    <w:p w:rsidR="00BA059C" w:rsidRPr="00CA6309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>- протоколом</w:t>
      </w:r>
      <w:r w:rsidRPr="00CA6309" w:rsidR="009C4234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CA6309" w:rsidR="000B625C">
        <w:rPr>
          <w:rFonts w:ascii="Times New Roman" w:eastAsia="Calibri" w:hAnsi="Times New Roman" w:cs="Times New Roman"/>
          <w:sz w:val="19"/>
          <w:szCs w:val="19"/>
        </w:rPr>
        <w:t>82</w:t>
      </w:r>
      <w:r w:rsidRPr="00CA6309" w:rsidR="009C4234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CA6309" w:rsidR="000B625C">
        <w:rPr>
          <w:rFonts w:ascii="Times New Roman" w:eastAsia="Calibri" w:hAnsi="Times New Roman" w:cs="Times New Roman"/>
          <w:sz w:val="19"/>
          <w:szCs w:val="19"/>
        </w:rPr>
        <w:t xml:space="preserve">МО № 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>012301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 о направлении на медицинское освидетельствование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 на состояние опьянения, согласно которому пройти медицинское освидетель</w:t>
      </w:r>
      <w:r w:rsidRPr="00CA6309" w:rsidR="009C4234">
        <w:rPr>
          <w:rFonts w:ascii="Times New Roman" w:eastAsia="Calibri" w:hAnsi="Times New Roman" w:cs="Times New Roman"/>
          <w:sz w:val="19"/>
          <w:szCs w:val="19"/>
        </w:rPr>
        <w:t xml:space="preserve">ствование 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 xml:space="preserve">Юдин В.А. отказался, о чем в протоколе имеется запись сделанная Юдиным В.А. (л.д.6); </w:t>
      </w:r>
    </w:p>
    <w:p w:rsidR="009C4234" w:rsidRPr="00CA6309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- требованием ИЦ МВД Республике Крым, согласно которому 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>Юдин В.А.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 по </w:t>
      </w:r>
      <w:hyperlink r:id="rId6" w:history="1">
        <w:r w:rsidRPr="00CA6309">
          <w:rPr>
            <w:rFonts w:ascii="Times New Roman" w:hAnsi="Times New Roman" w:cs="Times New Roman"/>
            <w:sz w:val="19"/>
            <w:szCs w:val="19"/>
          </w:rPr>
          <w:t>ч.ч. 2</w:t>
        </w:r>
      </w:hyperlink>
      <w:r w:rsidRPr="00CA6309">
        <w:rPr>
          <w:rFonts w:ascii="Times New Roman" w:hAnsi="Times New Roman" w:cs="Times New Roman"/>
          <w:sz w:val="19"/>
          <w:szCs w:val="19"/>
        </w:rPr>
        <w:t xml:space="preserve">, </w:t>
      </w:r>
      <w:hyperlink r:id="rId7" w:history="1">
        <w:r w:rsidRPr="00CA6309">
          <w:rPr>
            <w:rFonts w:ascii="Times New Roman" w:hAnsi="Times New Roman" w:cs="Times New Roman"/>
            <w:sz w:val="19"/>
            <w:szCs w:val="19"/>
          </w:rPr>
          <w:t>4</w:t>
        </w:r>
      </w:hyperlink>
      <w:r w:rsidRPr="00CA6309">
        <w:rPr>
          <w:rFonts w:ascii="Times New Roman" w:hAnsi="Times New Roman" w:cs="Times New Roman"/>
          <w:sz w:val="19"/>
          <w:szCs w:val="19"/>
        </w:rPr>
        <w:t xml:space="preserve">, </w:t>
      </w:r>
      <w:hyperlink r:id="rId8" w:history="1">
        <w:r w:rsidRPr="00CA6309">
          <w:rPr>
            <w:rFonts w:ascii="Times New Roman" w:hAnsi="Times New Roman" w:cs="Times New Roman"/>
            <w:sz w:val="19"/>
            <w:szCs w:val="19"/>
          </w:rPr>
          <w:t>6 ст. 264</w:t>
        </w:r>
      </w:hyperlink>
      <w:r w:rsidRPr="00CA6309">
        <w:rPr>
          <w:rFonts w:ascii="Times New Roman" w:hAnsi="Times New Roman" w:cs="Times New Roman"/>
          <w:sz w:val="19"/>
          <w:szCs w:val="19"/>
        </w:rPr>
        <w:t>,</w:t>
      </w:r>
      <w:r w:rsidRPr="00CA6309" w:rsidR="00910377">
        <w:rPr>
          <w:rFonts w:ascii="Times New Roman" w:hAnsi="Times New Roman" w:cs="Times New Roman"/>
          <w:sz w:val="19"/>
          <w:szCs w:val="19"/>
        </w:rPr>
        <w:t xml:space="preserve"> </w:t>
      </w:r>
      <w:hyperlink r:id="rId9" w:history="1">
        <w:r w:rsidRPr="00CA6309">
          <w:rPr>
            <w:rFonts w:ascii="Times New Roman" w:hAnsi="Times New Roman" w:cs="Times New Roman"/>
            <w:sz w:val="19"/>
            <w:szCs w:val="19"/>
          </w:rPr>
          <w:t>ст. 264.1</w:t>
        </w:r>
      </w:hyperlink>
      <w:r w:rsidRPr="00CA6309">
        <w:rPr>
          <w:rFonts w:ascii="Times New Roman" w:hAnsi="Times New Roman" w:cs="Times New Roman"/>
          <w:sz w:val="19"/>
          <w:szCs w:val="19"/>
        </w:rPr>
        <w:t xml:space="preserve"> УК РФ </w:t>
      </w:r>
      <w:r w:rsidRPr="00CA6309">
        <w:rPr>
          <w:rFonts w:ascii="Times New Roman" w:eastAsia="Calibri" w:hAnsi="Times New Roman" w:cs="Times New Roman"/>
          <w:sz w:val="19"/>
          <w:szCs w:val="19"/>
        </w:rPr>
        <w:t>не судим (л.д. 9),</w:t>
      </w:r>
    </w:p>
    <w:p w:rsidR="000B625C" w:rsidRPr="00CA6309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>-дополнением к протоколу об административном правонарушении, сог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ласно которому 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 xml:space="preserve">Юдин В.А., 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 согласно базы  «ФИС ГИБДД М» 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>получал водительское удостоверение КРА 336595 от 02.12.2023</w:t>
      </w:r>
      <w:r w:rsidRPr="00CA6309">
        <w:rPr>
          <w:rFonts w:ascii="Times New Roman" w:eastAsia="Calibri" w:hAnsi="Times New Roman" w:cs="Times New Roman"/>
          <w:sz w:val="19"/>
          <w:szCs w:val="19"/>
        </w:rPr>
        <w:t>,  ранее к административной ответственности  по ч. 1 ст. 12.8, ч. 1 ст. 12.26 КоАП РФ не привлекался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>, по состоянию на 09.04.2024 среди лишенных права управления транспортными средствами не значится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 (л.д.</w:t>
      </w:r>
      <w:r w:rsidRPr="00CA6309" w:rsidR="0093045C">
        <w:rPr>
          <w:rFonts w:ascii="Times New Roman" w:eastAsia="Calibri" w:hAnsi="Times New Roman" w:cs="Times New Roman"/>
          <w:sz w:val="19"/>
          <w:szCs w:val="19"/>
        </w:rPr>
        <w:t>9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); </w:t>
      </w:r>
    </w:p>
    <w:p w:rsidR="0093045C" w:rsidRPr="00CA6309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-карточкой операции с ВУ, согласно которой </w:t>
      </w:r>
      <w:r w:rsidRPr="00CA6309" w:rsidR="00910377">
        <w:rPr>
          <w:rFonts w:ascii="Times New Roman" w:eastAsia="Calibri" w:hAnsi="Times New Roman" w:cs="Times New Roman"/>
          <w:sz w:val="19"/>
          <w:szCs w:val="19"/>
        </w:rPr>
        <w:t xml:space="preserve"> Юдин В.А., получал водительское удостоверение 02.12.2003 срок действия до 02.12.2013 (л.д.10);</w:t>
      </w:r>
    </w:p>
    <w:p w:rsidR="00910377" w:rsidRPr="00CA6309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>-копией акта об уничтожении водительских удостовер</w:t>
      </w:r>
      <w:r w:rsidRPr="00CA6309">
        <w:rPr>
          <w:rFonts w:ascii="Times New Roman" w:eastAsia="Calibri" w:hAnsi="Times New Roman" w:cs="Times New Roman"/>
          <w:sz w:val="19"/>
          <w:szCs w:val="19"/>
        </w:rPr>
        <w:t>ений в ОГИБДД МО МВД России «Джанкойский» №1, согласно которому  водительское удостверение КРА 336595 от 02.12.2003, выданное Юдину В.А. уничтожено (л.д.11);</w:t>
      </w:r>
    </w:p>
    <w:p w:rsidR="000B625C" w:rsidRPr="00CA6309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>- сведениями из базы ФИС ГИБДД М» (л.д.12);</w:t>
      </w:r>
    </w:p>
    <w:p w:rsidR="00541D47" w:rsidRPr="00CA6309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>-справкой на физическое лицо (л.д.</w:t>
      </w:r>
      <w:r w:rsidRPr="00CA6309" w:rsidR="00910377">
        <w:rPr>
          <w:rFonts w:ascii="Times New Roman" w:eastAsia="Calibri" w:hAnsi="Times New Roman" w:cs="Times New Roman"/>
          <w:sz w:val="19"/>
          <w:szCs w:val="19"/>
        </w:rPr>
        <w:t>13</w:t>
      </w:r>
      <w:r w:rsidRPr="00CA6309">
        <w:rPr>
          <w:rFonts w:ascii="Times New Roman" w:eastAsia="Calibri" w:hAnsi="Times New Roman" w:cs="Times New Roman"/>
          <w:sz w:val="19"/>
          <w:szCs w:val="19"/>
        </w:rPr>
        <w:t>);</w:t>
      </w:r>
    </w:p>
    <w:p w:rsidR="009C4234" w:rsidRPr="00CA6309" w:rsidP="009C4234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>- видеозаписями</w:t>
      </w:r>
      <w:r w:rsidRPr="00CA6309" w:rsidR="00541D47">
        <w:rPr>
          <w:rFonts w:ascii="Times New Roman" w:eastAsia="Calibri" w:hAnsi="Times New Roman" w:cs="Times New Roman"/>
          <w:sz w:val="19"/>
          <w:szCs w:val="19"/>
        </w:rPr>
        <w:t>, просмотренными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 в судебном заседании (диск, л.д. </w:t>
      </w:r>
      <w:r w:rsidRPr="00CA6309" w:rsidR="00910377">
        <w:rPr>
          <w:rFonts w:ascii="Times New Roman" w:eastAsia="Calibri" w:hAnsi="Times New Roman" w:cs="Times New Roman"/>
          <w:sz w:val="19"/>
          <w:szCs w:val="19"/>
        </w:rPr>
        <w:t>12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), </w:t>
      </w:r>
    </w:p>
    <w:p w:rsidR="009C4234" w:rsidRPr="00CA6309" w:rsidP="00541D47">
      <w:pPr>
        <w:spacing w:after="0" w:line="240" w:lineRule="auto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      </w:t>
      </w:r>
      <w:r w:rsidRPr="00CA6309" w:rsidR="00D402B2">
        <w:rPr>
          <w:rFonts w:ascii="Times New Roman" w:eastAsia="Calibri" w:hAnsi="Times New Roman" w:cs="Times New Roman"/>
          <w:sz w:val="19"/>
          <w:szCs w:val="19"/>
        </w:rPr>
        <w:t>Приведенн</w:t>
      </w:r>
      <w:r w:rsidRPr="00CA6309" w:rsidR="004C272F">
        <w:rPr>
          <w:rFonts w:ascii="Times New Roman" w:eastAsia="Calibri" w:hAnsi="Times New Roman" w:cs="Times New Roman"/>
          <w:sz w:val="19"/>
          <w:szCs w:val="19"/>
        </w:rPr>
        <w:t>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CA6309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9"/>
          <w:szCs w:val="19"/>
        </w:rPr>
      </w:pP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      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>Таким образом, действия</w:t>
      </w:r>
      <w:r w:rsidRPr="00CA6309" w:rsidR="00BA059C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</w:t>
      </w:r>
      <w:r w:rsidRPr="00CA6309" w:rsidR="00910377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Юдина  Василия Анатольевича 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 мировой судья квалифицирует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 xml:space="preserve"> по части 2 статьи 12.26 Кодекса Российской Федерации 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>об административных правонарушениях – н</w:t>
      </w:r>
      <w:r w:rsidRPr="00CA6309">
        <w:rPr>
          <w:rFonts w:ascii="Times New Roman" w:eastAsia="Calibri" w:hAnsi="Times New Roman" w:cs="Times New Roman"/>
          <w:sz w:val="19"/>
          <w:szCs w:val="19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</w:t>
      </w:r>
      <w:r w:rsidRPr="00CA6309">
        <w:rPr>
          <w:rFonts w:ascii="Times New Roman" w:eastAsia="Calibri" w:hAnsi="Times New Roman" w:cs="Times New Roman"/>
          <w:sz w:val="19"/>
          <w:szCs w:val="19"/>
        </w:rPr>
        <w:t>ьянения, если такие действия (бездействие) не содержат уголовно наказуемого деяния</w:t>
      </w: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>.</w:t>
      </w:r>
    </w:p>
    <w:p w:rsidR="004C272F" w:rsidRPr="00CA6309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9"/>
          <w:szCs w:val="19"/>
        </w:rPr>
      </w:pPr>
      <w:r w:rsidRPr="00CA6309">
        <w:rPr>
          <w:rFonts w:ascii="Times New Roman" w:eastAsia="Calibri" w:hAnsi="Times New Roman" w:cs="Times New Roman"/>
          <w:color w:val="000000"/>
          <w:sz w:val="19"/>
          <w:szCs w:val="19"/>
        </w:rPr>
        <w:t>Обстоятельств, предусмотренных ст. 24.5 КоАП РФ, исключающих производство по делу, судом не установлено.</w:t>
      </w:r>
    </w:p>
    <w:p w:rsidR="004C272F" w:rsidRPr="00CA6309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CA6309">
        <w:rPr>
          <w:rFonts w:ascii="Times New Roman" w:eastAsia="Calibri" w:hAnsi="Times New Roman" w:cs="Times New Roman"/>
          <w:sz w:val="19"/>
          <w:szCs w:val="19"/>
        </w:rPr>
        <w:t>Установленный ст. 4.5 КоАП РФ срок давности привлечения к администр</w:t>
      </w:r>
      <w:r w:rsidRPr="00CA6309">
        <w:rPr>
          <w:rFonts w:ascii="Times New Roman" w:eastAsia="Calibri" w:hAnsi="Times New Roman" w:cs="Times New Roman"/>
          <w:sz w:val="19"/>
          <w:szCs w:val="19"/>
        </w:rPr>
        <w:t xml:space="preserve">ативной ответственности не истек. </w:t>
      </w:r>
    </w:p>
    <w:p w:rsidR="001344E4" w:rsidRPr="00CA6309" w:rsidP="001344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A6309">
        <w:rPr>
          <w:rFonts w:ascii="Times New Roman" w:hAnsi="Times New Roman" w:cs="Times New Roman"/>
          <w:sz w:val="19"/>
          <w:szCs w:val="19"/>
        </w:rPr>
        <w:t xml:space="preserve">         </w:t>
      </w:r>
      <w:r w:rsidRPr="00CA6309">
        <w:rPr>
          <w:rFonts w:ascii="Times New Roman" w:hAnsi="Times New Roman" w:cs="Times New Roman"/>
          <w:sz w:val="19"/>
          <w:szCs w:val="19"/>
        </w:rPr>
        <w:t xml:space="preserve"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</w:t>
      </w:r>
      <w:r w:rsidRPr="00CA6309">
        <w:rPr>
          <w:rFonts w:ascii="Times New Roman" w:hAnsi="Times New Roman" w:cs="Times New Roman"/>
          <w:sz w:val="19"/>
          <w:szCs w:val="19"/>
        </w:rPr>
        <w:t>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</w:t>
      </w:r>
      <w:r w:rsidRPr="00CA6309">
        <w:rPr>
          <w:rFonts w:ascii="Times New Roman" w:hAnsi="Times New Roman" w:cs="Times New Roman"/>
          <w:sz w:val="19"/>
          <w:szCs w:val="19"/>
        </w:rPr>
        <w:t>, обстоятельства, смягчающие административную ответственность, и обстоятельства, отягчающие административную</w:t>
      </w:r>
      <w:r w:rsidRPr="00CA6309">
        <w:rPr>
          <w:rFonts w:ascii="Times New Roman" w:hAnsi="Times New Roman" w:cs="Times New Roman"/>
          <w:sz w:val="19"/>
          <w:szCs w:val="19"/>
        </w:rPr>
        <w:t xml:space="preserve"> ответственность.</w:t>
      </w:r>
    </w:p>
    <w:p w:rsidR="001344E4" w:rsidRPr="00CA6309" w:rsidP="001344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A6309">
        <w:rPr>
          <w:rFonts w:ascii="Times New Roman" w:hAnsi="Times New Roman" w:cs="Times New Roman"/>
          <w:sz w:val="19"/>
          <w:szCs w:val="19"/>
        </w:rPr>
        <w:t xml:space="preserve">         Обстоятельств</w:t>
      </w:r>
      <w:r w:rsidRPr="00CA6309" w:rsidR="00960D10">
        <w:rPr>
          <w:rFonts w:ascii="Times New Roman" w:hAnsi="Times New Roman" w:cs="Times New Roman"/>
          <w:sz w:val="19"/>
          <w:szCs w:val="19"/>
        </w:rPr>
        <w:t>ом</w:t>
      </w:r>
      <w:r w:rsidRPr="00CA6309">
        <w:rPr>
          <w:rFonts w:ascii="Times New Roman" w:hAnsi="Times New Roman" w:cs="Times New Roman"/>
          <w:sz w:val="19"/>
          <w:szCs w:val="19"/>
        </w:rPr>
        <w:t xml:space="preserve">, смягчающим ответственность мировой судья признает  </w:t>
      </w:r>
      <w:r w:rsidRPr="00CA6309" w:rsidR="00541D47">
        <w:rPr>
          <w:rFonts w:ascii="Times New Roman" w:hAnsi="Times New Roman" w:cs="Times New Roman"/>
          <w:sz w:val="19"/>
          <w:szCs w:val="19"/>
        </w:rPr>
        <w:t xml:space="preserve">признание вины. </w:t>
      </w:r>
    </w:p>
    <w:p w:rsidR="001344E4" w:rsidRPr="00CA6309" w:rsidP="001344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A6309">
        <w:rPr>
          <w:rFonts w:ascii="Times New Roman" w:hAnsi="Times New Roman" w:cs="Times New Roman"/>
          <w:sz w:val="19"/>
          <w:szCs w:val="19"/>
        </w:rPr>
        <w:t xml:space="preserve">        Обстоятельств, отягчающих от</w:t>
      </w:r>
      <w:r w:rsidRPr="00CA6309">
        <w:rPr>
          <w:rFonts w:ascii="Times New Roman" w:hAnsi="Times New Roman" w:cs="Times New Roman"/>
          <w:sz w:val="19"/>
          <w:szCs w:val="19"/>
        </w:rPr>
        <w:t>ветственность, не установлено.</w:t>
      </w:r>
    </w:p>
    <w:p w:rsidR="001344E4" w:rsidRPr="00CA6309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19"/>
          <w:szCs w:val="19"/>
        </w:rPr>
      </w:pPr>
      <w:r w:rsidRPr="00CA6309">
        <w:rPr>
          <w:rFonts w:ascii="Times New Roman" w:eastAsia="Arial" w:hAnsi="Times New Roman" w:cs="Times New Roman"/>
          <w:sz w:val="19"/>
          <w:szCs w:val="19"/>
        </w:rPr>
        <w:t xml:space="preserve">Руководствуясь ст.ст. 29.9, 29.10, 30.3 Кодекса РФ об административных правонарушениях, мировой судья </w:t>
      </w:r>
    </w:p>
    <w:p w:rsidR="001344E4" w:rsidRPr="00CA6309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19"/>
          <w:szCs w:val="19"/>
        </w:rPr>
      </w:pPr>
    </w:p>
    <w:p w:rsidR="001344E4" w:rsidRPr="00CA6309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CA6309">
        <w:rPr>
          <w:rFonts w:ascii="Times New Roman" w:hAnsi="Times New Roman" w:cs="Times New Roman"/>
          <w:sz w:val="19"/>
          <w:szCs w:val="19"/>
        </w:rPr>
        <w:t>ПОСТАНОВИЛ:</w:t>
      </w:r>
    </w:p>
    <w:p w:rsidR="001344E4" w:rsidRPr="00CA6309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:rsidR="009C4234" w:rsidRPr="00CA6309" w:rsidP="009C4234">
      <w:pPr>
        <w:pStyle w:val="NoSpacing"/>
        <w:rPr>
          <w:rFonts w:cs="Times New Roman"/>
          <w:sz w:val="19"/>
          <w:szCs w:val="19"/>
        </w:rPr>
      </w:pPr>
      <w:r w:rsidRPr="00CA6309">
        <w:rPr>
          <w:rFonts w:eastAsia="Arial" w:cs="Times New Roman"/>
          <w:sz w:val="19"/>
          <w:szCs w:val="19"/>
        </w:rPr>
        <w:t xml:space="preserve">         </w:t>
      </w:r>
      <w:r w:rsidRPr="00CA6309" w:rsidR="00910377">
        <w:rPr>
          <w:rFonts w:eastAsia="Arial Unicode MS" w:cs="Times New Roman"/>
          <w:color w:val="000000"/>
          <w:sz w:val="19"/>
          <w:szCs w:val="19"/>
        </w:rPr>
        <w:t xml:space="preserve">Юдина Василия Анатольевича </w:t>
      </w:r>
      <w:r w:rsidRPr="00CA6309">
        <w:rPr>
          <w:rFonts w:eastAsia="Arial" w:cs="Times New Roman"/>
          <w:sz w:val="19"/>
          <w:szCs w:val="19"/>
        </w:rPr>
        <w:t xml:space="preserve"> признать</w:t>
      </w:r>
      <w:r w:rsidRPr="00CA6309">
        <w:rPr>
          <w:rFonts w:eastAsia="Arial Unicode MS" w:cs="Times New Roman"/>
          <w:sz w:val="19"/>
          <w:szCs w:val="19"/>
        </w:rPr>
        <w:t xml:space="preserve"> </w:t>
      </w:r>
      <w:r w:rsidRPr="00CA6309">
        <w:rPr>
          <w:rFonts w:eastAsia="Arial" w:cs="Times New Roman"/>
          <w:sz w:val="19"/>
          <w:szCs w:val="19"/>
        </w:rPr>
        <w:t xml:space="preserve">виновным в совершении административного правонарушения по ч. 2 ст. 12.26 Кодекса РФ об административных правонарушениях и назначить ему наказание в виде </w:t>
      </w:r>
      <w:r w:rsidRPr="00CA6309">
        <w:rPr>
          <w:rFonts w:cs="Times New Roman"/>
          <w:sz w:val="19"/>
          <w:szCs w:val="19"/>
        </w:rPr>
        <w:t>10 (десяти) суток административного ареста.</w:t>
      </w:r>
    </w:p>
    <w:p w:rsidR="009C4234" w:rsidRPr="00CA6309" w:rsidP="009C423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A6309">
        <w:rPr>
          <w:rFonts w:ascii="Times New Roman" w:hAnsi="Times New Roman" w:cs="Times New Roman"/>
          <w:sz w:val="19"/>
          <w:szCs w:val="19"/>
        </w:rPr>
        <w:t xml:space="preserve">        Срок наказания исчислять с момента административног</w:t>
      </w:r>
      <w:r w:rsidRPr="00CA6309">
        <w:rPr>
          <w:rFonts w:ascii="Times New Roman" w:hAnsi="Times New Roman" w:cs="Times New Roman"/>
          <w:sz w:val="19"/>
          <w:szCs w:val="19"/>
        </w:rPr>
        <w:t xml:space="preserve">о задержания </w:t>
      </w:r>
      <w:r w:rsidRPr="00CA6309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</w:t>
      </w:r>
      <w:r w:rsidRPr="00CA6309" w:rsidR="00910377">
        <w:rPr>
          <w:rFonts w:ascii="Times New Roman" w:eastAsia="Arial Unicode MS" w:hAnsi="Times New Roman" w:cs="Times New Roman"/>
          <w:color w:val="000000"/>
          <w:sz w:val="19"/>
          <w:szCs w:val="19"/>
        </w:rPr>
        <w:t>Юдина Василия Анатольевича</w:t>
      </w:r>
      <w:r w:rsidRPr="00CA6309">
        <w:rPr>
          <w:rFonts w:ascii="Times New Roman" w:eastAsia="Arial Unicode MS" w:hAnsi="Times New Roman" w:cs="Times New Roman"/>
          <w:color w:val="000000"/>
          <w:sz w:val="19"/>
          <w:szCs w:val="19"/>
        </w:rPr>
        <w:t>.</w:t>
      </w:r>
    </w:p>
    <w:p w:rsidR="009C4234" w:rsidRPr="00CA6309" w:rsidP="009C423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A6309">
        <w:rPr>
          <w:rFonts w:ascii="Times New Roman" w:hAnsi="Times New Roman" w:cs="Times New Roman"/>
          <w:sz w:val="19"/>
          <w:szCs w:val="19"/>
        </w:rPr>
        <w:t xml:space="preserve">        Исполнение постановления поручить ОГИБДД МО МВД России «Красноперекопский». </w:t>
      </w:r>
    </w:p>
    <w:p w:rsidR="009C4234" w:rsidRPr="00CA6309" w:rsidP="009C4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CA630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Постановление может быть обжаловано в Красноперекопский</w:t>
      </w:r>
      <w:r w:rsidRPr="00CA630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344E4" w:rsidRPr="00CA6309" w:rsidP="001344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344E4" w:rsidP="001344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A6309">
        <w:rPr>
          <w:rFonts w:ascii="Times New Roman" w:hAnsi="Times New Roman" w:cs="Times New Roman"/>
          <w:sz w:val="19"/>
          <w:szCs w:val="19"/>
        </w:rPr>
        <w:t xml:space="preserve">          Мировой судья:                                             </w:t>
      </w:r>
      <w:r w:rsidRPr="00CA6309">
        <w:rPr>
          <w:rFonts w:ascii="Times New Roman" w:hAnsi="Times New Roman" w:cs="Times New Roman"/>
          <w:sz w:val="19"/>
          <w:szCs w:val="19"/>
        </w:rPr>
        <w:t xml:space="preserve">    </w:t>
      </w:r>
      <w:r w:rsidRPr="00CA6309" w:rsidR="00541D47">
        <w:rPr>
          <w:rFonts w:ascii="Times New Roman" w:hAnsi="Times New Roman" w:cs="Times New Roman"/>
          <w:sz w:val="19"/>
          <w:szCs w:val="19"/>
        </w:rPr>
        <w:t>А.С. Захарова</w:t>
      </w:r>
    </w:p>
    <w:p w:rsidR="00CA6309" w:rsidP="001344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A6309" w:rsidP="001344E4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A6309" w:rsidRPr="00CA6309" w:rsidP="00CA6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6309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CA6309" w:rsidRPr="00CA6309" w:rsidP="00CA6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6309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CA6309" w:rsidRPr="00CA6309" w:rsidP="00CA6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6309">
        <w:rPr>
          <w:rFonts w:ascii="Times New Roman" w:hAnsi="Times New Roman" w:cs="Times New Roman"/>
          <w:sz w:val="20"/>
          <w:szCs w:val="20"/>
        </w:rPr>
        <w:t>помощник мирового судьи _______________ Н.В. Кулик</w:t>
      </w:r>
    </w:p>
    <w:p w:rsidR="00CA6309" w:rsidRPr="00CA6309" w:rsidP="00CA63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A6309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A6309" w:rsidRPr="00CA6309" w:rsidP="00CA6309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A6309">
        <w:rPr>
          <w:rFonts w:ascii="Times New Roman" w:hAnsi="Times New Roman" w:cs="Times New Roman"/>
          <w:sz w:val="20"/>
          <w:szCs w:val="20"/>
        </w:rPr>
        <w:t xml:space="preserve">Мировой судья  ________________________  Д.Б. </w:t>
      </w:r>
      <w:r w:rsidRPr="00CA6309">
        <w:rPr>
          <w:rFonts w:ascii="Times New Roman" w:hAnsi="Times New Roman" w:cs="Times New Roman"/>
          <w:sz w:val="20"/>
          <w:szCs w:val="20"/>
        </w:rPr>
        <w:t>Оконова</w:t>
      </w:r>
    </w:p>
    <w:p w:rsidR="00CA6309" w:rsidRPr="00CA6309" w:rsidP="00CA63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309">
        <w:rPr>
          <w:rFonts w:ascii="Times New Roman" w:hAnsi="Times New Roman" w:cs="Times New Roman"/>
          <w:iCs/>
          <w:sz w:val="20"/>
          <w:szCs w:val="20"/>
        </w:rPr>
        <w:t xml:space="preserve">            «____»_____________2024 г.</w:t>
      </w:r>
    </w:p>
    <w:sectPr w:rsidSect="00A854D9"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13AF"/>
    <w:rsid w:val="00082C3C"/>
    <w:rsid w:val="00090F76"/>
    <w:rsid w:val="000A070C"/>
    <w:rsid w:val="000A381A"/>
    <w:rsid w:val="000A7ED4"/>
    <w:rsid w:val="000B625C"/>
    <w:rsid w:val="000B62DB"/>
    <w:rsid w:val="000B716B"/>
    <w:rsid w:val="000B77D6"/>
    <w:rsid w:val="000C046A"/>
    <w:rsid w:val="000C190B"/>
    <w:rsid w:val="000C2DA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44E4"/>
    <w:rsid w:val="001367FA"/>
    <w:rsid w:val="001548B6"/>
    <w:rsid w:val="00154BD8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5F20"/>
    <w:rsid w:val="002A6059"/>
    <w:rsid w:val="002B0ACE"/>
    <w:rsid w:val="002B6A19"/>
    <w:rsid w:val="002B72A6"/>
    <w:rsid w:val="002B75B6"/>
    <w:rsid w:val="002C7E5A"/>
    <w:rsid w:val="002E1580"/>
    <w:rsid w:val="00300F5C"/>
    <w:rsid w:val="00301B82"/>
    <w:rsid w:val="00313323"/>
    <w:rsid w:val="00316F34"/>
    <w:rsid w:val="00317D79"/>
    <w:rsid w:val="0033642D"/>
    <w:rsid w:val="003451D1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E94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5E53"/>
    <w:rsid w:val="0047054F"/>
    <w:rsid w:val="004747DC"/>
    <w:rsid w:val="00485437"/>
    <w:rsid w:val="00486001"/>
    <w:rsid w:val="00491927"/>
    <w:rsid w:val="00496CB2"/>
    <w:rsid w:val="004A1B00"/>
    <w:rsid w:val="004A3D45"/>
    <w:rsid w:val="004A6F91"/>
    <w:rsid w:val="004B5091"/>
    <w:rsid w:val="004C272F"/>
    <w:rsid w:val="004C3F56"/>
    <w:rsid w:val="004D0993"/>
    <w:rsid w:val="004D0E6F"/>
    <w:rsid w:val="004D0E8B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1D47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40C4"/>
    <w:rsid w:val="00617C55"/>
    <w:rsid w:val="00630CA7"/>
    <w:rsid w:val="0063195C"/>
    <w:rsid w:val="00636FD9"/>
    <w:rsid w:val="00642B9D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4C3"/>
    <w:rsid w:val="00797A37"/>
    <w:rsid w:val="007A5245"/>
    <w:rsid w:val="007A593F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5AB"/>
    <w:rsid w:val="009026B8"/>
    <w:rsid w:val="00903D3E"/>
    <w:rsid w:val="0090786B"/>
    <w:rsid w:val="00907A74"/>
    <w:rsid w:val="00910377"/>
    <w:rsid w:val="009224CE"/>
    <w:rsid w:val="00927583"/>
    <w:rsid w:val="0093045C"/>
    <w:rsid w:val="00947C03"/>
    <w:rsid w:val="00956002"/>
    <w:rsid w:val="00960D10"/>
    <w:rsid w:val="00974625"/>
    <w:rsid w:val="00982126"/>
    <w:rsid w:val="0099795E"/>
    <w:rsid w:val="009A3C3B"/>
    <w:rsid w:val="009A6181"/>
    <w:rsid w:val="009B4400"/>
    <w:rsid w:val="009B52FA"/>
    <w:rsid w:val="009C4234"/>
    <w:rsid w:val="009C779A"/>
    <w:rsid w:val="009D7427"/>
    <w:rsid w:val="009E4AE2"/>
    <w:rsid w:val="00A00CC1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54D9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186B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978FF"/>
    <w:rsid w:val="00BA059C"/>
    <w:rsid w:val="00BA435F"/>
    <w:rsid w:val="00BB4440"/>
    <w:rsid w:val="00BC32C6"/>
    <w:rsid w:val="00BD54F3"/>
    <w:rsid w:val="00BE1FCC"/>
    <w:rsid w:val="00BE6079"/>
    <w:rsid w:val="00BF1F12"/>
    <w:rsid w:val="00BF7473"/>
    <w:rsid w:val="00BF79C7"/>
    <w:rsid w:val="00C10A06"/>
    <w:rsid w:val="00C2094B"/>
    <w:rsid w:val="00C23A5E"/>
    <w:rsid w:val="00C33730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A6309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02B2"/>
    <w:rsid w:val="00D51180"/>
    <w:rsid w:val="00D560F0"/>
    <w:rsid w:val="00D60EAA"/>
    <w:rsid w:val="00D64DAE"/>
    <w:rsid w:val="00D66E0F"/>
    <w:rsid w:val="00D80A10"/>
    <w:rsid w:val="00D83295"/>
    <w:rsid w:val="00D84D99"/>
    <w:rsid w:val="00D86904"/>
    <w:rsid w:val="00D8769E"/>
    <w:rsid w:val="00D91AD8"/>
    <w:rsid w:val="00DA7233"/>
    <w:rsid w:val="00DB3E14"/>
    <w:rsid w:val="00DC1DC8"/>
    <w:rsid w:val="00DE0A78"/>
    <w:rsid w:val="00DE142B"/>
    <w:rsid w:val="00DE373B"/>
    <w:rsid w:val="00DF3626"/>
    <w:rsid w:val="00E0298B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55C7"/>
    <w:rsid w:val="00EB2667"/>
    <w:rsid w:val="00EB2B0E"/>
    <w:rsid w:val="00EB3D91"/>
    <w:rsid w:val="00EB5C04"/>
    <w:rsid w:val="00EB6718"/>
    <w:rsid w:val="00EC098D"/>
    <w:rsid w:val="00ED5602"/>
    <w:rsid w:val="00F01935"/>
    <w:rsid w:val="00F07F04"/>
    <w:rsid w:val="00F139C0"/>
    <w:rsid w:val="00F15C59"/>
    <w:rsid w:val="00F3444D"/>
    <w:rsid w:val="00F36CE3"/>
    <w:rsid w:val="00F473E0"/>
    <w:rsid w:val="00F51D36"/>
    <w:rsid w:val="00F74279"/>
    <w:rsid w:val="00F85182"/>
    <w:rsid w:val="00F87370"/>
    <w:rsid w:val="00F90935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7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8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9" Type="http://schemas.openxmlformats.org/officeDocument/2006/relationships/hyperlink" Target="consultantplus://offline/ref=ED9F2E4745D78080F4B92A7AA981D232D71A7991C13EC249D0B159420BB8CB8C0661FDF3C93A7308F4310ABC8A28F3A7D75037FD1579B2D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A89A-CFFE-429F-899D-048F2EA1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