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0762" w:rsidR="00994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0762" w:rsidR="00544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E203A7">
        <w:rPr>
          <w:rFonts w:ascii="Times New Roman" w:eastAsia="Times New Roman" w:hAnsi="Times New Roman" w:cs="Times New Roman"/>
          <w:sz w:val="28"/>
          <w:szCs w:val="28"/>
          <w:lang w:eastAsia="ru-RU"/>
        </w:rPr>
        <w:t>60-151/2020</w:t>
      </w:r>
    </w:p>
    <w:p w:rsidR="00E203A7" w:rsidRPr="00E203A7" w:rsidP="00E203A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0059-01-2020-000454-69</w:t>
      </w:r>
    </w:p>
    <w:p w:rsidR="00B049E5" w:rsidRPr="002E0762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580" w:rsidP="00B04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E1580" w:rsidRPr="002E0762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9E2" w:rsidRPr="002E0762" w:rsidP="00BD29E2">
      <w:pPr>
        <w:spacing w:before="120" w:after="12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01 июня 2020 </w:t>
      </w:r>
      <w:r w:rsid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года </w:t>
      </w:r>
      <w:r w:rsid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  <w:t>г. Красноперекопск</w:t>
      </w:r>
    </w:p>
    <w:p w:rsidR="00BD29E2" w:rsidRPr="002E0762" w:rsidP="00BD29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</w:t>
      </w:r>
      <w:r w:rsidRPr="002E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судебного участка № 60 Красноперекопского судебного района Республики Крым Кардашина О.В., (</w:t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296002, РФ, Республика Крым, г. Красноперекопск, микрорайон 10, дом 4), рассмотрев дело об административном правонарушении, предусмотренном частью </w:t>
      </w:r>
      <w:r w:rsidR="00E203A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статьи 12.15 Кодекса Российской Федерации об административных правонарушениях, в отношении</w:t>
      </w:r>
    </w:p>
    <w:p w:rsidR="000C18DB" w:rsidP="00AB27F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Канивец </w:t>
      </w:r>
      <w:r w:rsidR="00D3766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Александра Александровича</w:t>
      </w:r>
      <w:r w:rsidRPr="002E0762" w:rsidR="00BD29E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34C18" w:rsidR="00D42BBA">
        <w:rPr>
          <w:rFonts w:eastAsia="Arial Unicode MS" w:cs="Times New Roman"/>
          <w:sz w:val="26"/>
          <w:szCs w:val="26"/>
        </w:rPr>
        <w:t>,</w:t>
      </w:r>
      <w:r w:rsidRPr="00C34C18" w:rsidR="00D42BBA">
        <w:rPr>
          <w:rFonts w:eastAsia="Arial Unicode MS" w:cs="Times New Roman"/>
          <w:sz w:val="26"/>
          <w:szCs w:val="26"/>
        </w:rPr>
        <w:t xml:space="preserve"> </w:t>
      </w:r>
      <w:r w:rsidRPr="009126A7" w:rsidR="00D42BBA">
        <w:rPr>
          <w:rFonts w:eastAsia="Arial Unicode MS" w:cs="Times New Roman"/>
          <w:sz w:val="26"/>
          <w:szCs w:val="26"/>
        </w:rPr>
        <w:t>&lt;</w:t>
      </w:r>
      <w:r w:rsidRPr="00D42BBA" w:rsidR="00D42BBA">
        <w:rPr>
          <w:rFonts w:eastAsia="Arial Unicode MS" w:cs="Times New Roman"/>
          <w:sz w:val="26"/>
          <w:szCs w:val="26"/>
        </w:rPr>
        <w:t>…&gt;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</w:t>
      </w:r>
      <w:r w:rsidRPr="000C18DB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>УСТАНОВИЛ:</w:t>
      </w:r>
    </w:p>
    <w:p w:rsidR="000C18DB" w:rsidP="00AB27F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C18DB" w:rsidRPr="002E0762" w:rsidP="000C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протоколу об административном правонарушении </w:t>
      </w:r>
      <w:r w:rsidR="00D37669">
        <w:rPr>
          <w:rFonts w:ascii="Times New Roman" w:hAnsi="Times New Roman" w:cs="Times New Roman"/>
          <w:color w:val="000000" w:themeColor="text1"/>
          <w:sz w:val="28"/>
          <w:szCs w:val="28"/>
        </w:rPr>
        <w:t>61 АГ 286319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D37669">
        <w:rPr>
          <w:rFonts w:ascii="Times New Roman" w:hAnsi="Times New Roman" w:cs="Times New Roman"/>
          <w:color w:val="000000" w:themeColor="text1"/>
          <w:sz w:val="28"/>
          <w:szCs w:val="28"/>
        </w:rPr>
        <w:t>18.03.2020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37669">
        <w:rPr>
          <w:rFonts w:ascii="Times New Roman" w:hAnsi="Times New Roman" w:cs="Times New Roman"/>
          <w:color w:val="000000" w:themeColor="text1"/>
          <w:sz w:val="28"/>
          <w:szCs w:val="28"/>
        </w:rPr>
        <w:t>Канивец А.А.,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7669">
        <w:rPr>
          <w:rFonts w:ascii="Times New Roman" w:hAnsi="Times New Roman" w:cs="Times New Roman"/>
          <w:color w:val="000000" w:themeColor="text1"/>
          <w:sz w:val="28"/>
          <w:szCs w:val="28"/>
        </w:rPr>
        <w:t>18.03.2020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D37669">
        <w:rPr>
          <w:rFonts w:ascii="Times New Roman" w:hAnsi="Times New Roman" w:cs="Times New Roman"/>
          <w:color w:val="000000" w:themeColor="text1"/>
          <w:sz w:val="28"/>
          <w:szCs w:val="28"/>
        </w:rPr>
        <w:t>15-25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час, </w:t>
      </w:r>
      <w:r w:rsidR="00D37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C34C18" w:rsidR="00D42BBA">
        <w:rPr>
          <w:rFonts w:eastAsia="Arial Unicode MS" w:cs="Times New Roman"/>
          <w:sz w:val="26"/>
          <w:szCs w:val="26"/>
        </w:rPr>
        <w:t xml:space="preserve">, </w:t>
      </w:r>
      <w:r w:rsidRPr="009126A7" w:rsidR="00D42BBA">
        <w:rPr>
          <w:rFonts w:eastAsia="Arial Unicode MS" w:cs="Times New Roman"/>
          <w:sz w:val="26"/>
          <w:szCs w:val="26"/>
        </w:rPr>
        <w:t>&lt;</w:t>
      </w:r>
      <w:r w:rsidRPr="00D42BBA" w:rsidR="00D42BBA">
        <w:rPr>
          <w:rFonts w:eastAsia="Arial Unicode MS" w:cs="Times New Roman"/>
          <w:sz w:val="26"/>
          <w:szCs w:val="26"/>
        </w:rPr>
        <w:t>…&gt;</w:t>
      </w:r>
      <w:r w:rsidR="00D3766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управляя автомобилем </w:t>
      </w:r>
      <w:r w:rsidRPr="00C34C18" w:rsidR="00D42BBA">
        <w:rPr>
          <w:rFonts w:eastAsia="Arial Unicode MS" w:cs="Times New Roman"/>
          <w:sz w:val="26"/>
          <w:szCs w:val="26"/>
        </w:rPr>
        <w:t xml:space="preserve">, </w:t>
      </w:r>
      <w:r w:rsidRPr="009126A7" w:rsidR="00D42BBA">
        <w:rPr>
          <w:rFonts w:eastAsia="Arial Unicode MS" w:cs="Times New Roman"/>
          <w:sz w:val="26"/>
          <w:szCs w:val="26"/>
        </w:rPr>
        <w:t>&lt;</w:t>
      </w:r>
      <w:r w:rsidRPr="00D42BBA" w:rsidR="00D42BBA">
        <w:rPr>
          <w:rFonts w:eastAsia="Arial Unicode MS" w:cs="Times New Roman"/>
          <w:sz w:val="26"/>
          <w:szCs w:val="26"/>
        </w:rPr>
        <w:t>…&gt;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Pr="00C34C18" w:rsidR="00D42BBA">
        <w:rPr>
          <w:rFonts w:eastAsia="Arial Unicode MS" w:cs="Times New Roman"/>
          <w:sz w:val="26"/>
          <w:szCs w:val="26"/>
        </w:rPr>
        <w:t xml:space="preserve">, </w:t>
      </w:r>
      <w:r w:rsidRPr="009126A7" w:rsidR="00D42BBA">
        <w:rPr>
          <w:rFonts w:eastAsia="Arial Unicode MS" w:cs="Times New Roman"/>
          <w:sz w:val="26"/>
          <w:szCs w:val="26"/>
        </w:rPr>
        <w:t>&lt;</w:t>
      </w:r>
      <w:r w:rsidR="00D42BBA">
        <w:rPr>
          <w:rFonts w:eastAsia="Arial Unicode MS" w:cs="Times New Roman"/>
          <w:sz w:val="26"/>
          <w:szCs w:val="26"/>
          <w:lang w:val="en-US"/>
        </w:rPr>
        <w:t>…&gt;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нарушение п</w:t>
      </w:r>
      <w:r w:rsidR="00D37669">
        <w:rPr>
          <w:rFonts w:ascii="Times New Roman" w:hAnsi="Times New Roman" w:cs="Times New Roman"/>
          <w:color w:val="000000" w:themeColor="text1"/>
          <w:sz w:val="28"/>
          <w:szCs w:val="28"/>
        </w:rPr>
        <w:t>. 9.1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ПДД РФ</w:t>
      </w:r>
      <w:r w:rsidR="00D37669">
        <w:rPr>
          <w:rFonts w:ascii="Times New Roman" w:hAnsi="Times New Roman" w:cs="Times New Roman"/>
          <w:color w:val="000000" w:themeColor="text1"/>
          <w:sz w:val="28"/>
          <w:szCs w:val="28"/>
        </w:rPr>
        <w:t>, будучи привлеченным к административной ответственности по ч. 4 ст. 12.15 КоАП РФ, осуществил движение по полосе, предназначенной для движения транспортных средств встречного направления, поделенной дорожной разметкой 1.1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чем совершил правонарушение, предусмотренное частью </w:t>
      </w:r>
      <w:r w:rsidR="00D37669">
        <w:rPr>
          <w:rFonts w:ascii="Times New Roman" w:eastAsia="Calibri" w:hAnsi="Times New Roman" w:cs="Times New Roman"/>
          <w:sz w:val="28"/>
          <w:szCs w:val="28"/>
        </w:rPr>
        <w:t>5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статьи 12.15 Кодекса Российской Федерации об административных  правонарушениях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18DB" w:rsidP="000C18D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D33B00">
        <w:rPr>
          <w:rFonts w:ascii="Times New Roman" w:hAnsi="Times New Roman" w:cs="Times New Roman"/>
          <w:sz w:val="28"/>
          <w:szCs w:val="28"/>
        </w:rPr>
        <w:t xml:space="preserve"> </w:t>
      </w:r>
      <w:r w:rsidR="00CC460E">
        <w:rPr>
          <w:rFonts w:ascii="Times New Roman" w:hAnsi="Times New Roman" w:cs="Times New Roman"/>
          <w:sz w:val="28"/>
          <w:szCs w:val="28"/>
        </w:rPr>
        <w:t xml:space="preserve">Канивец А.А. мировому судье пояснил, что при повороте налево сплошную линию разметки не пересекал, при развороте </w:t>
      </w:r>
      <w:r w:rsidR="00A91AD0">
        <w:rPr>
          <w:rFonts w:ascii="Times New Roman" w:hAnsi="Times New Roman" w:cs="Times New Roman"/>
          <w:sz w:val="28"/>
          <w:szCs w:val="28"/>
        </w:rPr>
        <w:t xml:space="preserve">через прерывистую линию </w:t>
      </w:r>
      <w:r w:rsidR="00CC460E">
        <w:rPr>
          <w:rFonts w:ascii="Times New Roman" w:hAnsi="Times New Roman" w:cs="Times New Roman"/>
          <w:sz w:val="28"/>
          <w:szCs w:val="28"/>
        </w:rPr>
        <w:t xml:space="preserve">сдал </w:t>
      </w:r>
      <w:r w:rsidR="00D539E4">
        <w:rPr>
          <w:rFonts w:ascii="Times New Roman" w:hAnsi="Times New Roman" w:cs="Times New Roman"/>
          <w:sz w:val="28"/>
          <w:szCs w:val="28"/>
        </w:rPr>
        <w:t>назад, и</w:t>
      </w:r>
      <w:r w:rsidR="00CC460E">
        <w:rPr>
          <w:rFonts w:ascii="Times New Roman" w:hAnsi="Times New Roman" w:cs="Times New Roman"/>
          <w:sz w:val="28"/>
          <w:szCs w:val="28"/>
        </w:rPr>
        <w:t xml:space="preserve"> выехал на обочину</w:t>
      </w:r>
      <w:r w:rsidR="0076360D">
        <w:rPr>
          <w:rFonts w:ascii="Times New Roman" w:hAnsi="Times New Roman" w:cs="Times New Roman"/>
          <w:sz w:val="28"/>
          <w:szCs w:val="28"/>
        </w:rPr>
        <w:t>,</w:t>
      </w:r>
      <w:r w:rsidR="00D539E4">
        <w:rPr>
          <w:rFonts w:ascii="Times New Roman" w:hAnsi="Times New Roman" w:cs="Times New Roman"/>
          <w:sz w:val="28"/>
          <w:szCs w:val="28"/>
        </w:rPr>
        <w:t xml:space="preserve"> поскольку более места для остановки не было,</w:t>
      </w:r>
      <w:r w:rsidR="0076360D">
        <w:rPr>
          <w:rFonts w:ascii="Times New Roman" w:hAnsi="Times New Roman" w:cs="Times New Roman"/>
          <w:sz w:val="28"/>
          <w:szCs w:val="28"/>
        </w:rPr>
        <w:t xml:space="preserve"> аварийной ситуации не создал</w:t>
      </w:r>
      <w:r w:rsidR="00734E5D">
        <w:rPr>
          <w:rFonts w:ascii="Times New Roman" w:hAnsi="Times New Roman" w:cs="Times New Roman"/>
          <w:sz w:val="28"/>
          <w:szCs w:val="28"/>
        </w:rPr>
        <w:t>, не отрицал факт выезда на встречную полосу</w:t>
      </w:r>
      <w:r w:rsidR="0076360D">
        <w:rPr>
          <w:rFonts w:ascii="Times New Roman" w:hAnsi="Times New Roman" w:cs="Times New Roman"/>
          <w:sz w:val="28"/>
          <w:szCs w:val="28"/>
        </w:rPr>
        <w:t>.</w:t>
      </w:r>
    </w:p>
    <w:p w:rsidR="000C18DB" w:rsidP="000C18D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инспектор ДПС </w:t>
      </w:r>
      <w:r w:rsidR="00A91AD0">
        <w:rPr>
          <w:rFonts w:ascii="Times New Roman" w:hAnsi="Times New Roman" w:cs="Times New Roman"/>
          <w:sz w:val="28"/>
          <w:szCs w:val="28"/>
        </w:rPr>
        <w:t>Грачев С.М. мировому судье</w:t>
      </w:r>
      <w:r>
        <w:rPr>
          <w:rFonts w:ascii="Times New Roman" w:hAnsi="Times New Roman" w:cs="Times New Roman"/>
          <w:sz w:val="28"/>
          <w:szCs w:val="28"/>
        </w:rPr>
        <w:t xml:space="preserve"> пояснил, </w:t>
      </w:r>
      <w:r w:rsidR="00A91AD0">
        <w:rPr>
          <w:rFonts w:ascii="Times New Roman" w:hAnsi="Times New Roman" w:cs="Times New Roman"/>
          <w:sz w:val="28"/>
          <w:szCs w:val="28"/>
        </w:rPr>
        <w:t>18.03.2020 при объезде маршрута патрулирования было выявлено, что на встречной полосе по ходу движения стоит транспортное средство, водителю Канивец А.А. была разъяснена суть правонарушения – движение по встречной полосе, составлена схема, разъяснены права, также установили, что правонарушение было совершено повторно.</w:t>
      </w:r>
    </w:p>
    <w:p w:rsidR="00A91AD0" w:rsidRPr="00D33B00" w:rsidP="00A91AD0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инспектор ДПС </w:t>
      </w:r>
      <w:r>
        <w:rPr>
          <w:rFonts w:ascii="Times New Roman" w:hAnsi="Times New Roman" w:cs="Times New Roman"/>
          <w:sz w:val="28"/>
          <w:szCs w:val="28"/>
        </w:rPr>
        <w:t>Плигос</w:t>
      </w:r>
      <w:r>
        <w:rPr>
          <w:rFonts w:ascii="Times New Roman" w:hAnsi="Times New Roman" w:cs="Times New Roman"/>
          <w:sz w:val="28"/>
          <w:szCs w:val="28"/>
        </w:rPr>
        <w:t xml:space="preserve"> С.С. мировому судье пояснил, что 18.03.2020 был выявлен и задокументирован факт нарушения ПДД водителем Канивец А.А. – выезд на полосу, предназначенную для встречного движения, в ходе проверки выявили, что правонарушение было совершено повторно.</w:t>
      </w:r>
    </w:p>
    <w:p w:rsidR="000C18DB" w:rsidRPr="002E0762" w:rsidP="000C18DB">
      <w:pPr>
        <w:pStyle w:val="NoSpacing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Выслушав </w:t>
      </w:r>
      <w:r w:rsidR="00A91AD0">
        <w:rPr>
          <w:rFonts w:ascii="Times New Roman" w:eastAsia="Calibri" w:hAnsi="Times New Roman" w:cs="Times New Roman"/>
          <w:sz w:val="28"/>
          <w:szCs w:val="28"/>
        </w:rPr>
        <w:t xml:space="preserve">Канивец А.А., Грачева М.С., </w:t>
      </w:r>
      <w:r w:rsidR="00A91AD0">
        <w:rPr>
          <w:rFonts w:ascii="Times New Roman" w:eastAsia="Calibri" w:hAnsi="Times New Roman" w:cs="Times New Roman"/>
          <w:sz w:val="28"/>
          <w:szCs w:val="28"/>
        </w:rPr>
        <w:t>Плигос</w:t>
      </w:r>
      <w:r w:rsidR="00A91AD0">
        <w:rPr>
          <w:rFonts w:ascii="Times New Roman" w:eastAsia="Calibri" w:hAnsi="Times New Roman" w:cs="Times New Roman"/>
          <w:sz w:val="28"/>
          <w:szCs w:val="28"/>
        </w:rPr>
        <w:t xml:space="preserve"> С.С.,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1B8F">
        <w:rPr>
          <w:rFonts w:ascii="Times New Roman" w:eastAsia="Calibri" w:hAnsi="Times New Roman" w:cs="Times New Roman"/>
          <w:sz w:val="28"/>
          <w:szCs w:val="28"/>
        </w:rPr>
        <w:t xml:space="preserve">просмотрев видеозапись,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2E0762">
        <w:rPr>
          <w:rFonts w:ascii="Times New Roman" w:eastAsia="Calibri" w:hAnsi="Times New Roman" w:cs="Times New Roman"/>
          <w:sz w:val="28"/>
          <w:szCs w:val="28"/>
        </w:rPr>
        <w:t>сследовав материалы дела, мировой судья приходит к следующему.</w:t>
      </w:r>
    </w:p>
    <w:p w:rsidR="008D1B8F" w:rsidP="008D1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12.15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(выезд в нарушение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3 данной статьи</w:t>
        </w:r>
      </w:hyperlink>
      <w:r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8D1B8F" w:rsidP="008D1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5 статьи 12.15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названного Кодекса повторное совершение административного правонарушения, предусмотренного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4 указанной статьи</w:t>
        </w:r>
      </w:hyperlink>
      <w:r>
        <w:rPr>
          <w:rFonts w:ascii="Times New Roman" w:hAnsi="Times New Roman" w:cs="Times New Roman"/>
          <w:sz w:val="28"/>
          <w:szCs w:val="28"/>
        </w:rPr>
        <w:t>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8D1B8F" w:rsidP="008D1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Объективную сторону состава административного правонарушения, предусмотренного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12.15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образует повторное совершение административного правонарушения, предусмотренного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12.15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указанного Кодекса.</w:t>
      </w:r>
    </w:p>
    <w:p w:rsidR="008D1B8F" w:rsidP="008D1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пункту 1.3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ПДД РФ участники дорожного движения обязаны знать и соблюдать относящиеся к ним требования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>
        <w:rPr>
          <w:rFonts w:ascii="Times New Roman" w:hAnsi="Times New Roman" w:cs="Times New Roman"/>
          <w:sz w:val="28"/>
          <w:szCs w:val="28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D1B8F" w:rsidP="008D1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9.1(1)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разметкой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разметкой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1.11</w:t>
        </w:r>
      </w:hyperlink>
      <w:r>
        <w:rPr>
          <w:rFonts w:ascii="Times New Roman" w:hAnsi="Times New Roman" w:cs="Times New Roman"/>
          <w:sz w:val="28"/>
          <w:szCs w:val="28"/>
        </w:rPr>
        <w:t>, прерывистая линия которой расположена слева.</w:t>
      </w:r>
    </w:p>
    <w:p w:rsidR="000C18DB" w:rsidRPr="002E0762" w:rsidP="000C18D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2E0762">
        <w:rPr>
          <w:color w:val="000000"/>
          <w:sz w:val="28"/>
          <w:szCs w:val="28"/>
        </w:rPr>
        <w:t xml:space="preserve"> </w:t>
      </w:r>
      <w:r w:rsidRPr="002E0762">
        <w:rPr>
          <w:rFonts w:ascii="Times New Roman" w:eastAsia="Calibri" w:hAnsi="Times New Roman" w:cs="Times New Roman"/>
          <w:sz w:val="28"/>
          <w:szCs w:val="28"/>
        </w:rPr>
        <w:t>мировой судья считает, что событие правонарушения имело место, и подтверждается следующими доказательствами, проверенными и оцененными мировым судьей в их совокупности:</w:t>
      </w:r>
    </w:p>
    <w:p w:rsidR="000C18DB" w:rsidRPr="002E0762" w:rsidP="000C18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-  протоколом об админи</w:t>
      </w:r>
      <w:r w:rsidR="008D1B8F">
        <w:rPr>
          <w:rFonts w:ascii="Times New Roman" w:eastAsia="Calibri" w:hAnsi="Times New Roman" w:cs="Times New Roman"/>
          <w:sz w:val="28"/>
          <w:szCs w:val="28"/>
        </w:rPr>
        <w:t>стративном правонарушении (л.д.2</w:t>
      </w:r>
      <w:r w:rsidRPr="002E076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C18DB" w:rsidP="000C18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-  схемой места совершения админис</w:t>
      </w:r>
      <w:r w:rsidR="008D1B8F">
        <w:rPr>
          <w:rFonts w:ascii="Times New Roman" w:eastAsia="Calibri" w:hAnsi="Times New Roman" w:cs="Times New Roman"/>
          <w:sz w:val="28"/>
          <w:szCs w:val="28"/>
        </w:rPr>
        <w:t>тративного правонарушения (л.д.3</w:t>
      </w:r>
      <w:r w:rsidRPr="002E076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C18DB" w:rsidP="000C18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-</w:t>
      </w:r>
      <w:r w:rsidR="008D1B8F">
        <w:rPr>
          <w:rFonts w:ascii="Times New Roman" w:eastAsia="Calibri" w:hAnsi="Times New Roman" w:cs="Times New Roman"/>
          <w:sz w:val="28"/>
          <w:szCs w:val="28"/>
        </w:rPr>
        <w:t xml:space="preserve"> информацией о привлечении 18.04.2019 Канивец А.А. к административной ответственности по ч. 4 ст. 12.15 КоАП РФ (л.д.4).</w:t>
      </w:r>
    </w:p>
    <w:p w:rsidR="008D1B8F" w:rsidP="000C18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фототаблица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(л.д.5,6),</w:t>
      </w:r>
    </w:p>
    <w:p w:rsidR="008D1B8F" w:rsidRPr="002E0762" w:rsidP="000C18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диск с видеозаписью (л.д.7).</w:t>
      </w:r>
    </w:p>
    <w:p w:rsidR="000C18DB" w:rsidRPr="002E0762" w:rsidP="000C18D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76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2E0762">
        <w:rPr>
          <w:rFonts w:ascii="Times New Roman" w:hAnsi="Times New Roman" w:cs="Times New Roman"/>
          <w:color w:val="000000"/>
          <w:sz w:val="28"/>
          <w:szCs w:val="28"/>
        </w:rPr>
        <w:t xml:space="preserve">Не доверять представленным доказательствам оснований не имеется. </w:t>
      </w:r>
    </w:p>
    <w:p w:rsidR="000C18DB" w:rsidP="000C18D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color w:val="000000"/>
          <w:sz w:val="28"/>
          <w:szCs w:val="28"/>
        </w:rPr>
        <w:t xml:space="preserve">   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8D1B8F">
        <w:rPr>
          <w:rFonts w:ascii="Times New Roman" w:hAnsi="Times New Roman" w:cs="Times New Roman"/>
          <w:color w:val="000000"/>
          <w:sz w:val="28"/>
          <w:szCs w:val="28"/>
        </w:rPr>
        <w:t>Канивец А.А.</w:t>
      </w:r>
      <w:r w:rsidRPr="002E0762">
        <w:rPr>
          <w:rFonts w:ascii="Times New Roman" w:hAnsi="Times New Roman" w:cs="Times New Roman"/>
          <w:color w:val="000000"/>
          <w:sz w:val="28"/>
          <w:szCs w:val="28"/>
        </w:rPr>
        <w:t xml:space="preserve"> по части </w:t>
      </w:r>
      <w:r w:rsidR="008D1B8F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Pr="002E0762">
        <w:rPr>
          <w:rFonts w:ascii="Times New Roman" w:hAnsi="Times New Roman" w:cs="Times New Roman"/>
          <w:color w:val="000000"/>
          <w:sz w:val="28"/>
          <w:szCs w:val="28"/>
        </w:rPr>
        <w:t xml:space="preserve">статьи 12.15 Кодекса Российской Федерации об административных правонарушениях как </w:t>
      </w:r>
      <w:r w:rsidRPr="002E0762">
        <w:rPr>
          <w:rFonts w:ascii="Times New Roman" w:hAnsi="Times New Roman" w:cs="Times New Roman"/>
          <w:sz w:val="28"/>
          <w:szCs w:val="28"/>
        </w:rPr>
        <w:t xml:space="preserve">выезд в </w:t>
      </w:r>
      <w:r w:rsidRPr="002E0762">
        <w:rPr>
          <w:rFonts w:ascii="Times New Roman" w:hAnsi="Times New Roman" w:cs="Times New Roman"/>
          <w:sz w:val="28"/>
          <w:szCs w:val="28"/>
        </w:rPr>
        <w:t xml:space="preserve">нарушение </w:t>
      </w:r>
      <w:hyperlink r:id="rId15" w:history="1">
        <w:r w:rsidRPr="002E0762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16" w:history="1">
        <w:r w:rsidRPr="002E0762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="008D1B8F">
        <w:rPr>
          <w:rFonts w:ascii="Times New Roman" w:hAnsi="Times New Roman" w:cs="Times New Roman"/>
          <w:sz w:val="28"/>
          <w:szCs w:val="28"/>
        </w:rPr>
        <w:t>, повторно</w:t>
      </w:r>
      <w:r w:rsidRPr="002E0762">
        <w:rPr>
          <w:rFonts w:ascii="Times New Roman" w:hAnsi="Times New Roman" w:cs="Times New Roman"/>
          <w:sz w:val="28"/>
          <w:szCs w:val="28"/>
        </w:rPr>
        <w:t>.</w:t>
      </w:r>
    </w:p>
    <w:p w:rsidR="000C18DB" w:rsidRPr="002E0762" w:rsidP="000C18D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E0762">
        <w:rPr>
          <w:color w:val="000000"/>
          <w:sz w:val="28"/>
          <w:szCs w:val="28"/>
        </w:rPr>
        <w:t>Обстоятельств</w:t>
      </w:r>
      <w:r w:rsidR="008D1B8F">
        <w:rPr>
          <w:color w:val="000000"/>
          <w:sz w:val="28"/>
          <w:szCs w:val="28"/>
        </w:rPr>
        <w:t>ом, смягчающим</w:t>
      </w:r>
      <w:r w:rsidRPr="002E0762">
        <w:rPr>
          <w:color w:val="000000"/>
          <w:sz w:val="28"/>
          <w:szCs w:val="28"/>
        </w:rPr>
        <w:t xml:space="preserve"> ответственность</w:t>
      </w:r>
      <w:r w:rsidRPr="002E0762">
        <w:rPr>
          <w:rStyle w:val="apple-converted-space"/>
          <w:color w:val="000000"/>
          <w:sz w:val="28"/>
          <w:szCs w:val="28"/>
        </w:rPr>
        <w:t> </w:t>
      </w:r>
      <w:r w:rsidR="008D1B8F">
        <w:rPr>
          <w:rStyle w:val="fio1"/>
          <w:color w:val="000000"/>
          <w:sz w:val="28"/>
          <w:szCs w:val="28"/>
        </w:rPr>
        <w:t>Канивец А.А.</w:t>
      </w:r>
      <w:r w:rsidRPr="002E0762">
        <w:rPr>
          <w:rStyle w:val="fio1"/>
          <w:color w:val="000000"/>
          <w:sz w:val="28"/>
          <w:szCs w:val="28"/>
        </w:rPr>
        <w:t xml:space="preserve"> в соответствии со статьей 4.2 Кодекса Российской Федерации об административных </w:t>
      </w:r>
      <w:r w:rsidRPr="002E0762">
        <w:rPr>
          <w:rStyle w:val="fio1"/>
          <w:color w:val="000000"/>
          <w:sz w:val="28"/>
          <w:szCs w:val="28"/>
        </w:rPr>
        <w:t xml:space="preserve">правонарушениях, </w:t>
      </w:r>
      <w:r w:rsidRPr="002E0762">
        <w:rPr>
          <w:rStyle w:val="apple-converted-space"/>
          <w:color w:val="000000"/>
          <w:sz w:val="28"/>
          <w:szCs w:val="28"/>
        </w:rPr>
        <w:t> </w:t>
      </w:r>
      <w:r w:rsidR="008D1B8F">
        <w:rPr>
          <w:rStyle w:val="apple-converted-space"/>
          <w:color w:val="000000"/>
          <w:sz w:val="28"/>
          <w:szCs w:val="28"/>
        </w:rPr>
        <w:t>мировой</w:t>
      </w:r>
      <w:r w:rsidR="008D1B8F">
        <w:rPr>
          <w:rStyle w:val="apple-converted-space"/>
          <w:color w:val="000000"/>
          <w:sz w:val="28"/>
          <w:szCs w:val="28"/>
        </w:rPr>
        <w:t xml:space="preserve"> судья признает и учитывает наличие несовершеннолетних детей</w:t>
      </w:r>
      <w:r w:rsidRPr="002E0762">
        <w:rPr>
          <w:color w:val="000000"/>
          <w:sz w:val="28"/>
          <w:szCs w:val="28"/>
        </w:rPr>
        <w:t>.</w:t>
      </w:r>
    </w:p>
    <w:p w:rsidR="000C18DB" w:rsidRPr="002E0762" w:rsidP="000C18D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E0762">
        <w:rPr>
          <w:color w:val="000000"/>
          <w:sz w:val="28"/>
          <w:szCs w:val="28"/>
        </w:rPr>
        <w:t>Обстоятельств, отягчающих ответственность</w:t>
      </w:r>
      <w:r w:rsidRPr="002E0762">
        <w:rPr>
          <w:rStyle w:val="apple-converted-space"/>
          <w:color w:val="000000"/>
          <w:sz w:val="28"/>
          <w:szCs w:val="28"/>
        </w:rPr>
        <w:t> </w:t>
      </w:r>
      <w:r w:rsidR="008D1B8F">
        <w:rPr>
          <w:rStyle w:val="fio1"/>
          <w:color w:val="000000"/>
          <w:sz w:val="28"/>
          <w:szCs w:val="28"/>
        </w:rPr>
        <w:t>Канивец А.А.</w:t>
      </w:r>
      <w:r w:rsidR="008B7DCC">
        <w:rPr>
          <w:rStyle w:val="fio1"/>
          <w:color w:val="000000"/>
          <w:sz w:val="28"/>
          <w:szCs w:val="28"/>
        </w:rPr>
        <w:t xml:space="preserve"> </w:t>
      </w:r>
      <w:r w:rsidRPr="002E0762">
        <w:rPr>
          <w:rStyle w:val="fio1"/>
          <w:color w:val="000000"/>
          <w:sz w:val="28"/>
          <w:szCs w:val="28"/>
        </w:rPr>
        <w:t>в соответствии со статьей 4.3 Кодекса Российской Федерации об административных правонарушениях,</w:t>
      </w:r>
      <w:r w:rsidRPr="002E0762">
        <w:rPr>
          <w:rStyle w:val="apple-converted-space"/>
          <w:color w:val="000000"/>
          <w:sz w:val="28"/>
          <w:szCs w:val="28"/>
        </w:rPr>
        <w:t> </w:t>
      </w:r>
      <w:r w:rsidRPr="002E0762">
        <w:rPr>
          <w:color w:val="000000"/>
          <w:sz w:val="28"/>
          <w:szCs w:val="28"/>
        </w:rPr>
        <w:t>мировым судьей не установлено.</w:t>
      </w:r>
    </w:p>
    <w:p w:rsidR="000C18DB" w:rsidRPr="002E0762" w:rsidP="000C18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         Обстоятельств, предусмотренных ст. 24.5 </w:t>
      </w:r>
      <w:r w:rsidRPr="002E076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2E0762">
        <w:rPr>
          <w:rFonts w:ascii="Times New Roman" w:eastAsia="Calibri" w:hAnsi="Times New Roman" w:cs="Times New Roman"/>
          <w:sz w:val="28"/>
          <w:szCs w:val="28"/>
        </w:rPr>
        <w:t>, исключающих производство по делу, мировым судьей не установлено.</w:t>
      </w:r>
    </w:p>
    <w:p w:rsidR="008B7DCC" w:rsidP="008B7DCC">
      <w:pPr>
        <w:pStyle w:val="ConsPlusNormal"/>
        <w:ind w:firstLine="54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73A2A">
        <w:rPr>
          <w:rFonts w:eastAsia="Times New Roman"/>
          <w:sz w:val="28"/>
          <w:szCs w:val="28"/>
          <w:lang w:eastAsia="ru-RU"/>
        </w:rPr>
        <w:t xml:space="preserve">В силу правового смысла ст.3.1 </w:t>
      </w:r>
      <w:hyperlink r:id="rId17" w:history="1">
        <w:r w:rsidRPr="008B7DCC">
          <w:rPr>
            <w:rStyle w:val="Hyperlink"/>
            <w:sz w:val="28"/>
            <w:szCs w:val="28"/>
            <w:u w:val="none"/>
          </w:rPr>
          <w:t xml:space="preserve"> Кодекса</w:t>
        </w:r>
      </w:hyperlink>
      <w:r w:rsidRPr="008B7DCC">
        <w:rPr>
          <w:rStyle w:val="Hyperlink"/>
          <w:sz w:val="28"/>
          <w:szCs w:val="28"/>
          <w:u w:val="none"/>
        </w:rPr>
        <w:t xml:space="preserve"> Российской Федерации об административных правонарушениях</w:t>
      </w:r>
      <w:r w:rsidRPr="008B7DCC">
        <w:rPr>
          <w:rFonts w:eastAsia="Times New Roman"/>
          <w:sz w:val="28"/>
          <w:szCs w:val="28"/>
          <w:lang w:eastAsia="ru-RU"/>
        </w:rPr>
        <w:t>,</w:t>
      </w:r>
      <w:r w:rsidRPr="00020BCE">
        <w:rPr>
          <w:rFonts w:eastAsia="Times New Roman"/>
          <w:sz w:val="28"/>
          <w:szCs w:val="28"/>
          <w:lang w:eastAsia="ru-RU"/>
        </w:rPr>
        <w:t xml:space="preserve"> </w:t>
      </w:r>
      <w:r w:rsidRPr="00C73A2A">
        <w:rPr>
          <w:rFonts w:eastAsia="Times New Roman"/>
          <w:sz w:val="28"/>
          <w:szCs w:val="28"/>
          <w:lang w:eastAsia="ru-RU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административного наказания является неотвратимость за совершённое административное наказание и предупреждение совершения новых правонарушений.</w:t>
      </w:r>
    </w:p>
    <w:p w:rsidR="008B7DCC" w:rsidP="008B7DCC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DCC">
        <w:rPr>
          <w:rFonts w:ascii="Times New Roman" w:hAnsi="Times New Roman" w:cs="Times New Roman"/>
          <w:sz w:val="28"/>
          <w:szCs w:val="28"/>
        </w:rPr>
        <w:t>Вместе с тем,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8B7DCC" w:rsidP="008B7DCC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8B7DCC" w:rsidP="008B7DCC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смыслу названных норм и разъяснений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 Категория малозначительности относится к числу оценочных, в связи с чем определяется в каждом конкретном случае исходя из обстоятельств совершенного правонарушения.</w:t>
      </w:r>
    </w:p>
    <w:p w:rsidR="008B7DCC" w:rsidP="008B7DCC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малозначительность правонарушения имеет место при отсутствии существенной угрозы охраняемым общественным отношениям.</w:t>
      </w:r>
    </w:p>
    <w:p w:rsidR="00D539E4" w:rsidP="00D53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 фактические обстоятельства дела, данные о личности Канивец А.А., а также то, что совершенное им деяние не повлекло вредных последствий, вред здоровью и крупный ущерб в результате совершенного правонарушения кому-либо не причинен, существенного </w:t>
      </w:r>
      <w:r>
        <w:rPr>
          <w:rFonts w:ascii="Times New Roman" w:hAnsi="Times New Roman" w:cs="Times New Roman"/>
          <w:sz w:val="28"/>
          <w:szCs w:val="28"/>
        </w:rPr>
        <w:t>нарушения охраняемых общественных отношений не последовало, имеются основания для признания административного правонарушения малозначительным.</w:t>
      </w:r>
    </w:p>
    <w:p w:rsidR="008B7DCC" w:rsidRPr="008B7DCC" w:rsidP="008B7D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ab/>
      </w:r>
      <w:r w:rsidRPr="008B7DCC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 возможным ограничиться устным замечанием.</w:t>
      </w:r>
    </w:p>
    <w:p w:rsidR="008B7DCC" w:rsidRPr="008B7DCC" w:rsidP="008B7DC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DCC">
        <w:rPr>
          <w:rFonts w:ascii="Times New Roman" w:hAnsi="Times New Roman" w:cs="Times New Roman"/>
          <w:sz w:val="28"/>
          <w:szCs w:val="28"/>
        </w:rPr>
        <w:t>В соответствии с ч. 1.1 ст. 29.9 КоАП РФ постановление о прекращении производства по делу об административном правонарушении выносится в случае объявления устного замечания в соответствии со статьей 2.9 настоящего Кодекса.</w:t>
      </w:r>
    </w:p>
    <w:p w:rsidR="008B7DCC" w:rsidRPr="008B7DCC" w:rsidP="00D539E4">
      <w:pPr>
        <w:pStyle w:val="NoSpacing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DCC">
        <w:rPr>
          <w:rFonts w:ascii="Times New Roman" w:eastAsia="Calibri" w:hAnsi="Times New Roman" w:cs="Times New Roman"/>
          <w:sz w:val="28"/>
          <w:szCs w:val="28"/>
        </w:rPr>
        <w:t>На основании изложенного, руководствуясь статьёй 2. 9, частью 2 статьи 8.37, статьями 29.9 - 29.11, Кодекса Российской Федерации об административных правонарушениях, мировой судья,</w:t>
      </w:r>
    </w:p>
    <w:p w:rsidR="000567E0" w:rsidRPr="002E0762" w:rsidP="008B7DCC">
      <w:pPr>
        <w:pStyle w:val="NoSpacing"/>
        <w:ind w:firstLine="540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0567E0" w:rsidRPr="002E0762" w:rsidP="000567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0762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0567E0" w:rsidRPr="002E0762" w:rsidP="00056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7DCC" w:rsidRPr="008B7DCC" w:rsidP="008B7D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</w:rPr>
        <w:t xml:space="preserve">  </w:t>
      </w:r>
      <w:r w:rsidRPr="002E0762">
        <w:rPr>
          <w:rFonts w:ascii="Times New Roman" w:eastAsia="Calibri" w:hAnsi="Times New Roman" w:cs="Times New Roman"/>
        </w:rPr>
        <w:tab/>
      </w:r>
      <w:r w:rsidRPr="008B7DCC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D539E4">
        <w:rPr>
          <w:rFonts w:ascii="Times New Roman" w:hAnsi="Times New Roman" w:cs="Times New Roman"/>
          <w:sz w:val="28"/>
          <w:szCs w:val="28"/>
        </w:rPr>
        <w:t>Канивец Александра Александровича</w:t>
      </w:r>
      <w:r w:rsidRPr="008B7D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DCC">
        <w:rPr>
          <w:rFonts w:ascii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частью </w:t>
      </w:r>
      <w:r w:rsidR="00D539E4">
        <w:rPr>
          <w:rFonts w:ascii="Times New Roman" w:hAnsi="Times New Roman" w:cs="Times New Roman"/>
          <w:sz w:val="28"/>
          <w:szCs w:val="28"/>
        </w:rPr>
        <w:t>5</w:t>
      </w:r>
      <w:r w:rsidRPr="008B7DCC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12.15</w:t>
      </w:r>
      <w:r w:rsidRPr="008B7DC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8B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производство по делу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рекратить, освободить его</w:t>
      </w:r>
      <w:r w:rsidRPr="008B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административной ответственности на основании ст. 2.9 </w:t>
      </w:r>
      <w:r w:rsidRPr="008B7DC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B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ограничившись </w:t>
      </w:r>
      <w:r w:rsidRPr="008B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устным  замечанием</w:t>
      </w:r>
      <w:r w:rsidRPr="008B7DCC">
        <w:rPr>
          <w:rFonts w:ascii="Times New Roman" w:hAnsi="Times New Roman" w:cs="Times New Roman"/>
          <w:sz w:val="28"/>
          <w:szCs w:val="28"/>
        </w:rPr>
        <w:t>.</w:t>
      </w:r>
    </w:p>
    <w:p w:rsidR="008B7DCC" w:rsidRPr="008B7DCC" w:rsidP="008B7DCC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DC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Красноперекопский районный суд Республики Крым </w:t>
      </w:r>
      <w:r w:rsidRPr="008B7DCC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8B7DCC">
        <w:rPr>
          <w:rFonts w:ascii="Times New Roman" w:hAnsi="Times New Roman" w:cs="Times New Roman"/>
          <w:sz w:val="28"/>
          <w:szCs w:val="28"/>
        </w:rPr>
        <w:t>.</w:t>
      </w:r>
    </w:p>
    <w:p w:rsidR="000567E0" w:rsidRPr="008B7DCC" w:rsidP="008B7DCC">
      <w:pPr>
        <w:pStyle w:val="NoSpacing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7E1F" w:rsidRPr="002E0762" w:rsidP="00056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судья:   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E0762">
        <w:rPr>
          <w:rFonts w:ascii="Times New Roman" w:eastAsia="Calibri" w:hAnsi="Times New Roman" w:cs="Times New Roman"/>
          <w:sz w:val="28"/>
          <w:szCs w:val="28"/>
        </w:rPr>
        <w:t>О.В.Кардашин</w:t>
      </w:r>
      <w:r w:rsidR="00D539E4">
        <w:rPr>
          <w:rFonts w:ascii="Times New Roman" w:eastAsia="Calibri" w:hAnsi="Times New Roman" w:cs="Times New Roman"/>
          <w:sz w:val="28"/>
          <w:szCs w:val="28"/>
        </w:rPr>
        <w:t>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44E"/>
    <w:rsid w:val="00010A72"/>
    <w:rsid w:val="00011D2A"/>
    <w:rsid w:val="00020BCE"/>
    <w:rsid w:val="00036366"/>
    <w:rsid w:val="000567E0"/>
    <w:rsid w:val="000609E6"/>
    <w:rsid w:val="00097E1F"/>
    <w:rsid w:val="000A43F2"/>
    <w:rsid w:val="000C18DB"/>
    <w:rsid w:val="001015BA"/>
    <w:rsid w:val="00135284"/>
    <w:rsid w:val="001A3EF1"/>
    <w:rsid w:val="001E2DDB"/>
    <w:rsid w:val="001E677C"/>
    <w:rsid w:val="0020415D"/>
    <w:rsid w:val="00226312"/>
    <w:rsid w:val="00237F38"/>
    <w:rsid w:val="00242484"/>
    <w:rsid w:val="00292260"/>
    <w:rsid w:val="002B6A19"/>
    <w:rsid w:val="002E0762"/>
    <w:rsid w:val="002E1580"/>
    <w:rsid w:val="00380755"/>
    <w:rsid w:val="00390620"/>
    <w:rsid w:val="003B38AC"/>
    <w:rsid w:val="003B5D77"/>
    <w:rsid w:val="003E4377"/>
    <w:rsid w:val="004063E9"/>
    <w:rsid w:val="00406EBA"/>
    <w:rsid w:val="00481D49"/>
    <w:rsid w:val="00485D03"/>
    <w:rsid w:val="00487D21"/>
    <w:rsid w:val="00497DD5"/>
    <w:rsid w:val="004C4B18"/>
    <w:rsid w:val="004D0E6F"/>
    <w:rsid w:val="004D58A4"/>
    <w:rsid w:val="004E4C0A"/>
    <w:rsid w:val="004F4D5E"/>
    <w:rsid w:val="00511B38"/>
    <w:rsid w:val="005176D1"/>
    <w:rsid w:val="00544CF5"/>
    <w:rsid w:val="005658DA"/>
    <w:rsid w:val="005677D4"/>
    <w:rsid w:val="00567F04"/>
    <w:rsid w:val="005C7A21"/>
    <w:rsid w:val="005F3EE6"/>
    <w:rsid w:val="006974A8"/>
    <w:rsid w:val="006B0B74"/>
    <w:rsid w:val="006C6DA4"/>
    <w:rsid w:val="006E0A1E"/>
    <w:rsid w:val="006F166E"/>
    <w:rsid w:val="007004CB"/>
    <w:rsid w:val="00713158"/>
    <w:rsid w:val="007333F0"/>
    <w:rsid w:val="00734E5D"/>
    <w:rsid w:val="007617E6"/>
    <w:rsid w:val="0076360D"/>
    <w:rsid w:val="0078178E"/>
    <w:rsid w:val="00785D5D"/>
    <w:rsid w:val="007911A3"/>
    <w:rsid w:val="00796504"/>
    <w:rsid w:val="00797A37"/>
    <w:rsid w:val="007B668A"/>
    <w:rsid w:val="007B7091"/>
    <w:rsid w:val="007E06F6"/>
    <w:rsid w:val="007F3828"/>
    <w:rsid w:val="007F3D3E"/>
    <w:rsid w:val="00820C62"/>
    <w:rsid w:val="00845FF5"/>
    <w:rsid w:val="00882ACA"/>
    <w:rsid w:val="00890ABF"/>
    <w:rsid w:val="00897CE2"/>
    <w:rsid w:val="008B7904"/>
    <w:rsid w:val="008B7DCC"/>
    <w:rsid w:val="008C12C0"/>
    <w:rsid w:val="008D1B8F"/>
    <w:rsid w:val="008D7EA5"/>
    <w:rsid w:val="009126A7"/>
    <w:rsid w:val="00913E64"/>
    <w:rsid w:val="00936D7A"/>
    <w:rsid w:val="0095180B"/>
    <w:rsid w:val="00994B5E"/>
    <w:rsid w:val="009C0F85"/>
    <w:rsid w:val="00A464CA"/>
    <w:rsid w:val="00A51FBD"/>
    <w:rsid w:val="00A91AD0"/>
    <w:rsid w:val="00A961EE"/>
    <w:rsid w:val="00AB27F7"/>
    <w:rsid w:val="00AE2EAE"/>
    <w:rsid w:val="00B049E5"/>
    <w:rsid w:val="00B20534"/>
    <w:rsid w:val="00B30AE3"/>
    <w:rsid w:val="00B91274"/>
    <w:rsid w:val="00BC69A5"/>
    <w:rsid w:val="00BD1D6E"/>
    <w:rsid w:val="00BD29E2"/>
    <w:rsid w:val="00BE1F61"/>
    <w:rsid w:val="00C24EF0"/>
    <w:rsid w:val="00C34C18"/>
    <w:rsid w:val="00C42746"/>
    <w:rsid w:val="00C441E0"/>
    <w:rsid w:val="00C63E5D"/>
    <w:rsid w:val="00C73A2A"/>
    <w:rsid w:val="00C8257D"/>
    <w:rsid w:val="00CC2700"/>
    <w:rsid w:val="00CC460E"/>
    <w:rsid w:val="00CE30C6"/>
    <w:rsid w:val="00D10AEC"/>
    <w:rsid w:val="00D33B00"/>
    <w:rsid w:val="00D37669"/>
    <w:rsid w:val="00D42BBA"/>
    <w:rsid w:val="00D51B3B"/>
    <w:rsid w:val="00D539E4"/>
    <w:rsid w:val="00D65078"/>
    <w:rsid w:val="00D77016"/>
    <w:rsid w:val="00D80A10"/>
    <w:rsid w:val="00D9225E"/>
    <w:rsid w:val="00E02FDF"/>
    <w:rsid w:val="00E203A7"/>
    <w:rsid w:val="00E67E14"/>
    <w:rsid w:val="00E8598E"/>
    <w:rsid w:val="00E87806"/>
    <w:rsid w:val="00EA2E68"/>
    <w:rsid w:val="00EC180C"/>
    <w:rsid w:val="00F02372"/>
    <w:rsid w:val="00F243B3"/>
    <w:rsid w:val="00F36CE3"/>
    <w:rsid w:val="00F51D36"/>
    <w:rsid w:val="00F95210"/>
    <w:rsid w:val="00FA78C3"/>
    <w:rsid w:val="00FB3226"/>
    <w:rsid w:val="00FB73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A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FA78C3"/>
  </w:style>
  <w:style w:type="character" w:customStyle="1" w:styleId="apple-converted-space">
    <w:name w:val="apple-converted-space"/>
    <w:basedOn w:val="DefaultParagraphFont"/>
    <w:rsid w:val="00FA78C3"/>
  </w:style>
  <w:style w:type="paragraph" w:customStyle="1" w:styleId="ConsPlusNormal">
    <w:name w:val="ConsPlusNormal"/>
    <w:rsid w:val="008B7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B7D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4CB3F4DC9E19D93A37F8DAD289DDBBA7037D505B81C46D5469E7134D79E066C4B955CD4A31485E89DDABAA423A13672D2167068194C70DY7p9K" TargetMode="External" /><Relationship Id="rId11" Type="http://schemas.openxmlformats.org/officeDocument/2006/relationships/hyperlink" Target="consultantplus://offline/ref=0E4CB3F4DC9E19D93A37F8DAD289DDBBA7037D505B81C46D5469E7134D79E066C4B955CF4D36430BDD92AAF6066E00672A2165009DY9p6K" TargetMode="External" /><Relationship Id="rId12" Type="http://schemas.openxmlformats.org/officeDocument/2006/relationships/hyperlink" Target="consultantplus://offline/ref=0E4CB3F4DC9E19D93A37F8DAD289DDBBA7037D505B81C46D5469E7134D79E066C4B955CF4333430BDD92AAF6066E00672A2165009DY9p6K" TargetMode="External" /><Relationship Id="rId13" Type="http://schemas.openxmlformats.org/officeDocument/2006/relationships/hyperlink" Target="consultantplus://offline/ref=0E4CB3F4DC9E19D93A37F8DAD289DDBBA7037D505B81C46D5469E7134D79E066C4B955CF4337430BDD92AAF6066E00672A2165009DY9p6K" TargetMode="External" /><Relationship Id="rId14" Type="http://schemas.openxmlformats.org/officeDocument/2006/relationships/hyperlink" Target="consultantplus://offline/ref=0E4CB3F4DC9E19D93A37F8DAD289DDBBA7037D505B81C46D5469E7134D79E066C4B955C84A35430BDD92AAF6066E00672A2165009DY9p6K" TargetMode="External" /><Relationship Id="rId15" Type="http://schemas.openxmlformats.org/officeDocument/2006/relationships/hyperlink" Target="consultantplus://offline/ref=2F82669612A99213593DD5049251506C4B800DFD8A953DEAC46D6170DF56FE4294AB4CE68AAE4DB5M9SFQ" TargetMode="External" /><Relationship Id="rId16" Type="http://schemas.openxmlformats.org/officeDocument/2006/relationships/hyperlink" Target="consultantplus://offline/ref=2F82669612A99213593DD5049251506C48830DF289913DEAC46D6170DF56FE4294AB4CE68AAA4CBCM9S5Q" TargetMode="External" /><Relationship Id="rId17" Type="http://schemas.openxmlformats.org/officeDocument/2006/relationships/hyperlink" Target="https://rospravosudie.com/law/%D0%A1%D1%82%D0%B0%D1%82%D1%8C%D1%8F_8.37_%D0%9A%D0%BE%D0%90%D0%9F_%D0%A0%D0%A4" TargetMode="External" /><Relationship Id="rId18" Type="http://schemas.openxmlformats.org/officeDocument/2006/relationships/hyperlink" Target="consultantplus://offline/ref=0FC0C2208A9C035F3313639F4D29275B5019C5F0C11BCE6B7C757D2FC6931E98D4E8ED6AEB02B36CD445A117FD8052AEE7F2BF9F9C81A716q5C4G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8363A01425BBCAC5C100F789C8262EB44FE7F1647DEA8C649E47A05BEE5D473B75201465EC1C48CCB8E674C7C93ED6E5F386FDAE29DXDk9K" TargetMode="External" /><Relationship Id="rId6" Type="http://schemas.openxmlformats.org/officeDocument/2006/relationships/hyperlink" Target="consultantplus://offline/ref=F8363A01425BBCAC5C100F789C8262EB44FE79194CDEA8C649E47A05BEE5D473B75201455CC4C1869AD4774835C6E1705E2071DEFC9DD9C9XFkCK" TargetMode="External" /><Relationship Id="rId7" Type="http://schemas.openxmlformats.org/officeDocument/2006/relationships/hyperlink" Target="consultantplus://offline/ref=F8363A01425BBCAC5C100F789C8262EB44FE7F1647DEA8C649E47A05BEE5D473B752014754C2C68CCB8E674C7C93ED6E5F386FDAE29DXDk9K" TargetMode="External" /><Relationship Id="rId8" Type="http://schemas.openxmlformats.org/officeDocument/2006/relationships/hyperlink" Target="consultantplus://offline/ref=F8363A01425BBCAC5C100F789C8262EB44FE7F1647DEA8C649E47A05BEE5D473B752014754C7C88CCB8E674C7C93ED6E5F386FDAE29DXDk9K" TargetMode="External" /><Relationship Id="rId9" Type="http://schemas.openxmlformats.org/officeDocument/2006/relationships/hyperlink" Target="consultantplus://offline/ref=0E4CB3F4DC9E19D93A37F8DAD289DDBBA7037D505B81C46D5469E7134D79E066C4B955CD4A31485988DDABAA423A13672D2167068194C70DY7p9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44A6C-3E1C-421C-BFA1-D2A012EF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