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D57FB7">
        <w:rPr>
          <w:rFonts w:ascii="Times New Roman" w:hAnsi="Times New Roman" w:cs="Times New Roman"/>
          <w:bCs/>
          <w:sz w:val="24"/>
          <w:szCs w:val="24"/>
          <w:lang w:val="ru-RU"/>
        </w:rPr>
        <w:t>60-155</w:t>
      </w:r>
      <w:r w:rsidR="00381A34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690B66">
        <w:rPr>
          <w:rFonts w:ascii="Times New Roman" w:hAnsi="Times New Roman" w:cs="Times New Roman"/>
          <w:sz w:val="24"/>
          <w:szCs w:val="24"/>
          <w:lang w:val="ru-RU"/>
        </w:rPr>
        <w:t xml:space="preserve"> апреля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Егоровой Оксаны Анатольевны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F5625">
        <w:rPr>
          <w:rFonts w:ascii="Times New Roman" w:hAnsi="Times New Roman" w:cs="Times New Roman"/>
          <w:color w:val="000000"/>
          <w:sz w:val="24"/>
          <w:szCs w:val="24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821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57FB7">
        <w:rPr>
          <w:rFonts w:ascii="Times New Roman" w:hAnsi="Times New Roman" w:cs="Times New Roman"/>
          <w:sz w:val="24"/>
          <w:szCs w:val="24"/>
          <w:lang w:val="ru-RU"/>
        </w:rPr>
        <w:t>05.04</w:t>
      </w:r>
      <w:r w:rsidR="00F26821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D57FB7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7FB7">
        <w:rPr>
          <w:rFonts w:ascii="Times New Roman" w:hAnsi="Times New Roman" w:cs="Times New Roman"/>
          <w:sz w:val="24"/>
          <w:szCs w:val="24"/>
          <w:lang w:val="ru-RU"/>
        </w:rPr>
        <w:t>Егорова О.А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D57FB7">
        <w:rPr>
          <w:rFonts w:ascii="Times New Roman" w:hAnsi="Times New Roman" w:cs="Times New Roman"/>
          <w:sz w:val="24"/>
          <w:szCs w:val="24"/>
          <w:lang w:val="ru-RU"/>
        </w:rPr>
        <w:t>начальником отдела кадров ГБУЗ РК «ЦГБ г. Красноперекопска»</w:t>
      </w:r>
      <w:r w:rsidR="00F2682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F268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в нарушение п. 2.2 ст. 11 ФЗ «Об индивидуальном (персонифицированном) учете в системе обязательного пенсионного стр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>ахования» предоставила с</w:t>
      </w:r>
      <w:r w:rsidR="00C573EF">
        <w:rPr>
          <w:rFonts w:ascii="Times New Roman" w:hAnsi="Times New Roman" w:cs="Times New Roman"/>
          <w:sz w:val="24"/>
          <w:szCs w:val="24"/>
          <w:lang w:val="ru-RU"/>
        </w:rPr>
        <w:t xml:space="preserve">ведения, отраженные в форме </w:t>
      </w:r>
      <w:r w:rsidR="009E674A">
        <w:rPr>
          <w:rFonts w:ascii="Times New Roman" w:hAnsi="Times New Roman" w:cs="Times New Roman"/>
          <w:sz w:val="24"/>
          <w:szCs w:val="24"/>
          <w:lang w:val="ru-RU"/>
        </w:rPr>
        <w:t>СЗВ-М</w:t>
      </w:r>
      <w:r w:rsidR="00C573E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D57FB7">
        <w:rPr>
          <w:rFonts w:ascii="Times New Roman" w:hAnsi="Times New Roman" w:cs="Times New Roman"/>
          <w:sz w:val="24"/>
          <w:szCs w:val="24"/>
          <w:lang w:val="ru-RU"/>
        </w:rPr>
        <w:t xml:space="preserve">март </w:t>
      </w:r>
      <w:r w:rsidR="00C573EF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C573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 нарушением установленных сроков</w:t>
      </w:r>
      <w:r w:rsidR="009E674A">
        <w:rPr>
          <w:rFonts w:ascii="Times New Roman" w:hAnsi="Times New Roman" w:cs="Times New Roman"/>
          <w:sz w:val="24"/>
          <w:szCs w:val="24"/>
          <w:lang w:val="ru-RU"/>
        </w:rPr>
        <w:t>: указанная форма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74A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предоставлена до </w:t>
      </w:r>
      <w:r w:rsidR="00587B41">
        <w:rPr>
          <w:rFonts w:ascii="Times New Roman" w:hAnsi="Times New Roman" w:cs="Times New Roman"/>
          <w:sz w:val="24"/>
          <w:szCs w:val="24"/>
          <w:lang w:val="ru-RU"/>
        </w:rPr>
        <w:t>15.04</w:t>
      </w:r>
      <w:r w:rsidR="009E674A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 xml:space="preserve"> года, фактически предоставлена </w:t>
      </w:r>
      <w:r w:rsidR="00587B41">
        <w:rPr>
          <w:rFonts w:ascii="Times New Roman" w:hAnsi="Times New Roman" w:cs="Times New Roman"/>
          <w:sz w:val="24"/>
          <w:szCs w:val="24"/>
          <w:lang w:val="ru-RU"/>
        </w:rPr>
        <w:t>27.02.2019</w:t>
      </w:r>
      <w:r w:rsidR="009E674A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F26821" w:rsidRPr="00780674" w:rsidP="00587B41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В </w:t>
      </w:r>
      <w:r w:rsidR="00587B41">
        <w:rPr>
          <w:sz w:val="24"/>
          <w:szCs w:val="24"/>
        </w:rPr>
        <w:t>судебном заседании Егорова О.А. вину признала</w:t>
      </w:r>
      <w:r w:rsidRPr="00780674">
        <w:rPr>
          <w:rFonts w:eastAsia="Tahoma"/>
          <w:sz w:val="24"/>
          <w:szCs w:val="24"/>
        </w:rPr>
        <w:t>.</w:t>
      </w:r>
      <w:r w:rsidRPr="00780674">
        <w:rPr>
          <w:sz w:val="24"/>
          <w:szCs w:val="24"/>
        </w:rPr>
        <w:t xml:space="preserve"> 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Выслушав Егорову О.А.,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05.04.2019</w:t>
      </w:r>
      <w:r w:rsidRPr="00780674" w:rsidR="007C6461">
        <w:t xml:space="preserve"> (л.д.</w:t>
      </w:r>
      <w:r>
        <w:t>3-4</w:t>
      </w:r>
      <w:r w:rsidRPr="00780674" w:rsidR="00785D50">
        <w:t xml:space="preserve">), </w:t>
      </w:r>
      <w:r>
        <w:t>копия формы СЗВ-М (л.д.6-9), выписки из ЕГРЮЛ (л.д.10-12</w:t>
      </w:r>
      <w:r w:rsidR="00B2208B">
        <w:t>)</w:t>
      </w:r>
      <w:r>
        <w:t>.</w:t>
      </w:r>
      <w:r w:rsidRPr="00780674" w:rsidR="00785D50">
        <w:t xml:space="preserve">  </w:t>
      </w:r>
    </w:p>
    <w:p w:rsidR="00FD54BE" w:rsidRPr="00780674" w:rsidP="0038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>квалифицирует действия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Егорову О.А.</w:t>
      </w:r>
      <w:r w:rsidR="00B2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A34">
        <w:rPr>
          <w:rFonts w:ascii="Times New Roman" w:hAnsi="Times New Roman" w:cs="Times New Roman"/>
          <w:sz w:val="24"/>
          <w:szCs w:val="24"/>
          <w:lang w:val="ru-RU"/>
        </w:rPr>
        <w:t>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A0968" w:rsidRPr="00780674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Обстоятельств, </w:t>
      </w:r>
      <w:r w:rsidR="00B2208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предусмотренных ст. 24.5 КоАП РФ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, исключающих производство по делу, судом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Обстоятельств, в соответствии со ст. 4.2 КоАП </w:t>
      </w:r>
      <w:r w:rsidR="00B2208B">
        <w:rPr>
          <w:rFonts w:ascii="Times New Roman" w:eastAsia="Calibri" w:hAnsi="Times New Roman" w:cs="Times New Roman"/>
          <w:sz w:val="24"/>
          <w:szCs w:val="24"/>
          <w:lang w:val="ru-RU"/>
        </w:rPr>
        <w:t>РФ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B22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Василенко О.Б.</w:t>
      </w:r>
      <w:r w:rsidRPr="00780674" w:rsidR="007B7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</w:t>
      </w:r>
      <w:r w:rsidR="00B2208B">
        <w:rPr>
          <w:rFonts w:ascii="Times New Roman" w:eastAsia="Calibri" w:hAnsi="Times New Roman" w:cs="Times New Roman"/>
          <w:sz w:val="24"/>
          <w:szCs w:val="24"/>
          <w:lang w:val="ru-RU"/>
        </w:rPr>
        <w:t>РФ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B22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Василенко О.Б.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 w:rsidR="00587B41">
        <w:t>,</w:t>
      </w:r>
    </w:p>
    <w:p w:rsidR="00587B41" w:rsidRPr="00780674" w:rsidP="00026C2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587B41">
        <w:t>Егорову Оксану Анатольевну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</w:t>
      </w:r>
      <w:r w:rsidRPr="00780674">
        <w:t xml:space="preserve">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81A34"/>
    <w:rsid w:val="003974AF"/>
    <w:rsid w:val="003D7AF3"/>
    <w:rsid w:val="00473393"/>
    <w:rsid w:val="004778BA"/>
    <w:rsid w:val="004A07B6"/>
    <w:rsid w:val="004A0968"/>
    <w:rsid w:val="00514BC7"/>
    <w:rsid w:val="00565EAA"/>
    <w:rsid w:val="00587B41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3DC6"/>
    <w:rsid w:val="00674F59"/>
    <w:rsid w:val="00690B66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E2602"/>
    <w:rsid w:val="009E674A"/>
    <w:rsid w:val="009F0368"/>
    <w:rsid w:val="00A20B2C"/>
    <w:rsid w:val="00A838D2"/>
    <w:rsid w:val="00AC0A8F"/>
    <w:rsid w:val="00AC4F7F"/>
    <w:rsid w:val="00AE7E41"/>
    <w:rsid w:val="00B12B10"/>
    <w:rsid w:val="00B2208B"/>
    <w:rsid w:val="00B35950"/>
    <w:rsid w:val="00B809B3"/>
    <w:rsid w:val="00B82FA6"/>
    <w:rsid w:val="00B837E8"/>
    <w:rsid w:val="00C2589C"/>
    <w:rsid w:val="00C2680E"/>
    <w:rsid w:val="00C45B47"/>
    <w:rsid w:val="00C56078"/>
    <w:rsid w:val="00C573EF"/>
    <w:rsid w:val="00C667F3"/>
    <w:rsid w:val="00C91F6C"/>
    <w:rsid w:val="00CD1ABA"/>
    <w:rsid w:val="00CE2648"/>
    <w:rsid w:val="00CF5625"/>
    <w:rsid w:val="00D15548"/>
    <w:rsid w:val="00D47B17"/>
    <w:rsid w:val="00D55643"/>
    <w:rsid w:val="00D57FB7"/>
    <w:rsid w:val="00D81D1C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26821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BE53-F390-4806-AD82-FFDB5319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