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AE8" w:rsidRPr="00BA4AE8" w:rsidP="00BA4AE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BA4AE8">
        <w:rPr>
          <w:rFonts w:ascii="Times New Roman" w:eastAsia="Times New Roman" w:hAnsi="Times New Roman" w:cs="Times New Roman"/>
        </w:rPr>
        <w:t>Дело № 5-60-173/2025</w:t>
      </w:r>
    </w:p>
    <w:p w:rsidR="00BA4AE8" w:rsidRPr="00BA4AE8" w:rsidP="00BA4AE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BA4AE8">
        <w:rPr>
          <w:rFonts w:ascii="Times New Roman" w:eastAsia="Times New Roman" w:hAnsi="Times New Roman" w:cs="Times New Roman"/>
        </w:rPr>
        <w:t>УИД: 91</w:t>
      </w:r>
      <w:r w:rsidRPr="00BA4AE8">
        <w:rPr>
          <w:rFonts w:ascii="Times New Roman" w:eastAsia="Times New Roman" w:hAnsi="Times New Roman" w:cs="Times New Roman"/>
          <w:lang w:val="en-US"/>
        </w:rPr>
        <w:t>MS</w:t>
      </w:r>
      <w:r w:rsidRPr="00BA4AE8">
        <w:rPr>
          <w:rFonts w:ascii="Times New Roman" w:eastAsia="Times New Roman" w:hAnsi="Times New Roman" w:cs="Times New Roman"/>
        </w:rPr>
        <w:t xml:space="preserve">0060-01-2025-001261-03 </w:t>
      </w:r>
    </w:p>
    <w:p w:rsidR="00BA4AE8" w:rsidRPr="00DA5A3A" w:rsidP="00BA4AE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</w:rPr>
      </w:pPr>
    </w:p>
    <w:p w:rsidR="00BA4AE8" w:rsidRPr="00DA5A3A" w:rsidP="00BA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A5A3A">
        <w:rPr>
          <w:rFonts w:ascii="Times New Roman" w:eastAsia="Times New Roman" w:hAnsi="Times New Roman" w:cs="Times New Roman"/>
          <w:b/>
          <w:sz w:val="25"/>
          <w:szCs w:val="25"/>
        </w:rPr>
        <w:t>П</w:t>
      </w:r>
      <w:r w:rsidRPr="00DA5A3A">
        <w:rPr>
          <w:rFonts w:ascii="Times New Roman" w:eastAsia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BA4AE8" w:rsidRPr="00DA5A3A" w:rsidP="00BA4AE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DA5A3A">
        <w:rPr>
          <w:rFonts w:ascii="Times New Roman" w:eastAsia="Times New Roman" w:hAnsi="Times New Roman" w:cs="Times New Roman"/>
          <w:b/>
          <w:sz w:val="25"/>
          <w:szCs w:val="25"/>
        </w:rPr>
        <w:t>о назначении административного наказания</w:t>
      </w:r>
    </w:p>
    <w:p w:rsidR="00BA4AE8" w:rsidRPr="00DA5A3A" w:rsidP="00BA4AE8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г. Красноперекопск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  <w:t xml:space="preserve">                  2</w:t>
      </w:r>
      <w:r>
        <w:rPr>
          <w:rFonts w:ascii="Times New Roman" w:eastAsia="Arial Unicode MS" w:hAnsi="Times New Roman" w:cs="Times New Roman"/>
          <w:sz w:val="25"/>
          <w:szCs w:val="25"/>
        </w:rPr>
        <w:t>8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июля  2025 г.</w:t>
      </w:r>
    </w:p>
    <w:p w:rsidR="00BA4AE8" w:rsidRPr="00DA5A3A" w:rsidP="00BA4AE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hAnsi="Times New Roman"/>
          <w:sz w:val="25"/>
          <w:szCs w:val="25"/>
        </w:rPr>
        <w:t xml:space="preserve">Исполняющий обязанности мирового судьи судебного участка № 60 </w:t>
      </w:r>
      <w:r w:rsidRPr="00DA5A3A">
        <w:rPr>
          <w:rFonts w:ascii="Times New Roman" w:hAnsi="Times New Roman"/>
          <w:sz w:val="25"/>
          <w:szCs w:val="25"/>
        </w:rPr>
        <w:t>Красноперекопского</w:t>
      </w:r>
      <w:r w:rsidRPr="00DA5A3A">
        <w:rPr>
          <w:rFonts w:ascii="Times New Roman" w:hAnsi="Times New Roman"/>
          <w:sz w:val="25"/>
          <w:szCs w:val="25"/>
        </w:rPr>
        <w:t xml:space="preserve"> судебного района Республики Крым, мировой судья судебного участка № 59 </w:t>
      </w:r>
      <w:r w:rsidRPr="00DA5A3A">
        <w:rPr>
          <w:rFonts w:ascii="Times New Roman" w:hAnsi="Times New Roman"/>
          <w:sz w:val="25"/>
          <w:szCs w:val="25"/>
        </w:rPr>
        <w:t>Красноперекопского</w:t>
      </w:r>
      <w:r w:rsidRPr="00DA5A3A">
        <w:rPr>
          <w:rFonts w:ascii="Times New Roman" w:hAnsi="Times New Roman"/>
          <w:sz w:val="25"/>
          <w:szCs w:val="25"/>
        </w:rPr>
        <w:t xml:space="preserve"> судебного района Республики Крым </w:t>
      </w:r>
      <w:r w:rsidRPr="00DA5A3A">
        <w:rPr>
          <w:rFonts w:ascii="Times New Roman" w:hAnsi="Times New Roman"/>
          <w:sz w:val="25"/>
          <w:szCs w:val="25"/>
        </w:rPr>
        <w:t>Мердымшаева</w:t>
      </w:r>
      <w:r w:rsidRPr="00DA5A3A">
        <w:rPr>
          <w:rFonts w:ascii="Times New Roman" w:hAnsi="Times New Roman"/>
          <w:sz w:val="25"/>
          <w:szCs w:val="25"/>
        </w:rPr>
        <w:t xml:space="preserve"> Д.Р., </w:t>
      </w:r>
      <w:r w:rsidRPr="00DA5A3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DA5A3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Республика Крым, г. Красноперекопск, 10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мкр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BA4AE8" w:rsidP="00BA4AE8">
      <w:pPr>
        <w:ind w:firstLine="708"/>
        <w:jc w:val="both"/>
        <w:rPr>
          <w:bCs/>
          <w:iCs/>
        </w:rPr>
      </w:pP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Андрея Владимировича, </w:t>
      </w:r>
      <w:r>
        <w:rPr>
          <w:bCs/>
          <w:iCs/>
        </w:rPr>
        <w:t xml:space="preserve">&lt;персональные данные&gt; </w:t>
      </w:r>
      <w:r>
        <w:rPr>
          <w:bCs/>
          <w:iCs/>
        </w:rPr>
        <w:t xml:space="preserve"> </w:t>
      </w:r>
    </w:p>
    <w:p w:rsidR="00BA4AE8" w:rsidRPr="00DA5A3A" w:rsidP="00BA4AE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b/>
          <w:sz w:val="25"/>
          <w:szCs w:val="25"/>
        </w:rPr>
        <w:t>у с т а н о в и л</w:t>
      </w:r>
      <w:r w:rsidRPr="00DA5A3A">
        <w:rPr>
          <w:rFonts w:ascii="Times New Roman" w:eastAsia="Arial Unicode MS" w:hAnsi="Times New Roman" w:cs="Times New Roman"/>
          <w:b/>
          <w:sz w:val="25"/>
          <w:szCs w:val="25"/>
        </w:rPr>
        <w:t xml:space="preserve"> :</w:t>
      </w:r>
    </w:p>
    <w:p w:rsidR="00BA4AE8" w:rsidRPr="00DA5A3A" w:rsidP="00BA4AE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Логачев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A4AE8" w:rsidRPr="00DA5A3A" w:rsidP="00BA4AE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08.04.2025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А.В., находясь по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месту регистрации, в срок 60 дней со дня вступления в законную силу не уплатил в полном размере штраф, назначенный постановлением заместителя начальника отдела МВД России – начальника полиции МО МВД России «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Красноперекопский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» от 09.01.2024, вступившим в законную силу 04.02.2024, за совершение административного правонарушения, предусмотренного ст. 20.21 КоАП РФ, в размере 500 руб.</w:t>
      </w:r>
    </w:p>
    <w:p w:rsidR="00BA4AE8" w:rsidRPr="00DA5A3A" w:rsidP="00BA4AE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ab/>
        <w:t xml:space="preserve">В судебном заседании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Логачеву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разъяснены процессуальные права, предусмотренные ч. 1 ст. 25.1 КоАП РФ, положения ст. 51 Конституции РФ. Отвода судьи и ходатайств не поступило.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в суде вину в совершении правонарушения признал и пояснил, что не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оплатил </w:t>
      </w:r>
      <w:r>
        <w:rPr>
          <w:rFonts w:ascii="Times New Roman" w:eastAsia="Arial Unicode MS" w:hAnsi="Times New Roman" w:cs="Times New Roman"/>
          <w:sz w:val="25"/>
          <w:szCs w:val="25"/>
        </w:rPr>
        <w:t>штраф в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связи с отсутствием постоянного заработка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</w:p>
    <w:p w:rsidR="00BA4AE8" w:rsidRPr="00DA5A3A" w:rsidP="00BA4AE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A4AE8" w:rsidRPr="00DA5A3A" w:rsidP="00BA4AE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подтверждается собранными по делу доказательствами: протоколом 82 01 № от 16.06.2025 об административном правонарушении в отношении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по ч. 1 ст. 20.25 КоАП РФ (л.д.2); письменным объяснением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(л.д.5);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копией постановления 82 04 № по делу об административном правонарушении делу от 09.01.2025 в отношении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по ст.20.21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КоАП РФ (л.д.7); справкой на лицо по учетам СООП (л.д.8-9). </w:t>
      </w:r>
    </w:p>
    <w:p w:rsidR="00BA4AE8" w:rsidRPr="00DA5A3A" w:rsidP="00BA4A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A4AE8" w:rsidRPr="00DA5A3A" w:rsidP="00BA4A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доказанной, мировой судья квалифицирует его действия по ч. 1 ст. 20.25 КоАП РФ – неуплата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административного штрафа в срок, предусмотренный ч. 1 ст. 32.2 КоАП РФ</w:t>
      </w:r>
      <w:r w:rsidRPr="00DA5A3A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A4AE8" w:rsidRPr="00DA5A3A" w:rsidP="00BA4A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BA4AE8" w:rsidRPr="00DA5A3A" w:rsidP="00BA4A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Обстоятельством, отягчающим административную ответственность, признается повторное совершение однородного административного правонарушения. </w:t>
      </w:r>
    </w:p>
    <w:p w:rsidR="00BA4AE8" w:rsidRPr="00DA5A3A" w:rsidP="00BA4A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BA4AE8" w:rsidRPr="00DA5A3A" w:rsidP="00BA4A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смягчающее и отягчающее административную ответственность.</w:t>
      </w:r>
    </w:p>
    <w:p w:rsidR="00BA4AE8" w:rsidRPr="00DA5A3A" w:rsidP="00BA4A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Изучением личности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установлено, что он в браке не состоит, не работает, ограничений к отбыванию административного ареста не имеет, к категории лиц, в отношении которых в силу ч.2 ст. 3.9 КоАП РФ не применяется административный арест, не относится.</w:t>
      </w:r>
    </w:p>
    <w:p w:rsidR="00BA4AE8" w:rsidRPr="00DA5A3A" w:rsidP="00BA4A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A4AE8" w:rsidRPr="00DA5A3A" w:rsidP="00BA4A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С учётом </w:t>
      </w:r>
      <w:r w:rsidRPr="00DA5A3A">
        <w:rPr>
          <w:rFonts w:ascii="Times New Roman" w:eastAsia="Calibri" w:hAnsi="Times New Roman" w:cs="Times New Roman"/>
          <w:sz w:val="25"/>
          <w:szCs w:val="25"/>
        </w:rPr>
        <w:t>изложенного</w:t>
      </w:r>
      <w:r w:rsidRPr="00DA5A3A">
        <w:rPr>
          <w:rFonts w:ascii="Times New Roman" w:eastAsia="Calibri" w:hAnsi="Times New Roman" w:cs="Times New Roman"/>
          <w:sz w:val="25"/>
          <w:szCs w:val="25"/>
        </w:rPr>
        <w:t>, руководствуясь ст. 29.9 – 29.11 КоАП РФ, мировой судья</w:t>
      </w:r>
    </w:p>
    <w:p w:rsidR="00BA4AE8" w:rsidRPr="00DA5A3A" w:rsidP="00BA4A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DA5A3A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DA5A3A">
        <w:rPr>
          <w:rFonts w:ascii="Times New Roman" w:eastAsia="Calibri" w:hAnsi="Times New Roman" w:cs="Times New Roman"/>
          <w:b/>
          <w:sz w:val="25"/>
          <w:szCs w:val="25"/>
        </w:rPr>
        <w:t xml:space="preserve"> о с т а н о в и л :</w:t>
      </w:r>
    </w:p>
    <w:p w:rsidR="00BA4AE8" w:rsidRPr="00DA5A3A" w:rsidP="00BA4A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Андрея Владимировича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признать 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виновной в совершении административного правонарушения, предусмотренного ч. 1 ст. 20.25 Кодекса РФ об административных правонарушениях, и назначить ей наказание в виде административного ареста на срок </w:t>
      </w:r>
      <w:r>
        <w:rPr>
          <w:rFonts w:ascii="Times New Roman" w:eastAsia="Calibri" w:hAnsi="Times New Roman" w:cs="Times New Roman"/>
          <w:sz w:val="25"/>
          <w:szCs w:val="25"/>
        </w:rPr>
        <w:t>2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(</w:t>
      </w:r>
      <w:r>
        <w:rPr>
          <w:rFonts w:ascii="Times New Roman" w:eastAsia="Calibri" w:hAnsi="Times New Roman" w:cs="Times New Roman"/>
          <w:sz w:val="25"/>
          <w:szCs w:val="25"/>
        </w:rPr>
        <w:t>двое</w:t>
      </w:r>
      <w:r w:rsidRPr="00DA5A3A">
        <w:rPr>
          <w:rFonts w:ascii="Times New Roman" w:eastAsia="Calibri" w:hAnsi="Times New Roman" w:cs="Times New Roman"/>
          <w:sz w:val="25"/>
          <w:szCs w:val="25"/>
        </w:rPr>
        <w:t>) сут</w:t>
      </w:r>
      <w:r>
        <w:rPr>
          <w:rFonts w:ascii="Times New Roman" w:eastAsia="Calibri" w:hAnsi="Times New Roman" w:cs="Times New Roman"/>
          <w:sz w:val="25"/>
          <w:szCs w:val="25"/>
        </w:rPr>
        <w:t>ок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BA4AE8" w:rsidRPr="00DA5A3A" w:rsidP="00BA4AE8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ab/>
        <w:t>Исполнение административного ареста возложить на Межмуниципальный отдел МВД России «</w:t>
      </w:r>
      <w:r w:rsidRPr="00DA5A3A">
        <w:rPr>
          <w:rFonts w:ascii="Times New Roman" w:eastAsia="Calibri" w:hAnsi="Times New Roman" w:cs="Times New Roman"/>
          <w:sz w:val="25"/>
          <w:szCs w:val="25"/>
        </w:rPr>
        <w:t>Красноперекопский</w:t>
      </w:r>
      <w:r w:rsidRPr="00DA5A3A">
        <w:rPr>
          <w:rFonts w:ascii="Times New Roman" w:eastAsia="Calibri" w:hAnsi="Times New Roman" w:cs="Times New Roman"/>
          <w:sz w:val="25"/>
          <w:szCs w:val="25"/>
        </w:rPr>
        <w:t>».</w:t>
      </w:r>
    </w:p>
    <w:p w:rsidR="00BA4AE8" w:rsidRPr="00DA5A3A" w:rsidP="00BA4AE8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ab/>
        <w:t xml:space="preserve">Срок административного ареста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исчислять с момента задержания.</w:t>
      </w:r>
    </w:p>
    <w:p w:rsidR="00BA4AE8" w:rsidRPr="00DA5A3A" w:rsidP="00BA4AE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 w:rsidRPr="00DA5A3A">
        <w:rPr>
          <w:rFonts w:ascii="Times New Roman" w:hAnsi="Times New Roman" w:cs="Times New Roman"/>
          <w:sz w:val="25"/>
          <w:szCs w:val="25"/>
        </w:rPr>
        <w:t>Красноперекопский</w:t>
      </w:r>
      <w:r w:rsidRPr="00DA5A3A">
        <w:rPr>
          <w:rFonts w:ascii="Times New Roman" w:hAnsi="Times New Roman" w:cs="Times New Roman"/>
          <w:sz w:val="25"/>
          <w:szCs w:val="25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BA4AE8" w:rsidRPr="00DA5A3A" w:rsidP="00BA4AE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A4AE8" w:rsidP="00BA4AE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A5A3A">
        <w:rPr>
          <w:rFonts w:ascii="Times New Roman" w:hAnsi="Times New Roman" w:cs="Times New Roman"/>
          <w:sz w:val="25"/>
          <w:szCs w:val="25"/>
        </w:rPr>
        <w:t>Мировой судья</w:t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A5A3A">
        <w:rPr>
          <w:rFonts w:ascii="Times New Roman" w:hAnsi="Times New Roman" w:cs="Times New Roman"/>
          <w:sz w:val="25"/>
          <w:szCs w:val="25"/>
        </w:rPr>
        <w:t xml:space="preserve">    </w:t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Pr="00DA5A3A">
        <w:rPr>
          <w:rFonts w:ascii="Times New Roman" w:hAnsi="Times New Roman" w:cs="Times New Roman"/>
          <w:sz w:val="25"/>
          <w:szCs w:val="25"/>
        </w:rPr>
        <w:t xml:space="preserve">Д.Р. </w:t>
      </w:r>
      <w:r w:rsidRPr="00DA5A3A">
        <w:rPr>
          <w:rFonts w:ascii="Times New Roman" w:hAnsi="Times New Roman" w:cs="Times New Roman"/>
          <w:sz w:val="25"/>
          <w:szCs w:val="25"/>
        </w:rPr>
        <w:t>Мердымшаева</w:t>
      </w:r>
      <w:r w:rsidRPr="00DA5A3A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BA4AE8" w:rsidRPr="00DA5A3A" w:rsidP="00BA4AE8">
      <w:pPr>
        <w:spacing w:after="0" w:line="240" w:lineRule="auto"/>
        <w:jc w:val="both"/>
        <w:rPr>
          <w:sz w:val="25"/>
          <w:szCs w:val="25"/>
        </w:rPr>
      </w:pPr>
    </w:p>
    <w:p w:rsidR="00BA4AE8" w:rsidRPr="00BA4AE8" w:rsidP="00BA4AE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BA4AE8">
        <w:rPr>
          <w:rFonts w:ascii="Times New Roman" w:hAnsi="Times New Roman" w:cs="Times New Roman"/>
          <w:sz w:val="25"/>
          <w:szCs w:val="25"/>
        </w:rPr>
        <w:t xml:space="preserve">ДЕПЕРСОНИФИКАЦИЮ </w:t>
      </w:r>
    </w:p>
    <w:p w:rsidR="00BA4AE8" w:rsidRPr="00BA4AE8" w:rsidP="00BA4AE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BA4AE8">
        <w:rPr>
          <w:rFonts w:ascii="Times New Roman" w:hAnsi="Times New Roman" w:cs="Times New Roman"/>
          <w:sz w:val="25"/>
          <w:szCs w:val="25"/>
        </w:rPr>
        <w:t>Лингвистический контроль произвела</w:t>
      </w:r>
    </w:p>
    <w:p w:rsidR="00BA4AE8" w:rsidRPr="00BA4AE8" w:rsidP="00BA4AE8">
      <w:pPr>
        <w:spacing w:after="0" w:line="240" w:lineRule="auto"/>
        <w:rPr>
          <w:rFonts w:ascii="Times New Roman" w:hAnsi="Times New Roman" w:cs="Times New Roman"/>
          <w:iCs/>
          <w:sz w:val="25"/>
          <w:szCs w:val="25"/>
        </w:rPr>
      </w:pPr>
      <w:r w:rsidRPr="00BA4AE8">
        <w:rPr>
          <w:rFonts w:ascii="Times New Roman" w:hAnsi="Times New Roman" w:cs="Times New Roman"/>
          <w:sz w:val="25"/>
          <w:szCs w:val="25"/>
        </w:rPr>
        <w:t xml:space="preserve">Мировой судья  ________________________  Д.Б. </w:t>
      </w:r>
      <w:r w:rsidRPr="00BA4AE8">
        <w:rPr>
          <w:rFonts w:ascii="Times New Roman" w:hAnsi="Times New Roman" w:cs="Times New Roman"/>
          <w:sz w:val="25"/>
          <w:szCs w:val="25"/>
        </w:rPr>
        <w:t>Оконова</w:t>
      </w:r>
    </w:p>
    <w:p w:rsidR="00BA4AE8" w:rsidRPr="00BA4AE8" w:rsidP="00BA4AE8">
      <w:pPr>
        <w:spacing w:after="0" w:line="240" w:lineRule="auto"/>
        <w:rPr>
          <w:rFonts w:ascii="Times New Roman" w:hAnsi="Times New Roman" w:cs="Times New Roman"/>
          <w:i/>
          <w:sz w:val="25"/>
          <w:szCs w:val="25"/>
        </w:rPr>
      </w:pPr>
      <w:r w:rsidRPr="00BA4AE8">
        <w:rPr>
          <w:rFonts w:ascii="Times New Roman" w:hAnsi="Times New Roman" w:cs="Times New Roman"/>
          <w:iCs/>
          <w:sz w:val="25"/>
          <w:szCs w:val="25"/>
        </w:rPr>
        <w:t>«____»_____________ 20___г.</w:t>
      </w:r>
    </w:p>
    <w:p w:rsidR="00BA4AE8" w:rsidRPr="00DA5A3A" w:rsidP="00BA4AE8">
      <w:pPr>
        <w:rPr>
          <w:sz w:val="25"/>
          <w:szCs w:val="25"/>
        </w:rPr>
      </w:pPr>
    </w:p>
    <w:p w:rsidR="003E028F"/>
    <w:sectPr w:rsidSect="00ED61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2E"/>
    <w:rsid w:val="00225F2E"/>
    <w:rsid w:val="003E028F"/>
    <w:rsid w:val="00BA4AE8"/>
    <w:rsid w:val="00DA5A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A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