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04EF" w:rsidRPr="002C5E25" w:rsidP="006C413C">
      <w:pPr>
        <w:spacing w:line="230" w:lineRule="auto"/>
        <w:jc w:val="right"/>
        <w:rPr>
          <w:sz w:val="20"/>
          <w:szCs w:val="20"/>
        </w:rPr>
      </w:pPr>
      <w:r w:rsidRPr="002C5E25">
        <w:rPr>
          <w:sz w:val="20"/>
          <w:szCs w:val="20"/>
        </w:rPr>
        <w:t>Дело № 5-6</w:t>
      </w:r>
      <w:r w:rsidRPr="002C5E25" w:rsidR="00A81B4D">
        <w:rPr>
          <w:sz w:val="20"/>
          <w:szCs w:val="20"/>
        </w:rPr>
        <w:t>0</w:t>
      </w:r>
      <w:r w:rsidRPr="002C5E25">
        <w:rPr>
          <w:sz w:val="20"/>
          <w:szCs w:val="20"/>
        </w:rPr>
        <w:t>-</w:t>
      </w:r>
      <w:r w:rsidRPr="002C5E25" w:rsidR="00786A04">
        <w:rPr>
          <w:sz w:val="20"/>
          <w:szCs w:val="20"/>
        </w:rPr>
        <w:t>1</w:t>
      </w:r>
      <w:r w:rsidRPr="002C5E25" w:rsidR="00A81B4D">
        <w:rPr>
          <w:sz w:val="20"/>
          <w:szCs w:val="20"/>
        </w:rPr>
        <w:t>73</w:t>
      </w:r>
      <w:r w:rsidRPr="002C5E25" w:rsidR="009D115D">
        <w:rPr>
          <w:sz w:val="20"/>
          <w:szCs w:val="20"/>
        </w:rPr>
        <w:t>/2026</w:t>
      </w:r>
    </w:p>
    <w:p w:rsidR="00564629" w:rsidRPr="002C5E25" w:rsidP="006C413C">
      <w:pPr>
        <w:spacing w:line="230" w:lineRule="auto"/>
        <w:jc w:val="right"/>
        <w:rPr>
          <w:sz w:val="20"/>
          <w:szCs w:val="20"/>
        </w:rPr>
      </w:pPr>
      <w:r w:rsidRPr="002C5E25">
        <w:rPr>
          <w:sz w:val="20"/>
          <w:szCs w:val="20"/>
        </w:rPr>
        <w:t>УИ</w:t>
      </w:r>
      <w:r w:rsidRPr="002C5E25" w:rsidR="00A5410A">
        <w:rPr>
          <w:sz w:val="20"/>
          <w:szCs w:val="20"/>
        </w:rPr>
        <w:t>Д</w:t>
      </w:r>
      <w:r w:rsidRPr="002C5E25">
        <w:rPr>
          <w:sz w:val="20"/>
          <w:szCs w:val="20"/>
        </w:rPr>
        <w:t xml:space="preserve"> </w:t>
      </w:r>
      <w:r w:rsidRPr="002C5E25" w:rsidR="00D02CF5">
        <w:rPr>
          <w:sz w:val="20"/>
          <w:szCs w:val="20"/>
        </w:rPr>
        <w:t>91</w:t>
      </w:r>
      <w:r w:rsidRPr="002C5E25" w:rsidR="00A5410A">
        <w:rPr>
          <w:sz w:val="20"/>
          <w:szCs w:val="20"/>
        </w:rPr>
        <w:t>М</w:t>
      </w:r>
      <w:r w:rsidRPr="002C5E25" w:rsidR="00D02CF5">
        <w:rPr>
          <w:sz w:val="20"/>
          <w:szCs w:val="20"/>
          <w:lang w:val="en-US"/>
        </w:rPr>
        <w:t>S</w:t>
      </w:r>
      <w:r w:rsidRPr="002C5E25" w:rsidR="00D02CF5">
        <w:rPr>
          <w:sz w:val="20"/>
          <w:szCs w:val="20"/>
        </w:rPr>
        <w:t>00</w:t>
      </w:r>
      <w:r w:rsidRPr="002C5E25" w:rsidR="00A5410A">
        <w:rPr>
          <w:sz w:val="20"/>
          <w:szCs w:val="20"/>
        </w:rPr>
        <w:t>6</w:t>
      </w:r>
      <w:r w:rsidRPr="002C5E25" w:rsidR="00A81B4D">
        <w:rPr>
          <w:sz w:val="20"/>
          <w:szCs w:val="20"/>
        </w:rPr>
        <w:t>0</w:t>
      </w:r>
      <w:r w:rsidRPr="002C5E25" w:rsidR="00916127">
        <w:rPr>
          <w:sz w:val="20"/>
          <w:szCs w:val="20"/>
        </w:rPr>
        <w:t>-01-202</w:t>
      </w:r>
      <w:r w:rsidRPr="002C5E25" w:rsidR="009D115D">
        <w:rPr>
          <w:sz w:val="20"/>
          <w:szCs w:val="20"/>
        </w:rPr>
        <w:t>6-00</w:t>
      </w:r>
      <w:r w:rsidRPr="002C5E25" w:rsidR="000019CD">
        <w:rPr>
          <w:sz w:val="20"/>
          <w:szCs w:val="20"/>
        </w:rPr>
        <w:t>0719</w:t>
      </w:r>
      <w:r w:rsidRPr="002C5E25" w:rsidR="009D115D">
        <w:rPr>
          <w:sz w:val="20"/>
          <w:szCs w:val="20"/>
        </w:rPr>
        <w:t>-</w:t>
      </w:r>
      <w:r w:rsidRPr="002C5E25" w:rsidR="000019CD">
        <w:rPr>
          <w:sz w:val="20"/>
          <w:szCs w:val="20"/>
        </w:rPr>
        <w:t>50</w:t>
      </w:r>
    </w:p>
    <w:p w:rsidR="00DF798F" w:rsidRPr="002C5E25" w:rsidP="006C413C">
      <w:pPr>
        <w:spacing w:line="230" w:lineRule="auto"/>
        <w:jc w:val="right"/>
        <w:rPr>
          <w:sz w:val="20"/>
          <w:szCs w:val="20"/>
        </w:rPr>
      </w:pPr>
    </w:p>
    <w:p w:rsidR="00C07B33" w:rsidRPr="002C5E25" w:rsidP="006C413C">
      <w:pPr>
        <w:spacing w:line="230" w:lineRule="auto"/>
        <w:jc w:val="center"/>
        <w:rPr>
          <w:b/>
          <w:bCs/>
          <w:sz w:val="20"/>
          <w:szCs w:val="20"/>
        </w:rPr>
      </w:pPr>
      <w:r w:rsidRPr="002C5E25">
        <w:rPr>
          <w:b/>
          <w:bCs/>
          <w:sz w:val="20"/>
          <w:szCs w:val="20"/>
        </w:rPr>
        <w:t>П</w:t>
      </w:r>
      <w:r w:rsidRPr="002C5E25">
        <w:rPr>
          <w:b/>
          <w:bCs/>
          <w:sz w:val="20"/>
          <w:szCs w:val="20"/>
        </w:rPr>
        <w:t xml:space="preserve"> О С Т А Н О В Л Е Н И Е</w:t>
      </w:r>
    </w:p>
    <w:p w:rsidR="00C07B33" w:rsidRPr="002C5E25" w:rsidP="006C413C">
      <w:pPr>
        <w:spacing w:line="230" w:lineRule="auto"/>
        <w:jc w:val="center"/>
        <w:rPr>
          <w:b/>
          <w:bCs/>
          <w:sz w:val="20"/>
          <w:szCs w:val="20"/>
        </w:rPr>
      </w:pPr>
      <w:r w:rsidRPr="002C5E25">
        <w:rPr>
          <w:b/>
          <w:bCs/>
          <w:sz w:val="20"/>
          <w:szCs w:val="20"/>
        </w:rPr>
        <w:t>о назначении административного наказания</w:t>
      </w:r>
    </w:p>
    <w:p w:rsidR="007F2E73" w:rsidRPr="002C5E25" w:rsidP="006C413C">
      <w:pPr>
        <w:spacing w:line="230" w:lineRule="auto"/>
        <w:jc w:val="center"/>
        <w:rPr>
          <w:sz w:val="20"/>
          <w:szCs w:val="20"/>
        </w:rPr>
      </w:pPr>
    </w:p>
    <w:p w:rsidR="002D04EF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28</w:t>
      </w:r>
      <w:r w:rsidRPr="002C5E25" w:rsidR="00786A04">
        <w:rPr>
          <w:sz w:val="20"/>
          <w:szCs w:val="20"/>
        </w:rPr>
        <w:t xml:space="preserve"> </w:t>
      </w:r>
      <w:r w:rsidRPr="002C5E25">
        <w:rPr>
          <w:sz w:val="20"/>
          <w:szCs w:val="20"/>
        </w:rPr>
        <w:t xml:space="preserve">июля </w:t>
      </w:r>
      <w:r w:rsidRPr="002C5E25" w:rsidR="009D115D">
        <w:rPr>
          <w:sz w:val="20"/>
          <w:szCs w:val="20"/>
        </w:rPr>
        <w:t>2026</w:t>
      </w:r>
      <w:r w:rsidRPr="002C5E25" w:rsidR="00A5410A">
        <w:rPr>
          <w:sz w:val="20"/>
          <w:szCs w:val="20"/>
        </w:rPr>
        <w:t xml:space="preserve"> </w:t>
      </w:r>
      <w:r w:rsidRPr="002C5E25">
        <w:rPr>
          <w:sz w:val="20"/>
          <w:szCs w:val="20"/>
        </w:rPr>
        <w:t>г</w:t>
      </w:r>
      <w:r w:rsidRPr="002C5E25" w:rsidR="00810E90">
        <w:rPr>
          <w:sz w:val="20"/>
          <w:szCs w:val="20"/>
        </w:rPr>
        <w:t>ода</w:t>
      </w:r>
      <w:r w:rsidRPr="002C5E25" w:rsidR="00A5410A">
        <w:rPr>
          <w:sz w:val="20"/>
          <w:szCs w:val="20"/>
        </w:rPr>
        <w:t xml:space="preserve">    </w:t>
      </w:r>
      <w:r w:rsidRPr="002C5E25" w:rsidR="00B55999">
        <w:rPr>
          <w:sz w:val="20"/>
          <w:szCs w:val="20"/>
        </w:rPr>
        <w:t xml:space="preserve">                           </w:t>
      </w:r>
      <w:r w:rsidRPr="002C5E25" w:rsidR="007F2E73">
        <w:rPr>
          <w:sz w:val="20"/>
          <w:szCs w:val="20"/>
        </w:rPr>
        <w:t xml:space="preserve">    </w:t>
      </w:r>
      <w:r w:rsidRPr="002C5E25" w:rsidR="00B55999">
        <w:rPr>
          <w:sz w:val="20"/>
          <w:szCs w:val="20"/>
        </w:rPr>
        <w:t xml:space="preserve">           </w:t>
      </w:r>
      <w:r w:rsidRPr="002C5E25" w:rsidR="00A5410A">
        <w:rPr>
          <w:sz w:val="20"/>
          <w:szCs w:val="20"/>
        </w:rPr>
        <w:t xml:space="preserve">                      </w:t>
      </w:r>
      <w:r w:rsidRPr="002C5E25" w:rsidR="0019570B">
        <w:rPr>
          <w:sz w:val="20"/>
          <w:szCs w:val="20"/>
        </w:rPr>
        <w:t xml:space="preserve"> </w:t>
      </w:r>
      <w:r w:rsidRPr="002C5E25" w:rsidR="0019570B">
        <w:rPr>
          <w:sz w:val="20"/>
          <w:szCs w:val="20"/>
        </w:rPr>
        <w:tab/>
      </w:r>
      <w:r w:rsidRPr="002C5E25">
        <w:rPr>
          <w:sz w:val="20"/>
          <w:szCs w:val="20"/>
        </w:rPr>
        <w:t xml:space="preserve">           г. Красноперекопск</w:t>
      </w:r>
    </w:p>
    <w:p w:rsidR="002D04EF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</w:p>
    <w:p w:rsidR="004C7BE8" w:rsidRPr="002C5E25" w:rsidP="006C413C">
      <w:pPr>
        <w:pStyle w:val="NormalWeb"/>
        <w:spacing w:before="0" w:beforeAutospacing="0" w:after="0" w:afterAutospacing="0" w:line="230" w:lineRule="auto"/>
        <w:ind w:firstLine="567"/>
        <w:jc w:val="both"/>
        <w:rPr>
          <w:rFonts w:eastAsia="Arial Unicode MS"/>
          <w:sz w:val="20"/>
          <w:szCs w:val="20"/>
        </w:rPr>
      </w:pPr>
      <w:r w:rsidRPr="002C5E25">
        <w:rPr>
          <w:rFonts w:eastAsia="Arial Unicode MS"/>
          <w:sz w:val="20"/>
          <w:szCs w:val="20"/>
        </w:rPr>
        <w:t xml:space="preserve">Мировой судья </w:t>
      </w:r>
      <w:r w:rsidRPr="002C5E25">
        <w:rPr>
          <w:sz w:val="20"/>
          <w:szCs w:val="20"/>
        </w:rPr>
        <w:t xml:space="preserve">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Ямщиков П.П., </w:t>
      </w:r>
      <w:r w:rsidRPr="002C5E25">
        <w:rPr>
          <w:rFonts w:eastAsia="Arial Unicode MS"/>
          <w:sz w:val="20"/>
          <w:szCs w:val="20"/>
        </w:rPr>
        <w:t>рассмотрев в открытом судебном заседании дело об администрати</w:t>
      </w:r>
      <w:r w:rsidRPr="002C5E25">
        <w:rPr>
          <w:rFonts w:eastAsia="Arial Unicode MS"/>
          <w:sz w:val="20"/>
          <w:szCs w:val="20"/>
        </w:rPr>
        <w:t>вном правонарушении, предусмотренном ч.1 ст.14.17.1 Кодекса Российской Федерации об административных правонарушениях (далее КоАП РФ), в отношении</w:t>
      </w:r>
    </w:p>
    <w:p w:rsidR="004C7BE8" w:rsidRPr="002C5E25" w:rsidP="006C413C">
      <w:pPr>
        <w:pStyle w:val="NormalWeb"/>
        <w:spacing w:before="0" w:beforeAutospacing="0" w:after="0" w:afterAutospacing="0" w:line="230" w:lineRule="auto"/>
        <w:ind w:firstLine="567"/>
        <w:jc w:val="both"/>
        <w:rPr>
          <w:rFonts w:eastAsia="Arial Unicode MS"/>
          <w:sz w:val="20"/>
          <w:szCs w:val="20"/>
        </w:rPr>
      </w:pPr>
    </w:p>
    <w:p w:rsidR="004C7BE8" w:rsidRPr="002C5E25" w:rsidP="002C5E25">
      <w:pPr>
        <w:spacing w:line="230" w:lineRule="auto"/>
        <w:ind w:left="567"/>
        <w:jc w:val="both"/>
        <w:rPr>
          <w:rFonts w:eastAsia="Arial Unicode MS"/>
          <w:bCs/>
          <w:iCs/>
          <w:sz w:val="20"/>
          <w:szCs w:val="20"/>
        </w:rPr>
      </w:pPr>
      <w:r w:rsidRPr="002C5E25">
        <w:rPr>
          <w:rFonts w:eastAsia="Arial Unicode MS"/>
          <w:sz w:val="20"/>
          <w:szCs w:val="20"/>
        </w:rPr>
        <w:t>Горишнего</w:t>
      </w:r>
      <w:r w:rsidRPr="002C5E25">
        <w:rPr>
          <w:rFonts w:eastAsia="Arial Unicode MS"/>
          <w:sz w:val="20"/>
          <w:szCs w:val="20"/>
        </w:rPr>
        <w:t xml:space="preserve"> Андрея Степановича, </w:t>
      </w:r>
      <w:r w:rsidRPr="002C5E25" w:rsidR="002C5E25">
        <w:rPr>
          <w:rFonts w:eastAsia="Arial Unicode MS"/>
          <w:bCs/>
          <w:iCs/>
          <w:sz w:val="20"/>
          <w:szCs w:val="20"/>
        </w:rPr>
        <w:t xml:space="preserve">&lt;персональные данные&gt; </w:t>
      </w:r>
      <w:r w:rsidRPr="002C5E25" w:rsidR="002C5E25">
        <w:rPr>
          <w:rFonts w:eastAsia="Arial Unicode MS"/>
          <w:bCs/>
          <w:iCs/>
          <w:sz w:val="20"/>
          <w:szCs w:val="20"/>
        </w:rPr>
        <w:t xml:space="preserve"> </w:t>
      </w:r>
    </w:p>
    <w:p w:rsidR="003235E8" w:rsidRPr="002C5E25" w:rsidP="006C413C">
      <w:pPr>
        <w:spacing w:line="230" w:lineRule="auto"/>
        <w:jc w:val="center"/>
        <w:rPr>
          <w:sz w:val="20"/>
          <w:szCs w:val="20"/>
        </w:rPr>
      </w:pPr>
    </w:p>
    <w:p w:rsidR="00982C31" w:rsidRPr="002C5E25" w:rsidP="006C413C">
      <w:pPr>
        <w:spacing w:line="230" w:lineRule="auto"/>
        <w:jc w:val="center"/>
        <w:rPr>
          <w:b/>
          <w:sz w:val="20"/>
          <w:szCs w:val="20"/>
        </w:rPr>
      </w:pPr>
      <w:r w:rsidRPr="002C5E25">
        <w:rPr>
          <w:b/>
          <w:sz w:val="20"/>
          <w:szCs w:val="20"/>
        </w:rPr>
        <w:t>установил:</w:t>
      </w:r>
    </w:p>
    <w:p w:rsidR="00362606" w:rsidRPr="002C5E25" w:rsidP="006C413C">
      <w:pPr>
        <w:spacing w:line="230" w:lineRule="auto"/>
        <w:jc w:val="center"/>
        <w:rPr>
          <w:sz w:val="20"/>
          <w:szCs w:val="20"/>
        </w:rPr>
      </w:pPr>
    </w:p>
    <w:p w:rsidR="00042812" w:rsidRPr="002C5E25" w:rsidP="002C5E25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bCs/>
          <w:iCs/>
          <w:sz w:val="20"/>
          <w:szCs w:val="20"/>
        </w:rPr>
      </w:pPr>
      <w:r w:rsidRPr="002C5E25">
        <w:rPr>
          <w:rFonts w:eastAsia="Arial Unicode MS"/>
          <w:sz w:val="20"/>
          <w:szCs w:val="20"/>
        </w:rPr>
        <w:t>Горишний</w:t>
      </w:r>
      <w:r w:rsidRPr="002C5E25">
        <w:rPr>
          <w:rFonts w:eastAsia="Arial Unicode MS"/>
          <w:sz w:val="20"/>
          <w:szCs w:val="20"/>
        </w:rPr>
        <w:t xml:space="preserve"> А</w:t>
      </w:r>
      <w:r w:rsidRPr="002C5E25">
        <w:rPr>
          <w:rFonts w:eastAsia="Arial Unicode MS"/>
          <w:sz w:val="20"/>
          <w:szCs w:val="20"/>
        </w:rPr>
        <w:t xml:space="preserve">.С. </w:t>
      </w:r>
      <w:r w:rsidRPr="002C5E25" w:rsidR="002C5E25">
        <w:rPr>
          <w:rFonts w:eastAsia="Arial Unicode MS"/>
          <w:sz w:val="20"/>
          <w:szCs w:val="20"/>
        </w:rPr>
        <w:t>дата</w:t>
      </w:r>
      <w:r w:rsidRPr="002C5E25">
        <w:rPr>
          <w:rStyle w:val="data2"/>
          <w:color w:val="000000"/>
          <w:sz w:val="20"/>
          <w:szCs w:val="20"/>
        </w:rPr>
        <w:t xml:space="preserve"> </w:t>
      </w:r>
      <w:r w:rsidRPr="002C5E25">
        <w:rPr>
          <w:rStyle w:val="data2"/>
          <w:color w:val="000000"/>
          <w:sz w:val="20"/>
          <w:szCs w:val="20"/>
        </w:rPr>
        <w:t>в</w:t>
      </w:r>
      <w:r w:rsidRPr="002C5E25">
        <w:rPr>
          <w:rStyle w:val="data2"/>
          <w:color w:val="000000"/>
          <w:sz w:val="20"/>
          <w:szCs w:val="20"/>
        </w:rPr>
        <w:t xml:space="preserve"> </w:t>
      </w:r>
      <w:r w:rsidRPr="002C5E25" w:rsidR="002C5E25">
        <w:rPr>
          <w:rStyle w:val="data2"/>
          <w:color w:val="000000"/>
          <w:sz w:val="20"/>
          <w:szCs w:val="20"/>
        </w:rPr>
        <w:t>время</w:t>
      </w:r>
      <w:r w:rsidRPr="002C5E25">
        <w:rPr>
          <w:rStyle w:val="data2"/>
          <w:color w:val="000000"/>
          <w:sz w:val="20"/>
          <w:szCs w:val="20"/>
        </w:rPr>
        <w:t xml:space="preserve"> мин. </w:t>
      </w:r>
      <w:r w:rsidRPr="002C5E25">
        <w:rPr>
          <w:color w:val="000000"/>
          <w:sz w:val="20"/>
          <w:szCs w:val="20"/>
          <w:lang w:bidi="ru-RU"/>
        </w:rPr>
        <w:t xml:space="preserve">находясь по адресу: </w:t>
      </w:r>
      <w:r w:rsidRPr="002C5E25" w:rsidR="002C5E25">
        <w:rPr>
          <w:sz w:val="20"/>
          <w:szCs w:val="20"/>
        </w:rPr>
        <w:t>адрес</w:t>
      </w:r>
      <w:r w:rsidRPr="002C5E25">
        <w:rPr>
          <w:sz w:val="20"/>
          <w:szCs w:val="20"/>
        </w:rPr>
        <w:t>, являясь физическим лицом</w:t>
      </w:r>
      <w:r w:rsidRPr="002C5E25">
        <w:rPr>
          <w:color w:val="000000"/>
          <w:sz w:val="20"/>
          <w:szCs w:val="20"/>
          <w:lang w:bidi="ru-RU"/>
        </w:rPr>
        <w:t xml:space="preserve">, осуществил розничную продажу спиртосодержащей продукции </w:t>
      </w:r>
      <w:r w:rsidRPr="002C5E25" w:rsidR="002C5E25">
        <w:rPr>
          <w:bCs/>
          <w:iCs/>
          <w:color w:val="000000"/>
          <w:sz w:val="20"/>
          <w:szCs w:val="20"/>
          <w:lang w:bidi="ru-RU"/>
        </w:rPr>
        <w:t xml:space="preserve">&lt;данные изъяты&gt;  </w:t>
      </w:r>
      <w:r w:rsidRPr="002C5E25" w:rsidR="00BB299B">
        <w:rPr>
          <w:color w:val="000000"/>
          <w:sz w:val="20"/>
          <w:szCs w:val="20"/>
          <w:lang w:bidi="ru-RU"/>
        </w:rPr>
        <w:t xml:space="preserve">самогона собственного изготовления крепостью </w:t>
      </w:r>
      <w:r w:rsidRPr="002C5E25" w:rsidR="002C5E25">
        <w:rPr>
          <w:bCs/>
          <w:iCs/>
          <w:sz w:val="20"/>
          <w:szCs w:val="20"/>
        </w:rPr>
        <w:t xml:space="preserve">&lt;данные изъяты&gt;  </w:t>
      </w:r>
      <w:r w:rsidR="002C5E25">
        <w:rPr>
          <w:color w:val="000000"/>
          <w:sz w:val="20"/>
          <w:szCs w:val="20"/>
          <w:lang w:bidi="ru-RU"/>
        </w:rPr>
        <w:t xml:space="preserve">ранее незнакомому лицу за </w:t>
      </w:r>
      <w:r w:rsidRPr="002C5E25" w:rsidR="007D54E4">
        <w:rPr>
          <w:color w:val="000000"/>
          <w:sz w:val="20"/>
          <w:szCs w:val="20"/>
          <w:lang w:bidi="ru-RU"/>
        </w:rPr>
        <w:t xml:space="preserve"> рублей, </w:t>
      </w:r>
      <w:r w:rsidRPr="002C5E25">
        <w:rPr>
          <w:color w:val="000000"/>
          <w:sz w:val="20"/>
          <w:szCs w:val="20"/>
        </w:rPr>
        <w:t>чем нарушил требования п.2 ст.26 Федерального закона от 22.11.1995 г. №171-ФЗ «О государственном регулировании производства и оборота этилового спирта, алкоголь</w:t>
      </w:r>
      <w:r w:rsidRPr="002C5E25">
        <w:rPr>
          <w:color w:val="000000"/>
          <w:sz w:val="20"/>
          <w:szCs w:val="20"/>
        </w:rPr>
        <w:t>ной и спиртосодержащей продукции и об ограничении потребления (распития) алкогольной продукции».</w:t>
      </w:r>
    </w:p>
    <w:p w:rsidR="00815A25" w:rsidRPr="002C5E25" w:rsidP="002C5E25">
      <w:pPr>
        <w:spacing w:line="230" w:lineRule="auto"/>
        <w:ind w:firstLine="567"/>
        <w:jc w:val="both"/>
        <w:rPr>
          <w:color w:val="000000"/>
          <w:sz w:val="20"/>
          <w:szCs w:val="20"/>
          <w:lang w:bidi="ru-RU"/>
        </w:rPr>
      </w:pPr>
      <w:r w:rsidRPr="002C5E25">
        <w:rPr>
          <w:sz w:val="20"/>
          <w:szCs w:val="20"/>
        </w:rPr>
        <w:t>В судебно</w:t>
      </w:r>
      <w:r w:rsidRPr="002C5E25" w:rsidR="00786A04">
        <w:rPr>
          <w:sz w:val="20"/>
          <w:szCs w:val="20"/>
        </w:rPr>
        <w:t>м</w:t>
      </w:r>
      <w:r w:rsidRPr="002C5E25">
        <w:rPr>
          <w:sz w:val="20"/>
          <w:szCs w:val="20"/>
        </w:rPr>
        <w:t xml:space="preserve"> заседани</w:t>
      </w:r>
      <w:r w:rsidRPr="002C5E25" w:rsidR="00786A04">
        <w:rPr>
          <w:sz w:val="20"/>
          <w:szCs w:val="20"/>
        </w:rPr>
        <w:t>и</w:t>
      </w:r>
      <w:r w:rsidRPr="002C5E25" w:rsidR="00362606">
        <w:rPr>
          <w:sz w:val="20"/>
          <w:szCs w:val="20"/>
        </w:rPr>
        <w:t xml:space="preserve"> </w:t>
      </w:r>
      <w:r w:rsidRPr="002C5E25" w:rsidR="00A21CF7">
        <w:rPr>
          <w:color w:val="000000"/>
          <w:sz w:val="20"/>
          <w:szCs w:val="20"/>
          <w:lang w:bidi="ru-RU"/>
        </w:rPr>
        <w:t xml:space="preserve">Горишнему А.С. </w:t>
      </w:r>
      <w:r w:rsidRPr="002C5E25" w:rsidR="00A21CF7">
        <w:rPr>
          <w:rFonts w:eastAsia="Arial Unicode MS"/>
          <w:sz w:val="20"/>
          <w:szCs w:val="20"/>
        </w:rPr>
        <w:t>разъяснены процессуальные права, предусмотренные ч. 1 ст. 25.1 КоАП РФ,</w:t>
      </w:r>
      <w:r w:rsidRPr="002C5E25" w:rsidR="00A21CF7">
        <w:rPr>
          <w:sz w:val="20"/>
          <w:szCs w:val="20"/>
        </w:rPr>
        <w:t xml:space="preserve"> а также положения ст. 51 Конституции РФ</w:t>
      </w:r>
      <w:r w:rsidRPr="002C5E25" w:rsidR="00A21CF7">
        <w:rPr>
          <w:rFonts w:eastAsia="Arial Unicode MS"/>
          <w:sz w:val="20"/>
          <w:szCs w:val="20"/>
        </w:rPr>
        <w:t xml:space="preserve">. Отвода судьи и ходатайств, в том числе о ведении протокола судебного заседания, участии защитника, не поступило. </w:t>
      </w:r>
      <w:r w:rsidRPr="002C5E25" w:rsidR="002B2D19">
        <w:rPr>
          <w:color w:val="000000"/>
          <w:sz w:val="20"/>
          <w:szCs w:val="20"/>
          <w:lang w:bidi="ru-RU"/>
        </w:rPr>
        <w:t>Горишний А.С.</w:t>
      </w:r>
      <w:r w:rsidRPr="002C5E25" w:rsidR="005A703D">
        <w:rPr>
          <w:color w:val="000000"/>
          <w:sz w:val="20"/>
          <w:szCs w:val="20"/>
          <w:lang w:bidi="ru-RU"/>
        </w:rPr>
        <w:t xml:space="preserve"> </w:t>
      </w:r>
      <w:r w:rsidRPr="002C5E25" w:rsidR="00786A04">
        <w:rPr>
          <w:color w:val="000000"/>
          <w:sz w:val="20"/>
          <w:szCs w:val="20"/>
          <w:lang w:bidi="ru-RU"/>
        </w:rPr>
        <w:t>вину признал</w:t>
      </w:r>
      <w:r w:rsidRPr="002C5E25" w:rsidR="00667690">
        <w:rPr>
          <w:color w:val="000000"/>
          <w:sz w:val="20"/>
          <w:szCs w:val="20"/>
          <w:lang w:bidi="ru-RU"/>
        </w:rPr>
        <w:t>,</w:t>
      </w:r>
      <w:r w:rsidRPr="002C5E25" w:rsidR="00E71794">
        <w:rPr>
          <w:color w:val="000000"/>
          <w:sz w:val="20"/>
          <w:szCs w:val="20"/>
          <w:lang w:bidi="ru-RU"/>
        </w:rPr>
        <w:t xml:space="preserve"> раскаялся,</w:t>
      </w:r>
      <w:r w:rsidRPr="002C5E25" w:rsidR="00667690">
        <w:rPr>
          <w:color w:val="000000"/>
          <w:sz w:val="20"/>
          <w:szCs w:val="20"/>
          <w:lang w:bidi="ru-RU"/>
        </w:rPr>
        <w:t xml:space="preserve"> п</w:t>
      </w:r>
      <w:r w:rsidRPr="002C5E25" w:rsidR="00CB4F79">
        <w:rPr>
          <w:color w:val="000000"/>
          <w:sz w:val="20"/>
          <w:szCs w:val="20"/>
          <w:lang w:bidi="ru-RU"/>
        </w:rPr>
        <w:t xml:space="preserve">оказал, что </w:t>
      </w:r>
      <w:r w:rsidRPr="002C5E25" w:rsidR="00240345">
        <w:rPr>
          <w:color w:val="000000"/>
          <w:sz w:val="20"/>
          <w:szCs w:val="20"/>
          <w:lang w:bidi="ru-RU"/>
        </w:rPr>
        <w:t>в настоящее время не работае</w:t>
      </w:r>
      <w:r w:rsidRPr="002C5E25" w:rsidR="00A73699">
        <w:rPr>
          <w:color w:val="000000"/>
          <w:sz w:val="20"/>
          <w:szCs w:val="20"/>
          <w:lang w:bidi="ru-RU"/>
        </w:rPr>
        <w:t xml:space="preserve">т, средств на жизнь не хватает, в связи с чем,  </w:t>
      </w:r>
      <w:r w:rsidRPr="002C5E25" w:rsidR="002C5E25">
        <w:rPr>
          <w:color w:val="000000"/>
          <w:sz w:val="20"/>
          <w:szCs w:val="20"/>
          <w:lang w:bidi="ru-RU"/>
        </w:rPr>
        <w:t>дата</w:t>
      </w:r>
      <w:r w:rsidRPr="002C5E25" w:rsidR="00CB4F79">
        <w:rPr>
          <w:color w:val="000000"/>
          <w:sz w:val="20"/>
          <w:szCs w:val="20"/>
          <w:lang w:bidi="ru-RU"/>
        </w:rPr>
        <w:t xml:space="preserve"> </w:t>
      </w:r>
      <w:r w:rsidRPr="002C5E25" w:rsidR="00CB4F79">
        <w:rPr>
          <w:color w:val="000000"/>
          <w:sz w:val="20"/>
          <w:szCs w:val="20"/>
          <w:lang w:bidi="ru-RU"/>
        </w:rPr>
        <w:t>в</w:t>
      </w:r>
      <w:r w:rsidRPr="002C5E25" w:rsidR="00CB4F79">
        <w:rPr>
          <w:color w:val="000000"/>
          <w:sz w:val="20"/>
          <w:szCs w:val="20"/>
          <w:lang w:bidi="ru-RU"/>
        </w:rPr>
        <w:t xml:space="preserve"> </w:t>
      </w:r>
      <w:r w:rsidRPr="002C5E25" w:rsidR="002C5E25">
        <w:rPr>
          <w:color w:val="000000"/>
          <w:sz w:val="20"/>
          <w:szCs w:val="20"/>
          <w:lang w:bidi="ru-RU"/>
        </w:rPr>
        <w:t>время</w:t>
      </w:r>
      <w:r w:rsidRPr="002C5E25" w:rsidR="00CB4F79">
        <w:rPr>
          <w:color w:val="000000"/>
          <w:sz w:val="20"/>
          <w:szCs w:val="20"/>
          <w:lang w:bidi="ru-RU"/>
        </w:rPr>
        <w:t xml:space="preserve"> </w:t>
      </w:r>
      <w:r w:rsidRPr="002C5E25" w:rsidR="00A73699">
        <w:rPr>
          <w:color w:val="000000"/>
          <w:sz w:val="20"/>
          <w:szCs w:val="20"/>
          <w:lang w:bidi="ru-RU"/>
        </w:rPr>
        <w:t xml:space="preserve">он </w:t>
      </w:r>
      <w:r w:rsidRPr="002C5E25" w:rsidR="00CB4F79">
        <w:rPr>
          <w:color w:val="000000"/>
          <w:sz w:val="20"/>
          <w:szCs w:val="20"/>
          <w:lang w:bidi="ru-RU"/>
        </w:rPr>
        <w:t xml:space="preserve">продал </w:t>
      </w:r>
      <w:r w:rsidRPr="002C5E25" w:rsidR="002C5E25">
        <w:rPr>
          <w:color w:val="000000"/>
          <w:sz w:val="20"/>
          <w:szCs w:val="20"/>
          <w:lang w:bidi="ru-RU"/>
        </w:rPr>
        <w:t>&lt;данные изъяты&gt;</w:t>
      </w:r>
      <w:r w:rsidRPr="002C5E25" w:rsidR="00CB4F79">
        <w:rPr>
          <w:color w:val="000000"/>
          <w:sz w:val="20"/>
          <w:szCs w:val="20"/>
          <w:lang w:bidi="ru-RU"/>
        </w:rPr>
        <w:t xml:space="preserve">. самогона собственного изготовления ранее незнакомому парню за </w:t>
      </w:r>
      <w:r w:rsidRPr="002C5E25" w:rsidR="002C5E25">
        <w:rPr>
          <w:color w:val="000000"/>
          <w:sz w:val="20"/>
          <w:szCs w:val="20"/>
          <w:lang w:bidi="ru-RU"/>
        </w:rPr>
        <w:t xml:space="preserve">&lt;данные изъяты&gt;. </w:t>
      </w:r>
      <w:r w:rsidRPr="002C5E25" w:rsidR="007D3E31">
        <w:rPr>
          <w:color w:val="000000"/>
          <w:sz w:val="20"/>
          <w:szCs w:val="20"/>
          <w:lang w:bidi="ru-RU"/>
        </w:rPr>
        <w:t>Через некоторое время к нему пришли сотрудники поли</w:t>
      </w:r>
      <w:r w:rsidRPr="002C5E25" w:rsidR="007D3E31">
        <w:rPr>
          <w:color w:val="000000"/>
          <w:sz w:val="20"/>
          <w:szCs w:val="20"/>
          <w:lang w:bidi="ru-RU"/>
        </w:rPr>
        <w:t xml:space="preserve">ции, о чем он им сообщил. Также у него изъяли </w:t>
      </w:r>
      <w:r w:rsidRPr="002C5E25" w:rsidR="002C5E25">
        <w:rPr>
          <w:color w:val="000000"/>
          <w:sz w:val="20"/>
          <w:szCs w:val="20"/>
          <w:lang w:bidi="ru-RU"/>
        </w:rPr>
        <w:t xml:space="preserve">&lt;данные </w:t>
      </w:r>
      <w:r w:rsidRPr="002C5E25" w:rsidR="002C5E25">
        <w:rPr>
          <w:color w:val="000000"/>
          <w:sz w:val="20"/>
          <w:szCs w:val="20"/>
          <w:lang w:bidi="ru-RU"/>
        </w:rPr>
        <w:t xml:space="preserve">изъяты&gt;  </w:t>
      </w:r>
      <w:r w:rsidRPr="002C5E25" w:rsidR="007D3E31">
        <w:rPr>
          <w:color w:val="000000"/>
          <w:sz w:val="20"/>
          <w:szCs w:val="20"/>
          <w:lang w:bidi="ru-RU"/>
        </w:rPr>
        <w:t>самогона в пластиковой таре объемом</w:t>
      </w:r>
      <w:r w:rsidRPr="002C5E25" w:rsidR="002C5E25">
        <w:rPr>
          <w:color w:val="000000"/>
          <w:sz w:val="20"/>
          <w:szCs w:val="20"/>
          <w:lang w:bidi="ru-RU"/>
        </w:rPr>
        <w:t>&lt;данные изъяты</w:t>
      </w:r>
      <w:r w:rsidRPr="002C5E25" w:rsidR="002C5E25">
        <w:rPr>
          <w:color w:val="000000"/>
          <w:sz w:val="20"/>
          <w:szCs w:val="20"/>
          <w:lang w:bidi="ru-RU"/>
        </w:rPr>
        <w:t>&gt;.</w:t>
      </w:r>
    </w:p>
    <w:p w:rsidR="008E06CE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Исследовав письменные материалы дела, суд приходит к следующему.</w:t>
      </w:r>
    </w:p>
    <w:p w:rsidR="008E06CE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 xml:space="preserve">Часть 1 статьи 14.17.1 </w:t>
      </w:r>
      <w:r w:rsidRPr="002C5E25">
        <w:rPr>
          <w:color w:val="000000"/>
          <w:sz w:val="20"/>
          <w:szCs w:val="20"/>
          <w:shd w:val="clear" w:color="auto" w:fill="FFFFFF"/>
        </w:rPr>
        <w:t xml:space="preserve">Кодекса Российской Федерации об административных правонарушениях предусматривает ответственность за </w:t>
      </w:r>
      <w:r w:rsidRPr="002C5E25">
        <w:rPr>
          <w:color w:val="000000"/>
          <w:sz w:val="20"/>
          <w:szCs w:val="20"/>
        </w:rPr>
        <w:t xml:space="preserve">розничную продажу алкогольной и спиртосодержащей пищевой </w:t>
      </w:r>
      <w:r w:rsidRPr="002C5E25">
        <w:rPr>
          <w:color w:val="000000"/>
          <w:sz w:val="20"/>
          <w:szCs w:val="20"/>
        </w:rPr>
        <w:t xml:space="preserve">продукции физическим лицом (за исключением физического лица, состоящего в трудовых 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</w:t>
      </w:r>
      <w:r w:rsidRPr="002C5E25">
        <w:rPr>
          <w:color w:val="000000"/>
          <w:sz w:val="20"/>
          <w:szCs w:val="20"/>
        </w:rPr>
        <w:t>либо с лицом, осуществляющим предпринимательскую деятельность без образования юридического лица</w:t>
      </w:r>
      <w:r w:rsidRPr="002C5E25">
        <w:rPr>
          <w:color w:val="000000"/>
          <w:sz w:val="20"/>
          <w:szCs w:val="20"/>
        </w:rPr>
        <w:t xml:space="preserve"> (</w:t>
      </w:r>
      <w:r w:rsidRPr="002C5E25">
        <w:rPr>
          <w:color w:val="000000"/>
          <w:sz w:val="20"/>
          <w:szCs w:val="20"/>
        </w:rPr>
        <w:t>индивидуальным предпринимателем), осуществляющим розничную продажу пива и пивных напитков, сидра, пуаре, медовухи, либо с сельскохозяйственным товаропроизводит</w:t>
      </w:r>
      <w:r w:rsidRPr="002C5E25">
        <w:rPr>
          <w:color w:val="000000"/>
          <w:sz w:val="20"/>
          <w:szCs w:val="20"/>
        </w:rPr>
        <w:t>елем (индивидуальным предпринимателем, крестьянским (фермерским) хозяйством), признаваемым таковым в соответствии с Федеральным законом от </w:t>
      </w:r>
      <w:r w:rsidRPr="002C5E25">
        <w:rPr>
          <w:rStyle w:val="data2"/>
          <w:color w:val="000000"/>
          <w:sz w:val="20"/>
          <w:szCs w:val="20"/>
        </w:rPr>
        <w:t xml:space="preserve">29.12.2006 </w:t>
      </w:r>
      <w:r w:rsidRPr="002C5E25">
        <w:rPr>
          <w:color w:val="000000"/>
          <w:sz w:val="20"/>
          <w:szCs w:val="20"/>
        </w:rPr>
        <w:t> N264-ФЗ "О развитии сельского хозяйства" и осуществляющим розничную продажу произведенных им вина, игрист</w:t>
      </w:r>
      <w:r w:rsidRPr="002C5E25">
        <w:rPr>
          <w:color w:val="000000"/>
          <w:sz w:val="20"/>
          <w:szCs w:val="20"/>
        </w:rPr>
        <w:t>ого вина (шампанского), и непосредственно осуществляющего реализацию алкогольной и спиртосодержащей продукции по договору розничной купли-продажи), если это действие</w:t>
      </w:r>
      <w:r w:rsidRPr="002C5E25">
        <w:rPr>
          <w:color w:val="000000"/>
          <w:sz w:val="20"/>
          <w:szCs w:val="20"/>
        </w:rPr>
        <w:t xml:space="preserve"> не содержит уголовно наказуемого деяния, </w:t>
      </w:r>
      <w:r w:rsidRPr="002C5E25">
        <w:rPr>
          <w:color w:val="000000"/>
          <w:sz w:val="20"/>
          <w:szCs w:val="20"/>
          <w:shd w:val="clear" w:color="auto" w:fill="FFFFFF"/>
        </w:rPr>
        <w:t xml:space="preserve">и влечёт за собой назначение наказания в виде </w:t>
      </w:r>
      <w:r w:rsidRPr="002C5E25">
        <w:rPr>
          <w:color w:val="000000"/>
          <w:sz w:val="20"/>
          <w:szCs w:val="20"/>
        </w:rPr>
        <w:t xml:space="preserve"> ад</w:t>
      </w:r>
      <w:r w:rsidRPr="002C5E25">
        <w:rPr>
          <w:color w:val="000000"/>
          <w:sz w:val="20"/>
          <w:szCs w:val="20"/>
        </w:rPr>
        <w:t>министративного штрафа в размере от тридцати тысяч до пятидесяти тысяч рублей с конфискацией алкогольной и спиртосодержащей продукции.</w:t>
      </w:r>
    </w:p>
    <w:p w:rsidR="00E76016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720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  <w:shd w:val="clear" w:color="auto" w:fill="FFFFFF"/>
        </w:rPr>
        <w:t> </w:t>
      </w:r>
      <w:r w:rsidRPr="002C5E25" w:rsidR="008E06CE">
        <w:rPr>
          <w:color w:val="000000"/>
          <w:sz w:val="20"/>
          <w:szCs w:val="20"/>
          <w:shd w:val="clear" w:color="auto" w:fill="FFFFFF"/>
        </w:rPr>
        <w:t>Как следует из материалов дела, </w:t>
      </w:r>
      <w:r w:rsidRPr="002C5E25" w:rsidR="002C5E25">
        <w:rPr>
          <w:rFonts w:eastAsia="Arial Unicode MS"/>
          <w:sz w:val="20"/>
          <w:szCs w:val="20"/>
        </w:rPr>
        <w:t>дата</w:t>
      </w:r>
      <w:r w:rsidRPr="002C5E25">
        <w:rPr>
          <w:rStyle w:val="data2"/>
          <w:color w:val="000000"/>
          <w:sz w:val="20"/>
          <w:szCs w:val="20"/>
        </w:rPr>
        <w:t xml:space="preserve"> </w:t>
      </w:r>
      <w:r w:rsidRPr="002C5E25">
        <w:rPr>
          <w:rStyle w:val="data2"/>
          <w:color w:val="000000"/>
          <w:sz w:val="20"/>
          <w:szCs w:val="20"/>
        </w:rPr>
        <w:t>в</w:t>
      </w:r>
      <w:r w:rsidRPr="002C5E25">
        <w:rPr>
          <w:rStyle w:val="data2"/>
          <w:color w:val="000000"/>
          <w:sz w:val="20"/>
          <w:szCs w:val="20"/>
        </w:rPr>
        <w:t xml:space="preserve"> </w:t>
      </w:r>
      <w:r w:rsidRPr="002C5E25" w:rsidR="002C5E25">
        <w:rPr>
          <w:rStyle w:val="data2"/>
          <w:color w:val="000000"/>
          <w:sz w:val="20"/>
          <w:szCs w:val="20"/>
        </w:rPr>
        <w:t>время</w:t>
      </w:r>
      <w:r w:rsidRPr="002C5E25">
        <w:rPr>
          <w:rStyle w:val="data2"/>
          <w:color w:val="000000"/>
          <w:sz w:val="20"/>
          <w:szCs w:val="20"/>
        </w:rPr>
        <w:t xml:space="preserve"> </w:t>
      </w:r>
      <w:r w:rsidRPr="002C5E25">
        <w:rPr>
          <w:color w:val="000000"/>
          <w:sz w:val="20"/>
          <w:szCs w:val="20"/>
          <w:lang w:bidi="ru-RU"/>
        </w:rPr>
        <w:t xml:space="preserve">находясь по адресу: </w:t>
      </w:r>
      <w:r w:rsidRPr="002C5E25" w:rsidR="002C5E25">
        <w:rPr>
          <w:sz w:val="20"/>
          <w:szCs w:val="20"/>
        </w:rPr>
        <w:t>адрес</w:t>
      </w:r>
      <w:r w:rsidRPr="002C5E25">
        <w:rPr>
          <w:sz w:val="20"/>
          <w:szCs w:val="20"/>
        </w:rPr>
        <w:t>, являясь физическим лицом</w:t>
      </w:r>
      <w:r w:rsidRPr="002C5E25">
        <w:rPr>
          <w:color w:val="000000"/>
          <w:sz w:val="20"/>
          <w:szCs w:val="20"/>
          <w:lang w:bidi="ru-RU"/>
        </w:rPr>
        <w:t xml:space="preserve">, Горишний А.С. осуществил розничную продажу спиртосодержащей продукции </w:t>
      </w:r>
      <w:r w:rsidRPr="002C5E25" w:rsidR="002C5E25">
        <w:rPr>
          <w:color w:val="000000"/>
          <w:sz w:val="20"/>
          <w:szCs w:val="20"/>
          <w:lang w:bidi="ru-RU"/>
        </w:rPr>
        <w:t xml:space="preserve">&lt;данные изъяты&gt;  </w:t>
      </w:r>
      <w:r w:rsidRPr="002C5E25">
        <w:rPr>
          <w:color w:val="000000"/>
          <w:sz w:val="20"/>
          <w:szCs w:val="20"/>
          <w:lang w:bidi="ru-RU"/>
        </w:rPr>
        <w:t xml:space="preserve">самогона собственного изготовления крепостью </w:t>
      </w:r>
      <w:r w:rsidRPr="002C5E25" w:rsidR="002C5E25">
        <w:rPr>
          <w:sz w:val="20"/>
          <w:szCs w:val="20"/>
        </w:rPr>
        <w:t>&lt;данные изъяты&gt; р</w:t>
      </w:r>
      <w:r w:rsidRPr="002C5E25">
        <w:rPr>
          <w:color w:val="000000"/>
          <w:sz w:val="20"/>
          <w:szCs w:val="20"/>
          <w:lang w:bidi="ru-RU"/>
        </w:rPr>
        <w:t>анее незнакомому лицу за 100 рублей</w:t>
      </w:r>
      <w:r w:rsidRPr="002C5E25" w:rsidR="008E06CE">
        <w:rPr>
          <w:color w:val="000000"/>
          <w:sz w:val="20"/>
          <w:szCs w:val="20"/>
          <w:shd w:val="clear" w:color="auto" w:fill="FFFFFF"/>
        </w:rPr>
        <w:t>. Указанные обстоятельства послужили основанием для возбуждения дела об административном правонарушении по ч.1 ст. 14.17.1 КоАП РФ в отношении </w:t>
      </w:r>
      <w:r w:rsidRPr="002C5E25">
        <w:rPr>
          <w:color w:val="000000"/>
          <w:sz w:val="20"/>
          <w:szCs w:val="20"/>
          <w:shd w:val="clear" w:color="auto" w:fill="FFFFFF"/>
        </w:rPr>
        <w:t>Горишнего А.С. и проведении административного расследования по делу.</w:t>
      </w:r>
    </w:p>
    <w:p w:rsidR="002C5E25" w:rsidRPr="002C5E25" w:rsidP="002C5E25">
      <w:pPr>
        <w:jc w:val="both"/>
        <w:rPr>
          <w:bCs/>
          <w:iCs/>
          <w:sz w:val="20"/>
          <w:szCs w:val="20"/>
        </w:rPr>
      </w:pPr>
      <w:r w:rsidRPr="002C5E25">
        <w:rPr>
          <w:color w:val="000000"/>
          <w:sz w:val="20"/>
          <w:szCs w:val="20"/>
        </w:rPr>
        <w:t>В ходе административного расследования проведена экспертиза, согласно з</w:t>
      </w:r>
      <w:r w:rsidRPr="002C5E25">
        <w:rPr>
          <w:color w:val="000000"/>
          <w:sz w:val="20"/>
          <w:szCs w:val="20"/>
        </w:rPr>
        <w:t xml:space="preserve">аключению эксперта </w:t>
      </w:r>
      <w:r w:rsidRPr="002C5E25">
        <w:rPr>
          <w:sz w:val="20"/>
          <w:szCs w:val="20"/>
        </w:rPr>
        <w:t xml:space="preserve">№ </w:t>
      </w:r>
      <w:r w:rsidRPr="002C5E25" w:rsidR="002F6A7B">
        <w:rPr>
          <w:sz w:val="20"/>
          <w:szCs w:val="20"/>
        </w:rPr>
        <w:t xml:space="preserve"> от </w:t>
      </w:r>
      <w:r w:rsidRPr="002C5E25">
        <w:rPr>
          <w:sz w:val="20"/>
          <w:szCs w:val="20"/>
        </w:rPr>
        <w:t>дата</w:t>
      </w:r>
      <w:r w:rsidRPr="002C5E25" w:rsidR="002F6A7B">
        <w:rPr>
          <w:sz w:val="20"/>
          <w:szCs w:val="20"/>
        </w:rPr>
        <w:t xml:space="preserve">, которому представленные на экспертизу жидкость объемами </w:t>
      </w:r>
      <w:r w:rsidRPr="002C5E25">
        <w:rPr>
          <w:bCs/>
          <w:iCs/>
          <w:sz w:val="20"/>
          <w:szCs w:val="20"/>
        </w:rPr>
        <w:t xml:space="preserve">&lt;данные </w:t>
      </w:r>
      <w:r w:rsidRPr="002C5E25">
        <w:rPr>
          <w:bCs/>
          <w:iCs/>
          <w:sz w:val="20"/>
          <w:szCs w:val="20"/>
        </w:rPr>
        <w:t>изъяты</w:t>
      </w:r>
      <w:r w:rsidRPr="002C5E25">
        <w:rPr>
          <w:bCs/>
          <w:iCs/>
          <w:sz w:val="20"/>
          <w:szCs w:val="20"/>
        </w:rPr>
        <w:t xml:space="preserve">&gt;   </w:t>
      </w:r>
      <w:r w:rsidRPr="002C5E25" w:rsidR="002F6A7B">
        <w:rPr>
          <w:sz w:val="20"/>
          <w:szCs w:val="20"/>
        </w:rPr>
        <w:t xml:space="preserve">и </w:t>
      </w:r>
      <w:r w:rsidRPr="002C5E25">
        <w:rPr>
          <w:bCs/>
          <w:iCs/>
          <w:sz w:val="20"/>
          <w:szCs w:val="20"/>
        </w:rPr>
        <w:t xml:space="preserve">&lt;данные изъяты&gt;  </w:t>
      </w:r>
      <w:r w:rsidRPr="002C5E25" w:rsidR="002F6A7B">
        <w:rPr>
          <w:sz w:val="20"/>
          <w:szCs w:val="20"/>
        </w:rPr>
        <w:t xml:space="preserve">из двух полимерных бутылок вместимостью по </w:t>
      </w:r>
      <w:r w:rsidRPr="002C5E25">
        <w:rPr>
          <w:bCs/>
          <w:iCs/>
          <w:sz w:val="20"/>
          <w:szCs w:val="20"/>
        </w:rPr>
        <w:t xml:space="preserve">&lt;данные изъяты&gt;   </w:t>
      </w:r>
    </w:p>
    <w:p w:rsidR="00E76016" w:rsidRPr="002C5E25" w:rsidP="002C5E25">
      <w:pPr>
        <w:spacing w:line="230" w:lineRule="auto"/>
        <w:jc w:val="both"/>
        <w:rPr>
          <w:bCs/>
          <w:iCs/>
          <w:sz w:val="20"/>
          <w:szCs w:val="20"/>
        </w:rPr>
      </w:pPr>
      <w:r w:rsidRPr="002C5E25">
        <w:rPr>
          <w:sz w:val="20"/>
          <w:szCs w:val="20"/>
        </w:rPr>
        <w:t xml:space="preserve">с оформлением на воду питьевую </w:t>
      </w:r>
      <w:r w:rsidRPr="002C5E25" w:rsidR="002C5E25">
        <w:rPr>
          <w:bCs/>
          <w:iCs/>
          <w:sz w:val="20"/>
          <w:szCs w:val="20"/>
        </w:rPr>
        <w:t xml:space="preserve">&lt;данные </w:t>
      </w:r>
      <w:r w:rsidRPr="002C5E25" w:rsidR="002C5E25">
        <w:rPr>
          <w:bCs/>
          <w:iCs/>
          <w:sz w:val="20"/>
          <w:szCs w:val="20"/>
        </w:rPr>
        <w:t>изъяты</w:t>
      </w:r>
      <w:r w:rsidRPr="002C5E25" w:rsidR="002C5E25">
        <w:rPr>
          <w:bCs/>
          <w:iCs/>
          <w:sz w:val="20"/>
          <w:szCs w:val="20"/>
        </w:rPr>
        <w:t xml:space="preserve">&gt;  </w:t>
      </w:r>
      <w:r w:rsidRPr="002C5E25">
        <w:rPr>
          <w:sz w:val="20"/>
          <w:szCs w:val="20"/>
        </w:rPr>
        <w:t xml:space="preserve">являются спиртосодержащим (содержат этиловый спирт) и имеют признаки, характерные для крепких спиртных напитков домашней выработки – самогонов. Объемная доля этилового спирта в представленных жидкостях составила соответственно </w:t>
      </w:r>
      <w:r w:rsidRPr="002C5E25" w:rsidR="002C5E25">
        <w:rPr>
          <w:bCs/>
          <w:iCs/>
          <w:sz w:val="20"/>
          <w:szCs w:val="20"/>
        </w:rPr>
        <w:t>&lt;данные изъяты&gt;</w:t>
      </w:r>
      <w:r w:rsidRPr="002C5E25" w:rsidR="002C5E25">
        <w:rPr>
          <w:bCs/>
          <w:iCs/>
          <w:sz w:val="20"/>
          <w:szCs w:val="20"/>
        </w:rPr>
        <w:t xml:space="preserve"> .</w:t>
      </w:r>
      <w:r w:rsidRPr="002C5E25" w:rsidR="002C5E25">
        <w:rPr>
          <w:bCs/>
          <w:iCs/>
          <w:sz w:val="20"/>
          <w:szCs w:val="20"/>
        </w:rPr>
        <w:t xml:space="preserve"> </w:t>
      </w:r>
      <w:r w:rsidRPr="002C5E25" w:rsidR="0073116D">
        <w:rPr>
          <w:color w:val="000000"/>
          <w:sz w:val="20"/>
          <w:szCs w:val="20"/>
        </w:rPr>
        <w:t>При этом, эксперт указал, что вопрос об отнесении предостав</w:t>
      </w:r>
      <w:r w:rsidRPr="002C5E25" w:rsidR="0073116D">
        <w:rPr>
          <w:color w:val="000000"/>
          <w:sz w:val="20"/>
          <w:szCs w:val="20"/>
        </w:rPr>
        <w:t xml:space="preserve">ленных на экспертизу жидкостей к </w:t>
      </w:r>
      <w:r w:rsidRPr="002C5E25">
        <w:rPr>
          <w:color w:val="000000"/>
          <w:sz w:val="20"/>
          <w:szCs w:val="20"/>
        </w:rPr>
        <w:t xml:space="preserve">пищевой продукции, </w:t>
      </w:r>
      <w:r w:rsidRPr="002C5E25" w:rsidR="0073116D">
        <w:rPr>
          <w:color w:val="000000"/>
          <w:sz w:val="20"/>
          <w:szCs w:val="20"/>
        </w:rPr>
        <w:t>алкогольной или спиртосодержащей пищевой продукции не входит в компетенцию эксперта.</w:t>
      </w:r>
    </w:p>
    <w:p w:rsidR="00105B22" w:rsidRPr="002C5E25" w:rsidP="006C413C">
      <w:pPr>
        <w:pStyle w:val="msoclassa5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В соответствии с абз. 10 п. 2 ст. 18 Федерального закона от 22.11.1995 г. N 171-ФЗ "О государственном регулировании про</w:t>
      </w:r>
      <w:r w:rsidRPr="002C5E25">
        <w:rPr>
          <w:color w:val="000000"/>
          <w:sz w:val="20"/>
          <w:szCs w:val="20"/>
        </w:rPr>
        <w:t>изводства и оборота этилового спирта, алкогольной и спиртосодержащей продукции и об ограничении потребления (распития) алкогольной продукции" розничная продажа алкогольной продукции является одним из видов деятельности, на осуществление которой выдается ли</w:t>
      </w:r>
      <w:r w:rsidRPr="002C5E25">
        <w:rPr>
          <w:color w:val="000000"/>
          <w:sz w:val="20"/>
          <w:szCs w:val="20"/>
        </w:rPr>
        <w:t>цензия.</w:t>
      </w:r>
    </w:p>
    <w:p w:rsidR="00105B22" w:rsidRPr="002C5E25" w:rsidP="006C413C">
      <w:pPr>
        <w:pStyle w:val="msoclassa5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В силу ст.16 Федерального закона N 171-ФЗ не допускается розничная продажа алкогольной продукции без соответствующей лицензии, без сопроводительных документов в соответствии с требованиями ст. 10.2 настоящего Федерального закона, без информации, ус</w:t>
      </w:r>
      <w:r w:rsidRPr="002C5E25">
        <w:rPr>
          <w:color w:val="000000"/>
          <w:sz w:val="20"/>
          <w:szCs w:val="20"/>
        </w:rPr>
        <w:t>тановленной п. 3 ст. 11 настоящего Федерального закона, без деклараций о соответствии, без маркировки в соответствии со ст. 12 настоящего Федерального закона.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В ст. 2 Федерального закона N 171-ФЗ раскрываются основные понятия указанного Федерального закона</w:t>
      </w:r>
      <w:r w:rsidRPr="002C5E25">
        <w:rPr>
          <w:color w:val="000000"/>
          <w:sz w:val="20"/>
          <w:szCs w:val="20"/>
        </w:rPr>
        <w:t>, к которым относится: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- спиртосодержащая продукция - это пищевая или непищевая продукция, спиртосодержащие лекарственные препараты, содержащие медицинские изделия с содержанием этилового спирта более 0,5 процента объема готовой продукции;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- спиртосодержащ</w:t>
      </w:r>
      <w:r w:rsidRPr="002C5E25">
        <w:rPr>
          <w:color w:val="000000"/>
          <w:sz w:val="20"/>
          <w:szCs w:val="20"/>
        </w:rPr>
        <w:t>ая пищевая продукция - пищевая продукция, в том числе виноматериалы, любые растворы, эмульсии, суспензии, виноградное сусло, иное фруктовое сусло, пивное сусло (за исключением алкогольной продукции) с содержанием этилового спирта, произведенного из пищевог</w:t>
      </w:r>
      <w:r w:rsidRPr="002C5E25">
        <w:rPr>
          <w:color w:val="000000"/>
          <w:sz w:val="20"/>
          <w:szCs w:val="20"/>
        </w:rPr>
        <w:t>о сырья, более 0,5 процента объема готовой продукции;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 xml:space="preserve">- алкогольная продукция - пищевая продукция,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</w:t>
      </w:r>
      <w:r w:rsidRPr="002C5E25">
        <w:rPr>
          <w:color w:val="000000"/>
          <w:sz w:val="20"/>
          <w:szCs w:val="20"/>
        </w:rPr>
        <w:t>содержанием этилового спирта более 0,5 процента объема готовой продукции, за исключением пищевой продукции в соответствии с перечнем, установленным Правительством Российской Федерации.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В соответствии со ст. 26 Федерального закона N 171-ФЗ запрещаются поста</w:t>
      </w:r>
      <w:r w:rsidRPr="002C5E25">
        <w:rPr>
          <w:color w:val="000000"/>
          <w:sz w:val="20"/>
          <w:szCs w:val="20"/>
        </w:rPr>
        <w:t>вки, розничная продажа алкогольной продукции и (или) произведенной в домашних условиях продукции, содержащей этиловый спирт, физическими лицами, за исключением случаев, установленных настоящим Федеральным законом.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С учетом действующего законодательства Рос</w:t>
      </w:r>
      <w:r w:rsidRPr="002C5E25">
        <w:rPr>
          <w:color w:val="000000"/>
          <w:sz w:val="20"/>
          <w:szCs w:val="20"/>
        </w:rPr>
        <w:t xml:space="preserve">сийской Федерации, заключения эксперта, в соответствии с которым представленная жидкость является спиртосодержащей, при этом материалы дела не содержат доказательств, подтверждающих отнесение изъятой у  </w:t>
      </w:r>
      <w:r w:rsidRPr="002C5E25" w:rsidR="00CA22CE">
        <w:rPr>
          <w:color w:val="000000"/>
          <w:sz w:val="20"/>
          <w:szCs w:val="20"/>
        </w:rPr>
        <w:t>Горишнего А.С.</w:t>
      </w:r>
      <w:r w:rsidRPr="002C5E25">
        <w:rPr>
          <w:color w:val="000000"/>
          <w:sz w:val="20"/>
          <w:szCs w:val="20"/>
        </w:rPr>
        <w:t> спиртосодержащей продукции к алкогольн</w:t>
      </w:r>
      <w:r w:rsidRPr="002C5E25">
        <w:rPr>
          <w:color w:val="000000"/>
          <w:sz w:val="20"/>
          <w:szCs w:val="20"/>
        </w:rPr>
        <w:t>ой или спиртосодержащей пищевой продукции, суд приходит к выводу, что в действиях </w:t>
      </w:r>
      <w:r w:rsidRPr="002C5E25" w:rsidR="00CA22CE">
        <w:rPr>
          <w:color w:val="000000"/>
          <w:sz w:val="20"/>
          <w:szCs w:val="20"/>
        </w:rPr>
        <w:t>Горишнего А.С.</w:t>
      </w:r>
      <w:r w:rsidRPr="002C5E25">
        <w:rPr>
          <w:color w:val="000000"/>
          <w:sz w:val="20"/>
          <w:szCs w:val="20"/>
        </w:rPr>
        <w:t> отсутствует состав административного правонарушения, предусмотренного ч.1 ст.14.17.1 КоАП РФ, а</w:t>
      </w:r>
      <w:r w:rsidRPr="002C5E25">
        <w:rPr>
          <w:color w:val="000000"/>
          <w:sz w:val="20"/>
          <w:szCs w:val="20"/>
        </w:rPr>
        <w:t xml:space="preserve"> содержатся признаки состава административного правонарушения, п</w:t>
      </w:r>
      <w:r w:rsidRPr="002C5E25">
        <w:rPr>
          <w:color w:val="000000"/>
          <w:sz w:val="20"/>
          <w:szCs w:val="20"/>
        </w:rPr>
        <w:t>редусмотренного ст.14.2 КоАП РФ, как незаконная продажа товаров (иных вещей), свободная реализация которых запрещена или ограничена законодательством, за исключением случаев, предусмотренных ч.1 ст. 14.17.1 настоящего Кодекса.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Согласно п.20 постановления П</w:t>
      </w:r>
      <w:r w:rsidRPr="002C5E25">
        <w:rPr>
          <w:color w:val="000000"/>
          <w:sz w:val="20"/>
          <w:szCs w:val="20"/>
        </w:rPr>
        <w:t xml:space="preserve">ленума Верховного Суда Российской Федерации </w:t>
      </w:r>
      <w:r w:rsidRPr="002C5E25">
        <w:rPr>
          <w:rFonts w:eastAsia="Calibri"/>
          <w:color w:val="000000"/>
          <w:sz w:val="20"/>
          <w:szCs w:val="20"/>
        </w:rPr>
        <w:t xml:space="preserve">от 24.03.2005 N 5 </w:t>
      </w:r>
      <w:r w:rsidRPr="002C5E25">
        <w:rPr>
          <w:color w:val="000000"/>
          <w:sz w:val="20"/>
          <w:szCs w:val="20"/>
        </w:rPr>
        <w:t xml:space="preserve"> «О некоторых вопросах, возникающих у судов при применении Кодекса Российской Федерации об административных правонарушениях» если при рассмотрении дела об административном правонарушении будет у</w:t>
      </w:r>
      <w:r w:rsidRPr="002C5E25">
        <w:rPr>
          <w:color w:val="000000"/>
          <w:sz w:val="20"/>
          <w:szCs w:val="20"/>
        </w:rPr>
        <w:t>становлено, что протокол об административном правонарушении содержит неправильную квалификацию совершенного правонарушения, то судья вправе переквалифицировать действия (бездействие) лица, привлекаемого к административной ответственности, на другую статью</w:t>
      </w:r>
      <w:r w:rsidRPr="002C5E25">
        <w:rPr>
          <w:color w:val="000000"/>
          <w:sz w:val="20"/>
          <w:szCs w:val="20"/>
        </w:rPr>
        <w:t xml:space="preserve"> </w:t>
      </w:r>
      <w:r w:rsidRPr="002C5E25">
        <w:rPr>
          <w:color w:val="000000"/>
          <w:sz w:val="20"/>
          <w:szCs w:val="20"/>
        </w:rPr>
        <w:t>(часть статьи) КоАП РФ, предусматривающую состав правонарушения, имеющий единый родовой объект посягательства, в том числе и в случае, если рассмотрение данного дела отнесено к компетенции должностных лиц или несудебных органов, при условии, что назначаемо</w:t>
      </w:r>
      <w:r w:rsidRPr="002C5E25">
        <w:rPr>
          <w:color w:val="000000"/>
          <w:sz w:val="20"/>
          <w:szCs w:val="20"/>
        </w:rPr>
        <w:t>е наказание не ухудшит положение лица, в отношении которого ведется производство по делу.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Статьи 14.17.1</w:t>
      </w:r>
      <w:r w:rsidRPr="002C5E25" w:rsidR="00CA22CE">
        <w:rPr>
          <w:color w:val="000000"/>
          <w:sz w:val="20"/>
          <w:szCs w:val="20"/>
        </w:rPr>
        <w:t xml:space="preserve"> и </w:t>
      </w:r>
      <w:r w:rsidRPr="002C5E25">
        <w:rPr>
          <w:color w:val="000000"/>
          <w:sz w:val="20"/>
          <w:szCs w:val="20"/>
        </w:rPr>
        <w:t>14.2 Кодекса Российской Федерации об административных правонарушениях структурно расположены в одной главе КоАП РФ, имеют единый родовой объект посяг</w:t>
      </w:r>
      <w:r w:rsidRPr="002C5E25">
        <w:rPr>
          <w:color w:val="000000"/>
          <w:sz w:val="20"/>
          <w:szCs w:val="20"/>
        </w:rPr>
        <w:t xml:space="preserve">ательства – общественные отношения в сфере незаконной торговли. Учитывая, что переквалификация действий не ухудшает положения лица, в отношении которого ведется производство по делу об административном правонарушении, суд приходит к выводу о необходимости </w:t>
      </w:r>
      <w:r w:rsidRPr="002C5E25">
        <w:rPr>
          <w:color w:val="000000"/>
          <w:sz w:val="20"/>
          <w:szCs w:val="20"/>
        </w:rPr>
        <w:t>переквалификации действий</w:t>
      </w:r>
      <w:r w:rsidRPr="002C5E25" w:rsidR="00A611FC">
        <w:rPr>
          <w:color w:val="000000"/>
          <w:sz w:val="20"/>
          <w:szCs w:val="20"/>
        </w:rPr>
        <w:t xml:space="preserve"> </w:t>
      </w:r>
      <w:r w:rsidRPr="002C5E25" w:rsidR="008F2A0B">
        <w:rPr>
          <w:color w:val="000000"/>
          <w:sz w:val="20"/>
          <w:szCs w:val="20"/>
        </w:rPr>
        <w:t xml:space="preserve">Горишнего А.С. </w:t>
      </w:r>
      <w:r w:rsidRPr="002C5E25">
        <w:rPr>
          <w:color w:val="000000"/>
          <w:sz w:val="20"/>
          <w:szCs w:val="20"/>
        </w:rPr>
        <w:t>с</w:t>
      </w:r>
      <w:r w:rsidRPr="002C5E25" w:rsidR="008F2A0B">
        <w:rPr>
          <w:color w:val="000000"/>
          <w:sz w:val="20"/>
          <w:szCs w:val="20"/>
        </w:rPr>
        <w:t xml:space="preserve"> </w:t>
      </w:r>
      <w:r w:rsidRPr="002C5E25">
        <w:rPr>
          <w:color w:val="000000"/>
          <w:sz w:val="20"/>
          <w:szCs w:val="20"/>
        </w:rPr>
        <w:t>ч. 1 ст.14.17.1 КоАП РФ на ст. 14.2 КоАП РФ.</w:t>
      </w:r>
    </w:p>
    <w:p w:rsidR="00105B22" w:rsidRPr="002C5E25" w:rsidP="006C413C">
      <w:pPr>
        <w:pStyle w:val="NormalWeb"/>
        <w:shd w:val="clear" w:color="auto" w:fill="FFFFFF"/>
        <w:spacing w:before="0" w:beforeAutospacing="0" w:after="0" w:afterAutospacing="0"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  <w:shd w:val="clear" w:color="auto" w:fill="FFFFFF"/>
        </w:rPr>
        <w:t xml:space="preserve">Каких-либо неустранимых сомнений, которые в соответствии со ст. 1.5 КоАП РФ должны быть истолкованы в пользу лица, в отношении которого ведется производство по делу об </w:t>
      </w:r>
      <w:r w:rsidRPr="002C5E25">
        <w:rPr>
          <w:color w:val="000000"/>
          <w:sz w:val="20"/>
          <w:szCs w:val="20"/>
          <w:shd w:val="clear" w:color="auto" w:fill="FFFFFF"/>
        </w:rPr>
        <w:t>административном правонарушении, не усматривается.</w:t>
      </w:r>
    </w:p>
    <w:p w:rsidR="004831E8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Вина</w:t>
      </w:r>
      <w:r w:rsidRPr="002C5E25" w:rsidR="00160ACE">
        <w:rPr>
          <w:sz w:val="20"/>
          <w:szCs w:val="20"/>
        </w:rPr>
        <w:t xml:space="preserve"> </w:t>
      </w:r>
      <w:r w:rsidRPr="002C5E25" w:rsidR="00741333">
        <w:rPr>
          <w:color w:val="000000"/>
          <w:sz w:val="20"/>
          <w:szCs w:val="20"/>
          <w:lang w:bidi="ru-RU"/>
        </w:rPr>
        <w:t>Горишнего А.С.</w:t>
      </w:r>
      <w:r w:rsidRPr="002C5E25" w:rsidR="005A703D">
        <w:rPr>
          <w:color w:val="000000"/>
          <w:sz w:val="20"/>
          <w:szCs w:val="20"/>
          <w:lang w:bidi="ru-RU"/>
        </w:rPr>
        <w:t xml:space="preserve"> </w:t>
      </w:r>
      <w:r w:rsidRPr="002C5E25" w:rsidR="00E90731">
        <w:rPr>
          <w:sz w:val="20"/>
          <w:szCs w:val="20"/>
        </w:rPr>
        <w:t xml:space="preserve">подтверждается собранными по делу доказательствами: </w:t>
      </w:r>
    </w:p>
    <w:p w:rsidR="004831E8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 xml:space="preserve">- </w:t>
      </w:r>
      <w:r w:rsidRPr="002C5E25" w:rsidR="00E90731">
        <w:rPr>
          <w:sz w:val="20"/>
          <w:szCs w:val="20"/>
        </w:rPr>
        <w:t xml:space="preserve">протоколом </w:t>
      </w:r>
      <w:r w:rsidRPr="002C5E25" w:rsidR="002C5E25">
        <w:rPr>
          <w:sz w:val="20"/>
          <w:szCs w:val="20"/>
        </w:rPr>
        <w:t>номер</w:t>
      </w:r>
      <w:r w:rsidRPr="002C5E25" w:rsidR="00741333">
        <w:rPr>
          <w:sz w:val="20"/>
          <w:szCs w:val="20"/>
        </w:rPr>
        <w:t xml:space="preserve"> </w:t>
      </w:r>
      <w:r w:rsidRPr="002C5E25" w:rsidR="002B113E">
        <w:rPr>
          <w:sz w:val="20"/>
          <w:szCs w:val="20"/>
        </w:rPr>
        <w:t>от</w:t>
      </w:r>
      <w:r w:rsidRPr="002C5E25" w:rsidR="002B113E">
        <w:rPr>
          <w:sz w:val="20"/>
          <w:szCs w:val="20"/>
        </w:rPr>
        <w:t xml:space="preserve"> </w:t>
      </w:r>
      <w:r w:rsidRPr="002C5E25" w:rsidR="002C5E25">
        <w:rPr>
          <w:sz w:val="20"/>
          <w:szCs w:val="20"/>
        </w:rPr>
        <w:t>дата</w:t>
      </w:r>
      <w:r w:rsidRPr="002C5E25" w:rsidR="00E90731">
        <w:rPr>
          <w:sz w:val="20"/>
          <w:szCs w:val="20"/>
        </w:rPr>
        <w:t xml:space="preserve">, </w:t>
      </w:r>
      <w:r w:rsidRPr="002C5E25">
        <w:rPr>
          <w:sz w:val="20"/>
          <w:szCs w:val="20"/>
        </w:rPr>
        <w:t xml:space="preserve">в котором отражены время, место и обстоятельства совершения </w:t>
      </w:r>
      <w:r w:rsidRPr="002C5E25" w:rsidR="00741333">
        <w:rPr>
          <w:sz w:val="20"/>
          <w:szCs w:val="20"/>
        </w:rPr>
        <w:t xml:space="preserve">Горишним А.С. </w:t>
      </w:r>
      <w:r w:rsidRPr="002C5E25">
        <w:rPr>
          <w:sz w:val="20"/>
          <w:szCs w:val="20"/>
        </w:rPr>
        <w:t>административного правонарушения, а также указано, что права, предусмотренных ст. 25.1 КоАП РФ, а также ст. 51 Конституции РФ, ему разъяснены, замечаний по содержанию протокола не поступило</w:t>
      </w:r>
      <w:r w:rsidRPr="002C5E25" w:rsidR="00A22905">
        <w:rPr>
          <w:sz w:val="20"/>
          <w:szCs w:val="20"/>
        </w:rPr>
        <w:t>, объяснения на отдельном листе</w:t>
      </w:r>
      <w:r w:rsidRPr="002C5E25">
        <w:rPr>
          <w:sz w:val="20"/>
          <w:szCs w:val="20"/>
        </w:rPr>
        <w:t xml:space="preserve">. </w:t>
      </w:r>
      <w:r w:rsidRPr="002C5E25" w:rsidR="00432C27">
        <w:rPr>
          <w:sz w:val="20"/>
          <w:szCs w:val="20"/>
        </w:rPr>
        <w:t xml:space="preserve">Протокол писан Горишним А.С., должностным лицом, составлен </w:t>
      </w:r>
      <w:r w:rsidRPr="002C5E25" w:rsidR="00BB614D">
        <w:rPr>
          <w:sz w:val="20"/>
          <w:szCs w:val="20"/>
        </w:rPr>
        <w:t>в соответствии с требованиями ст.28.</w:t>
      </w:r>
      <w:r w:rsidRPr="002C5E25" w:rsidR="00F77573">
        <w:rPr>
          <w:sz w:val="20"/>
          <w:szCs w:val="20"/>
        </w:rPr>
        <w:t>2</w:t>
      </w:r>
      <w:r w:rsidRPr="002C5E25" w:rsidR="00BB614D">
        <w:rPr>
          <w:sz w:val="20"/>
          <w:szCs w:val="20"/>
        </w:rPr>
        <w:t xml:space="preserve"> КоАП РФ</w:t>
      </w:r>
      <w:r w:rsidRPr="002C5E25" w:rsidR="00941447">
        <w:rPr>
          <w:sz w:val="20"/>
          <w:szCs w:val="20"/>
        </w:rPr>
        <w:t>;</w:t>
      </w:r>
    </w:p>
    <w:p w:rsidR="00941447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 xml:space="preserve">- </w:t>
      </w:r>
      <w:r w:rsidRPr="002C5E25" w:rsidR="002B113E">
        <w:rPr>
          <w:sz w:val="20"/>
          <w:szCs w:val="20"/>
        </w:rPr>
        <w:t xml:space="preserve">рапортом </w:t>
      </w:r>
      <w:r w:rsidRPr="002C5E25" w:rsidR="002B113E">
        <w:rPr>
          <w:sz w:val="20"/>
          <w:szCs w:val="20"/>
        </w:rPr>
        <w:t>от</w:t>
      </w:r>
      <w:r w:rsidRPr="002C5E25" w:rsidR="002B113E">
        <w:rPr>
          <w:sz w:val="20"/>
          <w:szCs w:val="20"/>
        </w:rPr>
        <w:t xml:space="preserve"> </w:t>
      </w:r>
      <w:r w:rsidRPr="002C5E25" w:rsidR="002C5E25">
        <w:rPr>
          <w:sz w:val="20"/>
          <w:szCs w:val="20"/>
        </w:rPr>
        <w:t>дата</w:t>
      </w:r>
      <w:r w:rsidRPr="002C5E25" w:rsidR="002B113E">
        <w:rPr>
          <w:sz w:val="20"/>
          <w:szCs w:val="20"/>
        </w:rPr>
        <w:t xml:space="preserve">, </w:t>
      </w:r>
      <w:r w:rsidRPr="002C5E25">
        <w:rPr>
          <w:sz w:val="20"/>
          <w:szCs w:val="20"/>
        </w:rPr>
        <w:t xml:space="preserve">в котором изложены обстоятельства выявления совершенного </w:t>
      </w:r>
      <w:r w:rsidRPr="002C5E25" w:rsidR="001D0691">
        <w:rPr>
          <w:sz w:val="20"/>
          <w:szCs w:val="20"/>
        </w:rPr>
        <w:t>Горишним</w:t>
      </w:r>
      <w:r w:rsidRPr="002C5E25" w:rsidR="00590B09">
        <w:rPr>
          <w:sz w:val="20"/>
          <w:szCs w:val="20"/>
        </w:rPr>
        <w:t xml:space="preserve"> А.С. </w:t>
      </w:r>
      <w:r w:rsidRPr="002C5E25">
        <w:rPr>
          <w:sz w:val="20"/>
          <w:szCs w:val="20"/>
        </w:rPr>
        <w:t>административного правонарушения</w:t>
      </w:r>
      <w:r w:rsidRPr="002C5E25" w:rsidR="00632399">
        <w:rPr>
          <w:sz w:val="20"/>
          <w:szCs w:val="20"/>
        </w:rPr>
        <w:t>;</w:t>
      </w:r>
    </w:p>
    <w:p w:rsidR="00904AA4" w:rsidRPr="002C5E25" w:rsidP="006C413C">
      <w:pPr>
        <w:spacing w:line="230" w:lineRule="auto"/>
        <w:ind w:firstLine="567"/>
        <w:jc w:val="both"/>
        <w:rPr>
          <w:color w:val="000000"/>
          <w:sz w:val="20"/>
          <w:szCs w:val="20"/>
          <w:lang w:bidi="ru-RU"/>
        </w:rPr>
      </w:pPr>
      <w:r w:rsidRPr="002C5E25">
        <w:rPr>
          <w:sz w:val="20"/>
          <w:szCs w:val="20"/>
        </w:rPr>
        <w:t xml:space="preserve">- </w:t>
      </w:r>
      <w:r w:rsidRPr="002C5E25" w:rsidR="00EC088D">
        <w:rPr>
          <w:sz w:val="20"/>
          <w:szCs w:val="20"/>
        </w:rPr>
        <w:t>объяснени</w:t>
      </w:r>
      <w:r w:rsidRPr="002C5E25" w:rsidR="00BB7905">
        <w:rPr>
          <w:sz w:val="20"/>
          <w:szCs w:val="20"/>
        </w:rPr>
        <w:t>ями</w:t>
      </w:r>
      <w:r w:rsidRPr="002C5E25" w:rsidR="00EC088D">
        <w:rPr>
          <w:sz w:val="20"/>
          <w:szCs w:val="20"/>
        </w:rPr>
        <w:t xml:space="preserve"> </w:t>
      </w:r>
      <w:r w:rsidRPr="002C5E25" w:rsidR="002C5E25">
        <w:rPr>
          <w:sz w:val="20"/>
          <w:szCs w:val="20"/>
          <w:shd w:val="clear" w:color="auto" w:fill="FFFFFF"/>
        </w:rPr>
        <w:t>ФИО</w:t>
      </w:r>
      <w:r w:rsidRPr="002C5E25" w:rsidR="000A52D0">
        <w:rPr>
          <w:sz w:val="20"/>
          <w:szCs w:val="20"/>
          <w:shd w:val="clear" w:color="auto" w:fill="FFFFFF"/>
        </w:rPr>
        <w:t xml:space="preserve"> </w:t>
      </w:r>
      <w:r w:rsidRPr="002C5E25">
        <w:rPr>
          <w:sz w:val="20"/>
          <w:szCs w:val="20"/>
          <w:shd w:val="clear" w:color="auto" w:fill="FFFFFF"/>
        </w:rPr>
        <w:t xml:space="preserve">от </w:t>
      </w:r>
      <w:r w:rsidRPr="002C5E25" w:rsidR="002C5E25">
        <w:rPr>
          <w:sz w:val="20"/>
          <w:szCs w:val="20"/>
          <w:shd w:val="clear" w:color="auto" w:fill="FFFFFF"/>
        </w:rPr>
        <w:t>дата</w:t>
      </w:r>
      <w:r w:rsidRPr="002C5E25">
        <w:rPr>
          <w:sz w:val="20"/>
          <w:szCs w:val="20"/>
          <w:shd w:val="clear" w:color="auto" w:fill="FFFFFF"/>
        </w:rPr>
        <w:t xml:space="preserve"> г.,</w:t>
      </w:r>
      <w:r w:rsidRPr="002C5E25" w:rsidR="009D115D">
        <w:rPr>
          <w:sz w:val="20"/>
          <w:szCs w:val="20"/>
          <w:shd w:val="clear" w:color="auto" w:fill="FFFFFF"/>
        </w:rPr>
        <w:t xml:space="preserve"> </w:t>
      </w:r>
      <w:r w:rsidRPr="002C5E25">
        <w:rPr>
          <w:sz w:val="20"/>
          <w:szCs w:val="20"/>
          <w:shd w:val="clear" w:color="auto" w:fill="FFFFFF"/>
        </w:rPr>
        <w:t xml:space="preserve">согласно которым </w:t>
      </w:r>
      <w:r w:rsidRPr="002C5E25" w:rsidR="002C5E25">
        <w:rPr>
          <w:sz w:val="20"/>
          <w:szCs w:val="20"/>
          <w:shd w:val="clear" w:color="auto" w:fill="FFFFFF"/>
        </w:rPr>
        <w:t xml:space="preserve">он дата </w:t>
      </w:r>
      <w:r w:rsidRPr="002C5E25" w:rsidR="000A52D0">
        <w:rPr>
          <w:sz w:val="20"/>
          <w:szCs w:val="20"/>
          <w:shd w:val="clear" w:color="auto" w:fill="FFFFFF"/>
        </w:rPr>
        <w:t>в</w:t>
      </w:r>
      <w:r w:rsidRPr="002C5E25" w:rsidR="000A52D0">
        <w:rPr>
          <w:sz w:val="20"/>
          <w:szCs w:val="20"/>
          <w:shd w:val="clear" w:color="auto" w:fill="FFFFFF"/>
        </w:rPr>
        <w:t xml:space="preserve"> </w:t>
      </w:r>
      <w:r w:rsidRPr="002C5E25" w:rsidR="002C5E25">
        <w:rPr>
          <w:sz w:val="20"/>
          <w:szCs w:val="20"/>
          <w:shd w:val="clear" w:color="auto" w:fill="FFFFFF"/>
        </w:rPr>
        <w:t xml:space="preserve">время </w:t>
      </w:r>
      <w:r w:rsidRPr="002C5E25" w:rsidR="000A52D0">
        <w:rPr>
          <w:sz w:val="20"/>
          <w:szCs w:val="20"/>
          <w:shd w:val="clear" w:color="auto" w:fill="FFFFFF"/>
        </w:rPr>
        <w:t xml:space="preserve">купил </w:t>
      </w:r>
      <w:r w:rsidRPr="002C5E25" w:rsidR="002C5E25">
        <w:rPr>
          <w:sz w:val="20"/>
          <w:szCs w:val="20"/>
          <w:shd w:val="clear" w:color="auto" w:fill="FFFFFF"/>
        </w:rPr>
        <w:t xml:space="preserve">&lt;данные изъяты&gt;  </w:t>
      </w:r>
      <w:r w:rsidRPr="002C5E25" w:rsidR="000A52D0">
        <w:rPr>
          <w:sz w:val="20"/>
          <w:szCs w:val="20"/>
          <w:shd w:val="clear" w:color="auto" w:fill="FFFFFF"/>
        </w:rPr>
        <w:t>самогона за 100</w:t>
      </w:r>
      <w:r w:rsidRPr="002C5E25" w:rsidR="002C5E25">
        <w:rPr>
          <w:sz w:val="20"/>
          <w:szCs w:val="20"/>
          <w:shd w:val="clear" w:color="auto" w:fill="FFFFFF"/>
        </w:rPr>
        <w:t xml:space="preserve"> </w:t>
      </w:r>
      <w:r w:rsidRPr="002C5E25" w:rsidR="000A52D0">
        <w:rPr>
          <w:sz w:val="20"/>
          <w:szCs w:val="20"/>
          <w:shd w:val="clear" w:color="auto" w:fill="FFFFFF"/>
        </w:rPr>
        <w:t>руб. у Горишнего А.С.</w:t>
      </w:r>
      <w:r w:rsidRPr="002C5E25" w:rsidR="003F50AD">
        <w:rPr>
          <w:sz w:val="20"/>
          <w:szCs w:val="20"/>
          <w:shd w:val="clear" w:color="auto" w:fill="FFFFFF"/>
        </w:rPr>
        <w:t xml:space="preserve">, после того как он следовал по </w:t>
      </w:r>
      <w:r w:rsidRPr="002C5E25" w:rsidR="002C5E25">
        <w:rPr>
          <w:sz w:val="20"/>
          <w:szCs w:val="20"/>
          <w:shd w:val="clear" w:color="auto" w:fill="FFFFFF"/>
        </w:rPr>
        <w:t>адрес</w:t>
      </w:r>
      <w:r w:rsidRPr="002C5E25" w:rsidR="003F50AD">
        <w:rPr>
          <w:sz w:val="20"/>
          <w:szCs w:val="20"/>
          <w:shd w:val="clear" w:color="auto" w:fill="FFFFFF"/>
        </w:rPr>
        <w:t xml:space="preserve">, его остановили сотрудники полиции </w:t>
      </w:r>
      <w:r w:rsidRPr="002C5E25" w:rsidR="00334B03">
        <w:rPr>
          <w:sz w:val="20"/>
          <w:szCs w:val="20"/>
          <w:shd w:val="clear" w:color="auto" w:fill="FFFFFF"/>
        </w:rPr>
        <w:t>и изъяли указанный самогон</w:t>
      </w:r>
      <w:r w:rsidRPr="002C5E25">
        <w:rPr>
          <w:color w:val="000000"/>
          <w:sz w:val="20"/>
          <w:szCs w:val="20"/>
          <w:lang w:bidi="ru-RU"/>
        </w:rPr>
        <w:t xml:space="preserve">; </w:t>
      </w:r>
    </w:p>
    <w:p w:rsidR="008E3308" w:rsidRPr="002C5E25" w:rsidP="002C5E25">
      <w:pPr>
        <w:jc w:val="both"/>
        <w:rPr>
          <w:bCs/>
          <w:iCs/>
          <w:color w:val="000000"/>
          <w:sz w:val="20"/>
          <w:szCs w:val="20"/>
          <w:lang w:bidi="ru-RU"/>
        </w:rPr>
      </w:pPr>
      <w:r w:rsidRPr="002C5E25">
        <w:rPr>
          <w:color w:val="000000"/>
          <w:sz w:val="20"/>
          <w:szCs w:val="20"/>
          <w:lang w:bidi="ru-RU"/>
        </w:rPr>
        <w:t xml:space="preserve">- </w:t>
      </w:r>
      <w:r w:rsidRPr="002C5E25">
        <w:rPr>
          <w:sz w:val="20"/>
          <w:szCs w:val="20"/>
        </w:rPr>
        <w:t xml:space="preserve">протоколом досмотра от </w:t>
      </w:r>
      <w:r w:rsidRPr="002C5E25" w:rsidR="002C5E25">
        <w:rPr>
          <w:sz w:val="20"/>
          <w:szCs w:val="20"/>
        </w:rPr>
        <w:t xml:space="preserve">дата </w:t>
      </w:r>
      <w:r w:rsidRPr="002C5E25">
        <w:rPr>
          <w:sz w:val="20"/>
          <w:szCs w:val="20"/>
        </w:rPr>
        <w:t xml:space="preserve">и </w:t>
      </w:r>
      <w:r w:rsidRPr="002C5E25">
        <w:rPr>
          <w:sz w:val="20"/>
          <w:szCs w:val="20"/>
        </w:rPr>
        <w:t>фототаблицей</w:t>
      </w:r>
      <w:r w:rsidRPr="002C5E25">
        <w:rPr>
          <w:sz w:val="20"/>
          <w:szCs w:val="20"/>
        </w:rPr>
        <w:t xml:space="preserve"> к нему, </w:t>
      </w:r>
      <w:r w:rsidRPr="002C5E25">
        <w:rPr>
          <w:sz w:val="20"/>
          <w:szCs w:val="20"/>
          <w:shd w:val="clear" w:color="auto" w:fill="FFFFFF"/>
        </w:rPr>
        <w:t xml:space="preserve">согласно которым у </w:t>
      </w:r>
      <w:r w:rsidRPr="002C5E25" w:rsidR="002C5E25">
        <w:rPr>
          <w:color w:val="000000"/>
          <w:sz w:val="20"/>
          <w:szCs w:val="20"/>
          <w:lang w:bidi="ru-RU"/>
        </w:rPr>
        <w:t>ФИО</w:t>
      </w:r>
      <w:r w:rsidRPr="002C5E25">
        <w:rPr>
          <w:color w:val="000000"/>
          <w:sz w:val="20"/>
          <w:szCs w:val="20"/>
          <w:lang w:bidi="ru-RU"/>
        </w:rPr>
        <w:t xml:space="preserve"> было обнаружена </w:t>
      </w:r>
      <w:r w:rsidRPr="002C5E25" w:rsidR="002C5E25">
        <w:rPr>
          <w:bCs/>
          <w:iCs/>
          <w:color w:val="000000"/>
          <w:sz w:val="20"/>
          <w:szCs w:val="20"/>
          <w:lang w:bidi="ru-RU"/>
        </w:rPr>
        <w:t xml:space="preserve">&lt;данные изъяты&gt;  </w:t>
      </w:r>
      <w:r w:rsidRPr="002C5E25">
        <w:rPr>
          <w:color w:val="000000"/>
          <w:sz w:val="20"/>
          <w:szCs w:val="20"/>
          <w:lang w:bidi="ru-RU"/>
        </w:rPr>
        <w:t xml:space="preserve"> бутылк</w:t>
      </w:r>
      <w:r w:rsidRPr="002C5E25" w:rsidR="002C1498">
        <w:rPr>
          <w:color w:val="000000"/>
          <w:sz w:val="20"/>
          <w:szCs w:val="20"/>
          <w:lang w:bidi="ru-RU"/>
        </w:rPr>
        <w:t>а</w:t>
      </w:r>
      <w:r w:rsidRPr="002C5E25">
        <w:rPr>
          <w:color w:val="000000"/>
          <w:sz w:val="20"/>
          <w:szCs w:val="20"/>
          <w:lang w:bidi="ru-RU"/>
        </w:rPr>
        <w:t xml:space="preserve"> из под воды </w:t>
      </w:r>
      <w:r w:rsidRPr="002C5E25" w:rsidR="002C5E25">
        <w:rPr>
          <w:bCs/>
          <w:iCs/>
          <w:sz w:val="20"/>
          <w:szCs w:val="20"/>
        </w:rPr>
        <w:t xml:space="preserve">&lt;данные изъяты&gt;  </w:t>
      </w:r>
      <w:r w:rsidRPr="002C5E25">
        <w:rPr>
          <w:color w:val="000000"/>
          <w:sz w:val="20"/>
          <w:szCs w:val="20"/>
          <w:lang w:bidi="ru-RU"/>
        </w:rPr>
        <w:t xml:space="preserve">в которой находилась жидкость объемом </w:t>
      </w:r>
      <w:r w:rsidRPr="002C5E25" w:rsidR="002C5E25">
        <w:rPr>
          <w:bCs/>
          <w:iCs/>
          <w:color w:val="000000"/>
          <w:sz w:val="20"/>
          <w:szCs w:val="20"/>
          <w:lang w:bidi="ru-RU"/>
        </w:rPr>
        <w:t xml:space="preserve">&lt;данные изъяты&gt; </w:t>
      </w:r>
      <w:r w:rsidRPr="002C5E25">
        <w:rPr>
          <w:color w:val="000000"/>
          <w:sz w:val="20"/>
          <w:szCs w:val="20"/>
          <w:lang w:bidi="ru-RU"/>
        </w:rPr>
        <w:t>со специфичным запахом самогона;</w:t>
      </w:r>
    </w:p>
    <w:p w:rsidR="00632399" w:rsidRPr="002C5E25" w:rsidP="006C413C">
      <w:pPr>
        <w:spacing w:line="230" w:lineRule="auto"/>
        <w:ind w:firstLine="567"/>
        <w:jc w:val="both"/>
        <w:rPr>
          <w:color w:val="000000"/>
          <w:sz w:val="20"/>
          <w:szCs w:val="20"/>
          <w:lang w:bidi="ru-RU"/>
        </w:rPr>
      </w:pPr>
      <w:r w:rsidRPr="002C5E25">
        <w:rPr>
          <w:color w:val="000000"/>
          <w:sz w:val="20"/>
          <w:szCs w:val="20"/>
          <w:lang w:bidi="ru-RU"/>
        </w:rPr>
        <w:t xml:space="preserve">- </w:t>
      </w:r>
      <w:r w:rsidRPr="002C5E25" w:rsidR="009D115D">
        <w:rPr>
          <w:color w:val="000000"/>
          <w:sz w:val="20"/>
          <w:szCs w:val="20"/>
          <w:lang w:bidi="ru-RU"/>
        </w:rPr>
        <w:t xml:space="preserve">протоколом </w:t>
      </w:r>
      <w:r w:rsidRPr="002C5E25" w:rsidR="002C5E25">
        <w:rPr>
          <w:color w:val="000000"/>
          <w:sz w:val="20"/>
          <w:szCs w:val="20"/>
          <w:lang w:bidi="ru-RU"/>
        </w:rPr>
        <w:t>номер</w:t>
      </w:r>
      <w:r w:rsidRPr="002C5E25" w:rsidR="00630177">
        <w:rPr>
          <w:color w:val="000000"/>
          <w:sz w:val="20"/>
          <w:szCs w:val="20"/>
          <w:lang w:bidi="ru-RU"/>
        </w:rPr>
        <w:t xml:space="preserve"> </w:t>
      </w:r>
      <w:r w:rsidRPr="002C5E25" w:rsidR="009D115D">
        <w:rPr>
          <w:color w:val="000000"/>
          <w:sz w:val="20"/>
          <w:szCs w:val="20"/>
          <w:lang w:bidi="ru-RU"/>
        </w:rPr>
        <w:t xml:space="preserve">изъятия вещей от </w:t>
      </w:r>
      <w:r w:rsidRPr="002C5E25" w:rsidR="002C5E25">
        <w:rPr>
          <w:color w:val="000000"/>
          <w:sz w:val="20"/>
          <w:szCs w:val="20"/>
          <w:lang w:bidi="ru-RU"/>
        </w:rPr>
        <w:t>дата</w:t>
      </w:r>
      <w:r w:rsidRPr="002C5E25">
        <w:rPr>
          <w:color w:val="000000"/>
          <w:sz w:val="20"/>
          <w:szCs w:val="20"/>
          <w:lang w:bidi="ru-RU"/>
        </w:rPr>
        <w:t xml:space="preserve"> г.,</w:t>
      </w:r>
      <w:r w:rsidRPr="002C5E25" w:rsidR="009D115D">
        <w:rPr>
          <w:color w:val="000000"/>
          <w:sz w:val="20"/>
          <w:szCs w:val="20"/>
          <w:lang w:bidi="ru-RU"/>
        </w:rPr>
        <w:t xml:space="preserve"> согласно которому у </w:t>
      </w:r>
      <w:r w:rsidRPr="002C5E25" w:rsidR="002C5E25">
        <w:rPr>
          <w:color w:val="000000"/>
          <w:sz w:val="20"/>
          <w:szCs w:val="20"/>
          <w:lang w:bidi="ru-RU"/>
        </w:rPr>
        <w:t>ФИО</w:t>
      </w:r>
      <w:r w:rsidRPr="002C5E25" w:rsidR="009D115D">
        <w:rPr>
          <w:color w:val="000000"/>
          <w:sz w:val="20"/>
          <w:szCs w:val="20"/>
          <w:lang w:bidi="ru-RU"/>
        </w:rPr>
        <w:t xml:space="preserve"> изъята одна бутылка объемом </w:t>
      </w:r>
      <w:r w:rsidRPr="002C5E25" w:rsidR="002C5E25">
        <w:rPr>
          <w:color w:val="000000"/>
          <w:sz w:val="20"/>
          <w:szCs w:val="20"/>
          <w:lang w:bidi="ru-RU"/>
        </w:rPr>
        <w:t xml:space="preserve">&lt;данные изъяты&gt; </w:t>
      </w:r>
      <w:r w:rsidRPr="002C5E25">
        <w:rPr>
          <w:color w:val="000000"/>
          <w:sz w:val="20"/>
          <w:szCs w:val="20"/>
          <w:lang w:bidi="ru-RU"/>
        </w:rPr>
        <w:t>с резким запахом алкоголя</w:t>
      </w:r>
      <w:r w:rsidRPr="002C5E25" w:rsidR="009421A1">
        <w:rPr>
          <w:color w:val="000000"/>
          <w:sz w:val="20"/>
          <w:szCs w:val="20"/>
          <w:lang w:bidi="ru-RU"/>
        </w:rPr>
        <w:t>, в ко</w:t>
      </w:r>
      <w:r w:rsidRPr="002C5E25" w:rsidR="00A876B2">
        <w:rPr>
          <w:color w:val="000000"/>
          <w:sz w:val="20"/>
          <w:szCs w:val="20"/>
          <w:lang w:bidi="ru-RU"/>
        </w:rPr>
        <w:t>то</w:t>
      </w:r>
      <w:r w:rsidRPr="002C5E25" w:rsidR="009421A1">
        <w:rPr>
          <w:color w:val="000000"/>
          <w:sz w:val="20"/>
          <w:szCs w:val="20"/>
          <w:lang w:bidi="ru-RU"/>
        </w:rPr>
        <w:t xml:space="preserve">рой находилась жидкость объемом </w:t>
      </w:r>
      <w:r w:rsidRPr="002C5E25" w:rsidR="002C5E25">
        <w:rPr>
          <w:color w:val="000000"/>
          <w:sz w:val="20"/>
          <w:szCs w:val="20"/>
          <w:lang w:bidi="ru-RU"/>
        </w:rPr>
        <w:t xml:space="preserve">&lt;данные изъяты&gt; </w:t>
      </w:r>
      <w:r w:rsidRPr="002C5E25" w:rsidR="00725FA3">
        <w:rPr>
          <w:color w:val="000000"/>
          <w:sz w:val="20"/>
          <w:szCs w:val="20"/>
          <w:lang w:bidi="ru-RU"/>
        </w:rPr>
        <w:t xml:space="preserve">с применением </w:t>
      </w:r>
      <w:r w:rsidRPr="002C5E25" w:rsidR="00A876B2">
        <w:rPr>
          <w:color w:val="000000"/>
          <w:sz w:val="20"/>
          <w:szCs w:val="20"/>
          <w:lang w:bidi="ru-RU"/>
        </w:rPr>
        <w:t>фотосъемки</w:t>
      </w:r>
      <w:r w:rsidRPr="002C5E25">
        <w:rPr>
          <w:color w:val="000000"/>
          <w:sz w:val="20"/>
          <w:szCs w:val="20"/>
          <w:lang w:bidi="ru-RU"/>
        </w:rPr>
        <w:t>;</w:t>
      </w:r>
    </w:p>
    <w:p w:rsidR="00DE4EE1" w:rsidRPr="002C5E25" w:rsidP="002C5E25">
      <w:pPr>
        <w:spacing w:line="230" w:lineRule="auto"/>
        <w:ind w:firstLine="567"/>
        <w:jc w:val="both"/>
        <w:rPr>
          <w:bCs/>
          <w:iCs/>
          <w:sz w:val="20"/>
          <w:szCs w:val="20"/>
        </w:rPr>
      </w:pPr>
      <w:r w:rsidRPr="002C5E25">
        <w:rPr>
          <w:sz w:val="20"/>
          <w:szCs w:val="20"/>
          <w:shd w:val="clear" w:color="auto" w:fill="FFFFFF"/>
        </w:rPr>
        <w:t xml:space="preserve">Согласно </w:t>
      </w:r>
      <w:r w:rsidRPr="002C5E25" w:rsidR="00E3039A">
        <w:rPr>
          <w:sz w:val="20"/>
          <w:szCs w:val="20"/>
          <w:shd w:val="clear" w:color="auto" w:fill="FFFFFF"/>
        </w:rPr>
        <w:t>акт</w:t>
      </w:r>
      <w:r w:rsidRPr="002C5E25" w:rsidR="005E0CC1">
        <w:rPr>
          <w:sz w:val="20"/>
          <w:szCs w:val="20"/>
          <w:shd w:val="clear" w:color="auto" w:fill="FFFFFF"/>
        </w:rPr>
        <w:t>а</w:t>
      </w:r>
      <w:r w:rsidRPr="002C5E25" w:rsidR="00E3039A">
        <w:rPr>
          <w:sz w:val="20"/>
          <w:szCs w:val="20"/>
          <w:shd w:val="clear" w:color="auto" w:fill="FFFFFF"/>
        </w:rPr>
        <w:t xml:space="preserve"> № </w:t>
      </w:r>
      <w:r w:rsidRPr="002C5E25" w:rsidR="005E0CC1">
        <w:rPr>
          <w:sz w:val="20"/>
          <w:szCs w:val="20"/>
          <w:shd w:val="clear" w:color="auto" w:fill="FFFFFF"/>
        </w:rPr>
        <w:t xml:space="preserve">197 </w:t>
      </w:r>
      <w:r w:rsidRPr="002C5E25" w:rsidR="00E3039A">
        <w:rPr>
          <w:sz w:val="20"/>
          <w:szCs w:val="20"/>
          <w:shd w:val="clear" w:color="auto" w:fill="FFFFFF"/>
        </w:rPr>
        <w:t xml:space="preserve">приема-передачи изъятых вещей и документов на хранение от </w:t>
      </w:r>
      <w:r w:rsidRPr="002C5E25" w:rsidR="002C5E25">
        <w:rPr>
          <w:sz w:val="20"/>
          <w:szCs w:val="20"/>
          <w:shd w:val="clear" w:color="auto" w:fill="FFFFFF"/>
        </w:rPr>
        <w:t>дата</w:t>
      </w:r>
      <w:r w:rsidRPr="002C5E25">
        <w:rPr>
          <w:sz w:val="20"/>
          <w:szCs w:val="20"/>
          <w:shd w:val="clear" w:color="auto" w:fill="FFFFFF"/>
        </w:rPr>
        <w:t xml:space="preserve"> </w:t>
      </w:r>
      <w:r w:rsidRPr="002C5E25" w:rsidR="00744662">
        <w:rPr>
          <w:sz w:val="20"/>
          <w:szCs w:val="20"/>
        </w:rPr>
        <w:t xml:space="preserve">полимерные бутылки вместимостью  </w:t>
      </w:r>
      <w:r w:rsidRPr="002C5E25" w:rsidR="002C5E25">
        <w:rPr>
          <w:sz w:val="20"/>
          <w:szCs w:val="20"/>
        </w:rPr>
        <w:t xml:space="preserve">&lt;данные изъяты&gt; </w:t>
      </w:r>
      <w:r w:rsidRPr="002C5E25" w:rsidR="00744662">
        <w:rPr>
          <w:sz w:val="20"/>
          <w:szCs w:val="20"/>
        </w:rPr>
        <w:t xml:space="preserve">с жидкостями </w:t>
      </w:r>
      <w:r w:rsidRPr="002C5E25" w:rsidR="004D6863">
        <w:rPr>
          <w:sz w:val="20"/>
          <w:szCs w:val="20"/>
        </w:rPr>
        <w:t xml:space="preserve">прозрачного цвета объемом </w:t>
      </w:r>
      <w:r w:rsidRPr="002C5E25" w:rsidR="002C5E25">
        <w:rPr>
          <w:sz w:val="20"/>
          <w:szCs w:val="20"/>
        </w:rPr>
        <w:t>&lt;данные изъяты&gt;</w:t>
      </w:r>
      <w:r w:rsidRPr="002C5E25" w:rsidR="00DB6E8B">
        <w:rPr>
          <w:sz w:val="20"/>
          <w:szCs w:val="20"/>
        </w:rPr>
        <w:t xml:space="preserve">, за исключением </w:t>
      </w:r>
      <w:r w:rsidRPr="002C5E25" w:rsidR="002C5E25">
        <w:rPr>
          <w:bCs/>
          <w:iCs/>
          <w:sz w:val="20"/>
          <w:szCs w:val="20"/>
        </w:rPr>
        <w:t>&lt;данные изъяты&gt;</w:t>
      </w:r>
      <w:r w:rsidRPr="002C5E25" w:rsidR="00DB6E8B">
        <w:rPr>
          <w:sz w:val="20"/>
          <w:szCs w:val="20"/>
        </w:rPr>
        <w:t xml:space="preserve"> </w:t>
      </w:r>
      <w:r w:rsidRPr="002C5E25" w:rsidR="00AA4DE8">
        <w:rPr>
          <w:sz w:val="20"/>
          <w:szCs w:val="20"/>
        </w:rPr>
        <w:t xml:space="preserve">бутылки, поскольку они были израсходованы в процессе исследования, </w:t>
      </w:r>
      <w:r w:rsidRPr="002C5E25">
        <w:rPr>
          <w:sz w:val="20"/>
          <w:szCs w:val="20"/>
          <w:shd w:val="clear" w:color="auto" w:fill="FFFFFF"/>
        </w:rPr>
        <w:t>хран</w:t>
      </w:r>
      <w:r w:rsidRPr="002C5E25" w:rsidR="00E3039A">
        <w:rPr>
          <w:sz w:val="20"/>
          <w:szCs w:val="20"/>
          <w:shd w:val="clear" w:color="auto" w:fill="FFFFFF"/>
        </w:rPr>
        <w:t>и</w:t>
      </w:r>
      <w:r w:rsidRPr="002C5E25">
        <w:rPr>
          <w:sz w:val="20"/>
          <w:szCs w:val="20"/>
          <w:shd w:val="clear" w:color="auto" w:fill="FFFFFF"/>
        </w:rPr>
        <w:t>тся в камере хранения вещественных доказательств МО МВД России</w:t>
      </w:r>
      <w:r w:rsidRPr="002C5E25">
        <w:rPr>
          <w:sz w:val="20"/>
          <w:szCs w:val="20"/>
          <w:shd w:val="clear" w:color="auto" w:fill="FFFFFF"/>
        </w:rPr>
        <w:t xml:space="preserve"> «Красноперекопский».</w:t>
      </w:r>
    </w:p>
    <w:p w:rsidR="00F12719" w:rsidRPr="002C5E25" w:rsidP="006C413C">
      <w:pPr>
        <w:spacing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>Суд оценивает представленные доказательства в соответствии со ст.26.11 КоАП РФ признает их допустимыми, достоверными, достаточными для признания </w:t>
      </w:r>
      <w:r w:rsidRPr="002C5E25">
        <w:rPr>
          <w:sz w:val="20"/>
          <w:szCs w:val="20"/>
        </w:rPr>
        <w:t xml:space="preserve">Горишнего А.С. </w:t>
      </w:r>
      <w:r w:rsidRPr="002C5E25">
        <w:rPr>
          <w:rStyle w:val="fio1"/>
          <w:color w:val="000000"/>
          <w:sz w:val="20"/>
          <w:szCs w:val="20"/>
        </w:rPr>
        <w:t xml:space="preserve">виновным </w:t>
      </w:r>
      <w:r w:rsidRPr="002C5E25">
        <w:rPr>
          <w:color w:val="000000"/>
          <w:sz w:val="20"/>
          <w:szCs w:val="20"/>
        </w:rPr>
        <w:t>в совершении административного правонарушения, предусмотренного с</w:t>
      </w:r>
      <w:r w:rsidRPr="002C5E25">
        <w:rPr>
          <w:color w:val="000000"/>
          <w:sz w:val="20"/>
          <w:szCs w:val="20"/>
        </w:rPr>
        <w:t>т.14.2 КоАП РФ, то есть в незаконной продаже товаров, свободная реализация которых запрещена законодательством, за исключением случаев, предусмотренных ч.1 ст.14.17.1 настоящего Кодекса.</w:t>
      </w:r>
    </w:p>
    <w:p w:rsidR="004759A5" w:rsidRPr="002C5E25" w:rsidP="006C413C">
      <w:pPr>
        <w:autoSpaceDE w:val="0"/>
        <w:autoSpaceDN w:val="0"/>
        <w:adjustRightInd w:val="0"/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Обстоятельств, предусмотренных ст. 24.5 КоАП РФ, исключающих производ</w:t>
      </w:r>
      <w:r w:rsidRPr="002C5E25">
        <w:rPr>
          <w:sz w:val="20"/>
          <w:szCs w:val="20"/>
        </w:rPr>
        <w:t>ство по делу, судом не установлено.</w:t>
      </w:r>
    </w:p>
    <w:p w:rsidR="004759A5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4759A5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Обстоятельств</w:t>
      </w:r>
      <w:r w:rsidRPr="002C5E25" w:rsidR="006C413C">
        <w:rPr>
          <w:sz w:val="20"/>
          <w:szCs w:val="20"/>
        </w:rPr>
        <w:t>ами</w:t>
      </w:r>
      <w:r w:rsidRPr="002C5E25">
        <w:rPr>
          <w:sz w:val="20"/>
          <w:szCs w:val="20"/>
        </w:rPr>
        <w:t>, смягчающим</w:t>
      </w:r>
      <w:r w:rsidRPr="002C5E25" w:rsidR="006C413C">
        <w:rPr>
          <w:sz w:val="20"/>
          <w:szCs w:val="20"/>
        </w:rPr>
        <w:t>и</w:t>
      </w:r>
      <w:r w:rsidRPr="002C5E25">
        <w:rPr>
          <w:sz w:val="20"/>
          <w:szCs w:val="20"/>
        </w:rPr>
        <w:t xml:space="preserve"> административную ответственность, мировым судьёй признается признание вины</w:t>
      </w:r>
      <w:r w:rsidRPr="002C5E25" w:rsidR="006C413C">
        <w:rPr>
          <w:sz w:val="20"/>
          <w:szCs w:val="20"/>
        </w:rPr>
        <w:t xml:space="preserve">, раскаяние в </w:t>
      </w:r>
      <w:r w:rsidRPr="002C5E25" w:rsidR="006C413C">
        <w:rPr>
          <w:sz w:val="20"/>
          <w:szCs w:val="20"/>
        </w:rPr>
        <w:t>содеянном</w:t>
      </w:r>
      <w:r w:rsidRPr="002C5E25" w:rsidR="006C413C">
        <w:rPr>
          <w:sz w:val="20"/>
          <w:szCs w:val="20"/>
        </w:rPr>
        <w:t>.</w:t>
      </w:r>
      <w:r w:rsidRPr="002C5E25">
        <w:rPr>
          <w:sz w:val="20"/>
          <w:szCs w:val="20"/>
        </w:rPr>
        <w:t xml:space="preserve"> </w:t>
      </w:r>
    </w:p>
    <w:p w:rsidR="004759A5" w:rsidRPr="002C5E25" w:rsidP="006C413C">
      <w:pPr>
        <w:pStyle w:val="NormalWeb"/>
        <w:spacing w:before="0" w:beforeAutospacing="0" w:after="0" w:afterAutospacing="0" w:line="230" w:lineRule="auto"/>
        <w:ind w:firstLine="567"/>
        <w:jc w:val="both"/>
        <w:rPr>
          <w:bCs/>
          <w:sz w:val="20"/>
          <w:szCs w:val="20"/>
        </w:rPr>
      </w:pPr>
      <w:r w:rsidRPr="002C5E25">
        <w:rPr>
          <w:sz w:val="20"/>
          <w:szCs w:val="20"/>
        </w:rPr>
        <w:t>Обстоятельств, отя</w:t>
      </w:r>
      <w:r w:rsidRPr="002C5E25">
        <w:rPr>
          <w:sz w:val="20"/>
          <w:szCs w:val="20"/>
        </w:rPr>
        <w:t xml:space="preserve">гчающих административную ответственность, </w:t>
      </w:r>
      <w:r w:rsidRPr="002C5E25">
        <w:rPr>
          <w:bCs/>
          <w:sz w:val="20"/>
          <w:szCs w:val="20"/>
        </w:rPr>
        <w:t>Горишнего А.В. не имеется.</w:t>
      </w:r>
    </w:p>
    <w:p w:rsidR="007B1B22" w:rsidRPr="002C5E25" w:rsidP="006C413C">
      <w:pPr>
        <w:autoSpaceDE w:val="0"/>
        <w:autoSpaceDN w:val="0"/>
        <w:adjustRightInd w:val="0"/>
        <w:spacing w:line="230" w:lineRule="auto"/>
        <w:ind w:right="-2" w:firstLine="567"/>
        <w:jc w:val="both"/>
        <w:rPr>
          <w:rStyle w:val="apple-converted-space"/>
          <w:color w:val="000000"/>
          <w:sz w:val="20"/>
          <w:szCs w:val="20"/>
          <w:shd w:val="clear" w:color="auto" w:fill="FFFFFF"/>
        </w:rPr>
      </w:pPr>
      <w:r w:rsidRPr="002C5E25">
        <w:rPr>
          <w:color w:val="000000"/>
          <w:sz w:val="20"/>
          <w:szCs w:val="20"/>
          <w:shd w:val="clear" w:color="auto" w:fill="FFFFFF"/>
        </w:rPr>
        <w:t>При назначении наказания суд учитывает характер совершенного административного правонарушения, данные о личности лица, в отношении которого ведется производство по настоящему делу, его им</w:t>
      </w:r>
      <w:r w:rsidRPr="002C5E25">
        <w:rPr>
          <w:color w:val="000000"/>
          <w:sz w:val="20"/>
          <w:szCs w:val="20"/>
          <w:shd w:val="clear" w:color="auto" w:fill="FFFFFF"/>
        </w:rPr>
        <w:t>ущественное положение.</w:t>
      </w:r>
      <w:r w:rsidRPr="002C5E25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</w:p>
    <w:p w:rsidR="00DD0991" w:rsidRPr="002C5E25" w:rsidP="006C413C">
      <w:pPr>
        <w:autoSpaceDE w:val="0"/>
        <w:autoSpaceDN w:val="0"/>
        <w:adjustRightInd w:val="0"/>
        <w:spacing w:line="230" w:lineRule="auto"/>
        <w:ind w:right="-2" w:firstLine="567"/>
        <w:jc w:val="both"/>
        <w:outlineLvl w:val="2"/>
        <w:rPr>
          <w:color w:val="000000"/>
          <w:sz w:val="20"/>
          <w:szCs w:val="20"/>
        </w:rPr>
      </w:pPr>
      <w:r w:rsidRPr="002C5E25">
        <w:rPr>
          <w:sz w:val="20"/>
          <w:szCs w:val="20"/>
        </w:rPr>
        <w:t>Учитывая вышеизложенное, характер совершенного Горишним А.С.</w:t>
      </w:r>
      <w:r w:rsidRPr="002C5E25">
        <w:rPr>
          <w:color w:val="000000"/>
          <w:sz w:val="20"/>
          <w:szCs w:val="20"/>
          <w:shd w:val="clear" w:color="auto" w:fill="FFFFFF"/>
        </w:rPr>
        <w:t xml:space="preserve"> </w:t>
      </w:r>
      <w:r w:rsidRPr="002C5E25">
        <w:rPr>
          <w:sz w:val="20"/>
          <w:szCs w:val="20"/>
        </w:rPr>
        <w:t>административного правонарушения, степень е</w:t>
      </w:r>
      <w:r w:rsidRPr="002C5E25" w:rsidR="00483008">
        <w:rPr>
          <w:sz w:val="20"/>
          <w:szCs w:val="20"/>
        </w:rPr>
        <w:t>го</w:t>
      </w:r>
      <w:r w:rsidRPr="002C5E25">
        <w:rPr>
          <w:sz w:val="20"/>
          <w:szCs w:val="20"/>
        </w:rPr>
        <w:t xml:space="preserve"> вины, </w:t>
      </w:r>
      <w:r w:rsidRPr="002C5E25" w:rsidR="00483008">
        <w:rPr>
          <w:sz w:val="20"/>
          <w:szCs w:val="20"/>
        </w:rPr>
        <w:t xml:space="preserve">наличие </w:t>
      </w:r>
      <w:r w:rsidRPr="002C5E25">
        <w:rPr>
          <w:sz w:val="20"/>
          <w:szCs w:val="20"/>
        </w:rPr>
        <w:t xml:space="preserve">обстоятельств, смягчающих </w:t>
      </w:r>
      <w:r w:rsidRPr="002C5E25" w:rsidR="00483008">
        <w:rPr>
          <w:sz w:val="20"/>
          <w:szCs w:val="20"/>
        </w:rPr>
        <w:t xml:space="preserve">административную ответственность и отсутствие обстоятельств </w:t>
      </w:r>
      <w:r w:rsidRPr="002C5E25">
        <w:rPr>
          <w:sz w:val="20"/>
          <w:szCs w:val="20"/>
        </w:rPr>
        <w:t xml:space="preserve">отягчающих </w:t>
      </w:r>
      <w:r w:rsidRPr="002C5E25">
        <w:rPr>
          <w:sz w:val="20"/>
          <w:szCs w:val="20"/>
        </w:rPr>
        <w:t>административную ответственность, исходя из принципа разумности и справедливости, считаю необходимым признать е</w:t>
      </w:r>
      <w:r w:rsidRPr="002C5E25" w:rsidR="00483008">
        <w:rPr>
          <w:sz w:val="20"/>
          <w:szCs w:val="20"/>
        </w:rPr>
        <w:t>го</w:t>
      </w:r>
      <w:r w:rsidRPr="002C5E25">
        <w:rPr>
          <w:sz w:val="20"/>
          <w:szCs w:val="20"/>
        </w:rPr>
        <w:t xml:space="preserve"> виновн</w:t>
      </w:r>
      <w:r w:rsidRPr="002C5E25" w:rsidR="00483008">
        <w:rPr>
          <w:sz w:val="20"/>
          <w:szCs w:val="20"/>
        </w:rPr>
        <w:t>ым</w:t>
      </w:r>
      <w:r w:rsidRPr="002C5E25">
        <w:rPr>
          <w:sz w:val="20"/>
          <w:szCs w:val="20"/>
        </w:rPr>
        <w:t xml:space="preserve"> в совершении административного правонарушения, предусмотренного ст. 14.2 Кодекса Российской Федерации об административных правонаруше</w:t>
      </w:r>
      <w:r w:rsidRPr="002C5E25">
        <w:rPr>
          <w:sz w:val="20"/>
          <w:szCs w:val="20"/>
        </w:rPr>
        <w:t xml:space="preserve">ниях и назначить наказание в виде административного штрафа </w:t>
      </w:r>
      <w:r w:rsidRPr="002C5E25">
        <w:rPr>
          <w:color w:val="000000"/>
          <w:sz w:val="20"/>
          <w:szCs w:val="20"/>
          <w:shd w:val="clear" w:color="auto" w:fill="FFFFFF"/>
        </w:rPr>
        <w:t>без конфискации предметов административного правонарушения, с</w:t>
      </w:r>
      <w:r w:rsidRPr="002C5E25">
        <w:rPr>
          <w:color w:val="000000"/>
          <w:sz w:val="20"/>
          <w:szCs w:val="20"/>
          <w:shd w:val="clear" w:color="auto" w:fill="FFFFFF"/>
        </w:rPr>
        <w:t xml:space="preserve"> уничтожением вещественных доказательств по делу </w:t>
      </w:r>
      <w:r w:rsidRPr="002C5E25">
        <w:rPr>
          <w:color w:val="000000"/>
          <w:sz w:val="20"/>
          <w:szCs w:val="20"/>
        </w:rPr>
        <w:t xml:space="preserve"> – </w:t>
      </w:r>
      <w:r w:rsidRPr="002C5E25">
        <w:rPr>
          <w:sz w:val="20"/>
          <w:szCs w:val="20"/>
        </w:rPr>
        <w:t xml:space="preserve">полимерные бутылки вместимостью  </w:t>
      </w:r>
      <w:r w:rsidRPr="002C5E25" w:rsidR="002C5E25">
        <w:rPr>
          <w:sz w:val="20"/>
          <w:szCs w:val="20"/>
        </w:rPr>
        <w:t xml:space="preserve">&lt;данные изъяты&gt; </w:t>
      </w:r>
      <w:r w:rsidRPr="002C5E25">
        <w:rPr>
          <w:sz w:val="20"/>
          <w:szCs w:val="20"/>
        </w:rPr>
        <w:t>с</w:t>
      </w:r>
      <w:r w:rsidRPr="002C5E25">
        <w:rPr>
          <w:sz w:val="20"/>
          <w:szCs w:val="20"/>
        </w:rPr>
        <w:t xml:space="preserve"> </w:t>
      </w:r>
      <w:r w:rsidRPr="002C5E25" w:rsidR="009F6B8E">
        <w:rPr>
          <w:sz w:val="20"/>
          <w:szCs w:val="20"/>
        </w:rPr>
        <w:t xml:space="preserve">спиртосодержащими </w:t>
      </w:r>
      <w:r w:rsidRPr="002C5E25">
        <w:rPr>
          <w:sz w:val="20"/>
          <w:szCs w:val="20"/>
        </w:rPr>
        <w:t>жидкостями прозрачного</w:t>
      </w:r>
      <w:r w:rsidRPr="002C5E25">
        <w:rPr>
          <w:sz w:val="20"/>
          <w:szCs w:val="20"/>
        </w:rPr>
        <w:t xml:space="preserve"> цвета объемом </w:t>
      </w:r>
      <w:r w:rsidRPr="002C5E25" w:rsidR="002C5E25">
        <w:rPr>
          <w:sz w:val="20"/>
          <w:szCs w:val="20"/>
        </w:rPr>
        <w:t xml:space="preserve">&lt;данные изъяты&gt;, </w:t>
      </w:r>
      <w:r w:rsidRPr="002C5E25">
        <w:rPr>
          <w:sz w:val="20"/>
          <w:szCs w:val="20"/>
        </w:rPr>
        <w:t xml:space="preserve"> за исключением объема </w:t>
      </w:r>
      <w:r w:rsidRPr="002C5E25" w:rsidR="002C5E25">
        <w:rPr>
          <w:sz w:val="20"/>
          <w:szCs w:val="20"/>
        </w:rPr>
        <w:t xml:space="preserve">&lt;данные изъяты&gt; </w:t>
      </w:r>
      <w:r w:rsidRPr="002C5E25">
        <w:rPr>
          <w:sz w:val="20"/>
          <w:szCs w:val="20"/>
        </w:rPr>
        <w:t xml:space="preserve"> бутылки, поскольку они были израсходованы в процессе исследования, </w:t>
      </w:r>
      <w:r w:rsidRPr="002C5E25">
        <w:rPr>
          <w:color w:val="000000"/>
          <w:sz w:val="20"/>
          <w:szCs w:val="20"/>
        </w:rPr>
        <w:t xml:space="preserve"> находящиеся в камере хранения вещественных доказательств </w:t>
      </w:r>
      <w:r w:rsidRPr="002C5E25">
        <w:rPr>
          <w:sz w:val="20"/>
          <w:szCs w:val="20"/>
          <w:shd w:val="clear" w:color="auto" w:fill="FFFFFF"/>
        </w:rPr>
        <w:t>МО МВД России «Красноперекопский»</w:t>
      </w:r>
      <w:r w:rsidRPr="002C5E25">
        <w:rPr>
          <w:color w:val="000000"/>
          <w:sz w:val="20"/>
          <w:szCs w:val="20"/>
        </w:rPr>
        <w:t xml:space="preserve"> (акт </w:t>
      </w:r>
      <w:r w:rsidRPr="002C5E25">
        <w:rPr>
          <w:rStyle w:val="nomer2"/>
          <w:color w:val="000000"/>
          <w:sz w:val="20"/>
          <w:szCs w:val="20"/>
        </w:rPr>
        <w:t>№</w:t>
      </w:r>
      <w:r w:rsidRPr="002C5E25" w:rsidR="002C5E25">
        <w:rPr>
          <w:color w:val="000000"/>
          <w:sz w:val="20"/>
          <w:szCs w:val="20"/>
        </w:rPr>
        <w:t> </w:t>
      </w:r>
      <w:r w:rsidRPr="002C5E25">
        <w:rPr>
          <w:color w:val="000000"/>
          <w:sz w:val="20"/>
          <w:szCs w:val="20"/>
        </w:rPr>
        <w:t xml:space="preserve"> от </w:t>
      </w:r>
      <w:r w:rsidRPr="002C5E25" w:rsidR="002C5E25">
        <w:rPr>
          <w:color w:val="000000"/>
          <w:sz w:val="20"/>
          <w:szCs w:val="20"/>
        </w:rPr>
        <w:t>дата).</w:t>
      </w:r>
    </w:p>
    <w:p w:rsidR="00982C31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Руководствуясь ст. ст. 29.</w:t>
      </w:r>
      <w:r w:rsidRPr="002C5E25" w:rsidR="00692300">
        <w:rPr>
          <w:sz w:val="20"/>
          <w:szCs w:val="20"/>
        </w:rPr>
        <w:t xml:space="preserve">9 </w:t>
      </w:r>
      <w:r w:rsidRPr="002C5E25">
        <w:rPr>
          <w:sz w:val="20"/>
          <w:szCs w:val="20"/>
        </w:rPr>
        <w:t>-</w:t>
      </w:r>
      <w:hyperlink r:id="rId4" w:anchor="12/29.10" w:history="1">
        <w:r w:rsidRPr="002C5E25">
          <w:rPr>
            <w:rStyle w:val="Hyperlink"/>
            <w:color w:val="auto"/>
            <w:sz w:val="20"/>
            <w:szCs w:val="20"/>
            <w:u w:val="none"/>
          </w:rPr>
          <w:t>29.10 КоАП РФ</w:t>
        </w:r>
      </w:hyperlink>
      <w:r w:rsidRPr="002C5E25">
        <w:rPr>
          <w:sz w:val="20"/>
          <w:szCs w:val="20"/>
        </w:rPr>
        <w:t>, мировой судья</w:t>
      </w:r>
    </w:p>
    <w:p w:rsidR="00E26CC3" w:rsidRPr="002C5E25" w:rsidP="006C413C">
      <w:pPr>
        <w:autoSpaceDE w:val="0"/>
        <w:autoSpaceDN w:val="0"/>
        <w:adjustRightInd w:val="0"/>
        <w:spacing w:line="230" w:lineRule="auto"/>
        <w:ind w:firstLine="540"/>
        <w:jc w:val="center"/>
        <w:outlineLvl w:val="2"/>
        <w:rPr>
          <w:b/>
          <w:sz w:val="20"/>
          <w:szCs w:val="20"/>
        </w:rPr>
      </w:pPr>
    </w:p>
    <w:p w:rsidR="00386373" w:rsidRPr="002C5E25" w:rsidP="006C413C">
      <w:pPr>
        <w:autoSpaceDE w:val="0"/>
        <w:autoSpaceDN w:val="0"/>
        <w:adjustRightInd w:val="0"/>
        <w:spacing w:line="230" w:lineRule="auto"/>
        <w:ind w:firstLine="540"/>
        <w:jc w:val="center"/>
        <w:outlineLvl w:val="2"/>
        <w:rPr>
          <w:b/>
          <w:sz w:val="20"/>
          <w:szCs w:val="20"/>
        </w:rPr>
      </w:pPr>
      <w:r w:rsidRPr="002C5E25">
        <w:rPr>
          <w:b/>
          <w:sz w:val="20"/>
          <w:szCs w:val="20"/>
        </w:rPr>
        <w:t>постановил:</w:t>
      </w:r>
    </w:p>
    <w:p w:rsidR="003474B0" w:rsidRPr="002C5E25" w:rsidP="006C413C">
      <w:pPr>
        <w:spacing w:line="230" w:lineRule="auto"/>
        <w:ind w:firstLine="540"/>
        <w:jc w:val="both"/>
        <w:rPr>
          <w:color w:val="000000"/>
          <w:sz w:val="20"/>
          <w:szCs w:val="20"/>
        </w:rPr>
      </w:pPr>
    </w:p>
    <w:p w:rsidR="00FE596B" w:rsidRPr="002C5E25" w:rsidP="006C413C">
      <w:pPr>
        <w:spacing w:line="230" w:lineRule="auto"/>
        <w:ind w:firstLine="540"/>
        <w:jc w:val="both"/>
        <w:rPr>
          <w:sz w:val="20"/>
          <w:szCs w:val="20"/>
        </w:rPr>
      </w:pPr>
      <w:r w:rsidRPr="002C5E25">
        <w:rPr>
          <w:color w:val="000000"/>
          <w:sz w:val="20"/>
          <w:szCs w:val="20"/>
        </w:rPr>
        <w:t xml:space="preserve">признать </w:t>
      </w:r>
      <w:r w:rsidRPr="002C5E25">
        <w:rPr>
          <w:rFonts w:eastAsia="Arial Unicode MS"/>
          <w:sz w:val="20"/>
          <w:szCs w:val="20"/>
        </w:rPr>
        <w:t xml:space="preserve">Горишнего Андрея Степановича, 08.11.1978г.р. </w:t>
      </w:r>
      <w:r w:rsidRPr="002C5E25">
        <w:rPr>
          <w:color w:val="000000"/>
          <w:sz w:val="20"/>
          <w:szCs w:val="20"/>
        </w:rPr>
        <w:t xml:space="preserve">виновным в совершении административного правонарушения, предусмотренного ст.14.2 Кодекса Российской Федерации об административных правонарушениях и назначить </w:t>
      </w:r>
      <w:r w:rsidRPr="002C5E25">
        <w:rPr>
          <w:sz w:val="20"/>
          <w:szCs w:val="20"/>
        </w:rPr>
        <w:t xml:space="preserve">ему </w:t>
      </w:r>
      <w:r w:rsidRPr="002C5E25">
        <w:rPr>
          <w:color w:val="000000"/>
          <w:sz w:val="20"/>
          <w:szCs w:val="20"/>
        </w:rPr>
        <w:t>административное наказание в виде административного штрафа в размере 1500,00 (одной тысячи пят</w:t>
      </w:r>
      <w:r w:rsidRPr="002C5E25">
        <w:rPr>
          <w:color w:val="000000"/>
          <w:sz w:val="20"/>
          <w:szCs w:val="20"/>
        </w:rPr>
        <w:t xml:space="preserve">исот) рублей </w:t>
      </w:r>
      <w:r w:rsidRPr="002C5E25">
        <w:rPr>
          <w:color w:val="000000"/>
          <w:sz w:val="20"/>
          <w:szCs w:val="20"/>
          <w:shd w:val="clear" w:color="auto" w:fill="FFFFFF"/>
        </w:rPr>
        <w:t>без конфискации предметов административного правонарушения</w:t>
      </w:r>
      <w:r w:rsidRPr="002C5E25" w:rsidR="007802F4">
        <w:rPr>
          <w:sz w:val="20"/>
          <w:szCs w:val="20"/>
        </w:rPr>
        <w:t>.</w:t>
      </w:r>
    </w:p>
    <w:p w:rsidR="00666C7A" w:rsidRPr="002C5E25" w:rsidP="006C413C">
      <w:pPr>
        <w:spacing w:line="230" w:lineRule="auto"/>
        <w:ind w:firstLine="567"/>
        <w:jc w:val="both"/>
        <w:rPr>
          <w:color w:val="000000"/>
          <w:sz w:val="20"/>
          <w:szCs w:val="20"/>
        </w:rPr>
      </w:pPr>
      <w:r w:rsidRPr="002C5E25">
        <w:rPr>
          <w:color w:val="000000"/>
          <w:sz w:val="20"/>
          <w:szCs w:val="20"/>
        </w:rPr>
        <w:t xml:space="preserve">Вещественные доказательств по делу – </w:t>
      </w:r>
      <w:r w:rsidRPr="002C5E25">
        <w:rPr>
          <w:sz w:val="20"/>
          <w:szCs w:val="20"/>
        </w:rPr>
        <w:t xml:space="preserve">полимерные бутылки вместимостью  </w:t>
      </w:r>
      <w:r w:rsidRPr="002C5E25" w:rsidR="002C5E25">
        <w:rPr>
          <w:sz w:val="20"/>
          <w:szCs w:val="20"/>
        </w:rPr>
        <w:t xml:space="preserve">&lt;данные изъяты&gt;  </w:t>
      </w:r>
      <w:r w:rsidRPr="002C5E25">
        <w:rPr>
          <w:sz w:val="20"/>
          <w:szCs w:val="20"/>
        </w:rPr>
        <w:t xml:space="preserve">с </w:t>
      </w:r>
      <w:r w:rsidRPr="002C5E25" w:rsidR="009F6B8E">
        <w:rPr>
          <w:sz w:val="20"/>
          <w:szCs w:val="20"/>
        </w:rPr>
        <w:t xml:space="preserve">спиртосодержащими </w:t>
      </w:r>
      <w:r w:rsidRPr="002C5E25">
        <w:rPr>
          <w:sz w:val="20"/>
          <w:szCs w:val="20"/>
        </w:rPr>
        <w:t xml:space="preserve">жидкостями прозрачного цвета объемом </w:t>
      </w:r>
      <w:r w:rsidRPr="002C5E25" w:rsidR="002C5E25">
        <w:rPr>
          <w:sz w:val="20"/>
          <w:szCs w:val="20"/>
        </w:rPr>
        <w:t>&lt;данные изъяты&gt;</w:t>
      </w:r>
      <w:r w:rsidRPr="002C5E25" w:rsidR="002C5E25">
        <w:rPr>
          <w:sz w:val="20"/>
          <w:szCs w:val="20"/>
        </w:rPr>
        <w:t xml:space="preserve"> </w:t>
      </w:r>
      <w:r w:rsidRPr="002C5E25">
        <w:rPr>
          <w:sz w:val="20"/>
          <w:szCs w:val="20"/>
        </w:rPr>
        <w:t>,</w:t>
      </w:r>
      <w:r w:rsidRPr="002C5E25">
        <w:rPr>
          <w:sz w:val="20"/>
          <w:szCs w:val="20"/>
        </w:rPr>
        <w:t xml:space="preserve"> за исключением объема </w:t>
      </w:r>
      <w:r w:rsidRPr="002C5E25" w:rsidR="002C5E25">
        <w:rPr>
          <w:sz w:val="20"/>
          <w:szCs w:val="20"/>
        </w:rPr>
        <w:t>&lt;данные изъяты&gt;</w:t>
      </w:r>
      <w:r w:rsidRPr="002C5E25">
        <w:rPr>
          <w:sz w:val="20"/>
          <w:szCs w:val="20"/>
        </w:rPr>
        <w:t xml:space="preserve">, поскольку они были израсходованы в процессе исследования, </w:t>
      </w:r>
      <w:r w:rsidRPr="002C5E25">
        <w:rPr>
          <w:color w:val="000000"/>
          <w:sz w:val="20"/>
          <w:szCs w:val="20"/>
        </w:rPr>
        <w:t xml:space="preserve"> находящиеся в камере хранения вещественных доказательств </w:t>
      </w:r>
      <w:r w:rsidRPr="002C5E25" w:rsidR="00C768B9">
        <w:rPr>
          <w:sz w:val="20"/>
          <w:szCs w:val="20"/>
          <w:shd w:val="clear" w:color="auto" w:fill="FFFFFF"/>
        </w:rPr>
        <w:t>МО МВД России «Красноперекопский»</w:t>
      </w:r>
      <w:r w:rsidRPr="002C5E25" w:rsidR="00C768B9">
        <w:rPr>
          <w:color w:val="000000"/>
          <w:sz w:val="20"/>
          <w:szCs w:val="20"/>
        </w:rPr>
        <w:t xml:space="preserve"> </w:t>
      </w:r>
      <w:r w:rsidRPr="002C5E25">
        <w:rPr>
          <w:color w:val="000000"/>
          <w:sz w:val="20"/>
          <w:szCs w:val="20"/>
        </w:rPr>
        <w:t>(</w:t>
      </w:r>
      <w:r w:rsidRPr="002C5E25" w:rsidR="00336DD2">
        <w:rPr>
          <w:color w:val="000000"/>
          <w:sz w:val="20"/>
          <w:szCs w:val="20"/>
        </w:rPr>
        <w:t xml:space="preserve">акт </w:t>
      </w:r>
      <w:r w:rsidRPr="002C5E25">
        <w:rPr>
          <w:rStyle w:val="nomer2"/>
          <w:color w:val="000000"/>
          <w:sz w:val="20"/>
          <w:szCs w:val="20"/>
        </w:rPr>
        <w:t>№</w:t>
      </w:r>
      <w:r w:rsidRPr="002C5E25" w:rsidR="00336DD2">
        <w:rPr>
          <w:color w:val="000000"/>
          <w:sz w:val="20"/>
          <w:szCs w:val="20"/>
        </w:rPr>
        <w:t xml:space="preserve"> </w:t>
      </w:r>
      <w:r w:rsidRPr="002C5E25">
        <w:rPr>
          <w:color w:val="000000"/>
          <w:sz w:val="20"/>
          <w:szCs w:val="20"/>
        </w:rPr>
        <w:t xml:space="preserve">от </w:t>
      </w:r>
      <w:r w:rsidRPr="002C5E25" w:rsidR="002C5E25">
        <w:rPr>
          <w:color w:val="000000"/>
          <w:sz w:val="20"/>
          <w:szCs w:val="20"/>
        </w:rPr>
        <w:t>дата</w:t>
      </w:r>
      <w:r w:rsidRPr="002C5E25">
        <w:rPr>
          <w:color w:val="000000"/>
          <w:sz w:val="20"/>
          <w:szCs w:val="20"/>
        </w:rPr>
        <w:t>.) – уничтожить.</w:t>
      </w:r>
    </w:p>
    <w:p w:rsidR="00BB7DD1" w:rsidRPr="002C5E25" w:rsidP="006C413C">
      <w:pPr>
        <w:spacing w:line="230" w:lineRule="auto"/>
        <w:ind w:firstLine="567"/>
        <w:contextualSpacing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Акт об ис</w:t>
      </w:r>
      <w:r w:rsidRPr="002C5E25">
        <w:rPr>
          <w:sz w:val="20"/>
          <w:szCs w:val="20"/>
        </w:rPr>
        <w:t xml:space="preserve">полнении </w:t>
      </w:r>
      <w:r w:rsidRPr="002C5E25" w:rsidR="00E3039A">
        <w:rPr>
          <w:sz w:val="20"/>
          <w:szCs w:val="20"/>
        </w:rPr>
        <w:t>уничтожения</w:t>
      </w:r>
      <w:r w:rsidRPr="002C5E25">
        <w:rPr>
          <w:sz w:val="20"/>
          <w:szCs w:val="20"/>
        </w:rPr>
        <w:t xml:space="preserve"> направить мировому судье судебного участка №6</w:t>
      </w:r>
      <w:r w:rsidRPr="002C5E25" w:rsidR="004A737F">
        <w:rPr>
          <w:sz w:val="20"/>
          <w:szCs w:val="20"/>
        </w:rPr>
        <w:t>0</w:t>
      </w:r>
      <w:r w:rsidRPr="002C5E25">
        <w:rPr>
          <w:sz w:val="20"/>
          <w:szCs w:val="20"/>
        </w:rPr>
        <w:t xml:space="preserve"> </w:t>
      </w:r>
      <w:r w:rsidRPr="002C5E25" w:rsidR="004A737F">
        <w:rPr>
          <w:sz w:val="20"/>
          <w:szCs w:val="20"/>
        </w:rPr>
        <w:t>Красноперекопского</w:t>
      </w:r>
      <w:r w:rsidRPr="002C5E25">
        <w:rPr>
          <w:sz w:val="20"/>
          <w:szCs w:val="20"/>
        </w:rPr>
        <w:t xml:space="preserve"> судебного района (</w:t>
      </w:r>
      <w:r w:rsidRPr="002C5E25" w:rsidR="00140359">
        <w:rPr>
          <w:sz w:val="20"/>
          <w:szCs w:val="20"/>
        </w:rPr>
        <w:t>Красноперекопский район и город республиканского значения Красноперекопск с подчиненной ему территорией</w:t>
      </w:r>
      <w:r w:rsidRPr="002C5E25">
        <w:rPr>
          <w:sz w:val="20"/>
          <w:szCs w:val="20"/>
        </w:rPr>
        <w:t>) Республики Крым.</w:t>
      </w:r>
    </w:p>
    <w:p w:rsidR="0080276C" w:rsidRPr="002C5E25" w:rsidP="006C413C">
      <w:pPr>
        <w:autoSpaceDE w:val="0"/>
        <w:autoSpaceDN w:val="0"/>
        <w:adjustRightInd w:val="0"/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color w:val="000000"/>
          <w:sz w:val="20"/>
          <w:szCs w:val="20"/>
        </w:rPr>
        <w:t>Административный штраф подлеж</w:t>
      </w:r>
      <w:r w:rsidRPr="002C5E25">
        <w:rPr>
          <w:color w:val="000000"/>
          <w:sz w:val="20"/>
          <w:szCs w:val="20"/>
        </w:rPr>
        <w:t xml:space="preserve">ит уплате: </w:t>
      </w:r>
      <w:r w:rsidRPr="002C5E25">
        <w:rPr>
          <w:sz w:val="20"/>
          <w:szCs w:val="20"/>
        </w:rPr>
        <w:t>получатель:</w:t>
      </w:r>
      <w:r w:rsidRPr="002C5E25">
        <w:rPr>
          <w:color w:val="000000"/>
          <w:sz w:val="20"/>
          <w:szCs w:val="20"/>
        </w:rPr>
        <w:t xml:space="preserve"> </w:t>
      </w:r>
      <w:r w:rsidRPr="002C5E25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</w:t>
      </w:r>
      <w:r w:rsidRPr="002C5E25">
        <w:rPr>
          <w:sz w:val="20"/>
          <w:szCs w:val="20"/>
        </w:rPr>
        <w:t xml:space="preserve">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2C5E25" w:rsidR="00BE7138">
        <w:rPr>
          <w:sz w:val="20"/>
          <w:szCs w:val="20"/>
        </w:rPr>
        <w:t>0410760300605001732614175.</w:t>
      </w:r>
    </w:p>
    <w:p w:rsidR="00D30A73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  <w:shd w:val="clear" w:color="auto" w:fill="FFFFFF"/>
        </w:rPr>
        <w:t>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2C5E25">
          <w:rPr>
            <w:rStyle w:val="Hyperlink"/>
            <w:color w:val="auto"/>
            <w:sz w:val="20"/>
            <w:szCs w:val="20"/>
            <w:u w:val="none"/>
            <w:bdr w:val="none" w:sz="0" w:space="0" w:color="auto" w:frame="1"/>
          </w:rPr>
          <w:t>32.2 КоАП</w:t>
        </w:r>
      </w:hyperlink>
      <w:r w:rsidRPr="002C5E25">
        <w:rPr>
          <w:sz w:val="20"/>
          <w:szCs w:val="20"/>
          <w:shd w:val="clear" w:color="auto" w:fill="FFFFFF"/>
        </w:rPr>
        <w:t> РФ административный штраф должен быть уплачен лицом, </w:t>
      </w:r>
      <w:r w:rsidRPr="002C5E25">
        <w:rPr>
          <w:rStyle w:val="snippetequal"/>
          <w:bCs/>
          <w:sz w:val="20"/>
          <w:szCs w:val="20"/>
          <w:bdr w:val="none" w:sz="0" w:space="0" w:color="auto" w:frame="1"/>
        </w:rPr>
        <w:t>пр</w:t>
      </w:r>
      <w:r w:rsidRPr="002C5E25">
        <w:rPr>
          <w:rStyle w:val="snippetequal"/>
          <w:bCs/>
          <w:sz w:val="20"/>
          <w:szCs w:val="20"/>
          <w:bdr w:val="none" w:sz="0" w:space="0" w:color="auto" w:frame="1"/>
        </w:rPr>
        <w:t>ивлеченным </w:t>
      </w:r>
      <w:r w:rsidRPr="002C5E25">
        <w:rPr>
          <w:sz w:val="20"/>
          <w:szCs w:val="20"/>
          <w:shd w:val="clear" w:color="auto" w:fill="FFFFFF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срок, судья направляет материа</w:t>
      </w:r>
      <w:r w:rsidRPr="002C5E25">
        <w:rPr>
          <w:sz w:val="20"/>
          <w:szCs w:val="20"/>
          <w:shd w:val="clear" w:color="auto" w:fill="FFFFFF"/>
        </w:rPr>
        <w:t>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A73699" w:rsidRPr="002C5E25" w:rsidP="006C413C">
      <w:pPr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Разъяснить, что в соответствии с ч.1 ст. 20.25 КоАП РФ неуплата штрафа в шестидесятидневный срок влечет</w:t>
      </w:r>
      <w:r w:rsidRPr="002C5E25">
        <w:rPr>
          <w:sz w:val="20"/>
          <w:szCs w:val="20"/>
        </w:rPr>
        <w:t xml:space="preserve">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213BC7" w:rsidRPr="002C5E25" w:rsidP="006C413C">
      <w:pPr>
        <w:shd w:val="clear" w:color="auto" w:fill="FFFFFF"/>
        <w:spacing w:line="230" w:lineRule="auto"/>
        <w:ind w:firstLine="567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Постановление может быть обжаловано</w:t>
      </w:r>
      <w:r w:rsidRPr="002C5E25">
        <w:rPr>
          <w:sz w:val="20"/>
          <w:szCs w:val="20"/>
        </w:rPr>
        <w:t xml:space="preserve">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3BC7" w:rsidRPr="002C5E25" w:rsidP="006C413C">
      <w:pPr>
        <w:spacing w:line="230" w:lineRule="auto"/>
        <w:ind w:firstLine="567"/>
        <w:rPr>
          <w:b/>
          <w:sz w:val="20"/>
          <w:szCs w:val="20"/>
        </w:rPr>
      </w:pPr>
    </w:p>
    <w:p w:rsidR="0013740F" w:rsidRPr="002C5E25" w:rsidP="006C413C">
      <w:pPr>
        <w:spacing w:line="230" w:lineRule="auto"/>
        <w:ind w:firstLine="567"/>
        <w:rPr>
          <w:b/>
          <w:sz w:val="20"/>
          <w:szCs w:val="20"/>
        </w:rPr>
      </w:pPr>
      <w:r w:rsidRPr="002C5E25">
        <w:rPr>
          <w:b/>
          <w:sz w:val="20"/>
          <w:szCs w:val="20"/>
        </w:rPr>
        <w:t>Мировой судья</w:t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</w:r>
      <w:r w:rsidRPr="002C5E25">
        <w:rPr>
          <w:b/>
          <w:sz w:val="20"/>
          <w:szCs w:val="20"/>
        </w:rPr>
        <w:tab/>
        <w:t xml:space="preserve">   П.П. Ямщиков</w:t>
      </w:r>
    </w:p>
    <w:p w:rsidR="002C5E25" w:rsidRPr="002C5E25" w:rsidP="006C413C">
      <w:pPr>
        <w:spacing w:line="230" w:lineRule="auto"/>
        <w:ind w:firstLine="567"/>
        <w:rPr>
          <w:b/>
          <w:sz w:val="20"/>
          <w:szCs w:val="20"/>
        </w:rPr>
      </w:pPr>
    </w:p>
    <w:p w:rsidR="002C5E25" w:rsidRPr="002C5E25" w:rsidP="002C5E25">
      <w:pPr>
        <w:jc w:val="both"/>
        <w:rPr>
          <w:bCs/>
          <w:iCs/>
          <w:sz w:val="20"/>
          <w:szCs w:val="20"/>
          <w:lang w:val="en-US"/>
        </w:rPr>
      </w:pPr>
    </w:p>
    <w:p w:rsidR="002C5E25" w:rsidRPr="002C5E25" w:rsidP="002C5E25">
      <w:pPr>
        <w:ind w:firstLine="709"/>
        <w:jc w:val="both"/>
        <w:rPr>
          <w:sz w:val="20"/>
          <w:szCs w:val="20"/>
        </w:rPr>
      </w:pPr>
      <w:r w:rsidRPr="002C5E25">
        <w:rPr>
          <w:sz w:val="20"/>
          <w:szCs w:val="20"/>
        </w:rPr>
        <w:t xml:space="preserve">ДЕПЕРСОНИФИКАЦИЮ </w:t>
      </w:r>
    </w:p>
    <w:p w:rsidR="002C5E25" w:rsidRPr="002C5E25" w:rsidP="002C5E25">
      <w:pPr>
        <w:ind w:firstLine="709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Лингвистический контроль произвела</w:t>
      </w:r>
    </w:p>
    <w:p w:rsidR="002C5E25" w:rsidRPr="002C5E25" w:rsidP="002C5E25">
      <w:pPr>
        <w:ind w:firstLine="709"/>
        <w:jc w:val="both"/>
        <w:rPr>
          <w:sz w:val="20"/>
          <w:szCs w:val="20"/>
        </w:rPr>
      </w:pPr>
      <w:r w:rsidRPr="002C5E25">
        <w:rPr>
          <w:sz w:val="20"/>
          <w:szCs w:val="20"/>
        </w:rPr>
        <w:t xml:space="preserve">помощник </w:t>
      </w:r>
      <w:r w:rsidRPr="002C5E25">
        <w:rPr>
          <w:sz w:val="20"/>
          <w:szCs w:val="20"/>
        </w:rPr>
        <w:t>м</w:t>
      </w:r>
      <w:r w:rsidRPr="002C5E25">
        <w:rPr>
          <w:sz w:val="20"/>
          <w:szCs w:val="20"/>
        </w:rPr>
        <w:t xml:space="preserve">/с  _______________ М.А. </w:t>
      </w:r>
      <w:r w:rsidRPr="002C5E25">
        <w:rPr>
          <w:sz w:val="20"/>
          <w:szCs w:val="20"/>
        </w:rPr>
        <w:t>Гевак</w:t>
      </w:r>
    </w:p>
    <w:p w:rsidR="002C5E25" w:rsidRPr="002C5E25" w:rsidP="002C5E25">
      <w:pPr>
        <w:ind w:firstLine="709"/>
        <w:jc w:val="both"/>
        <w:rPr>
          <w:sz w:val="20"/>
          <w:szCs w:val="20"/>
        </w:rPr>
      </w:pPr>
      <w:r w:rsidRPr="002C5E25">
        <w:rPr>
          <w:sz w:val="20"/>
          <w:szCs w:val="20"/>
        </w:rPr>
        <w:t>СОГЛАСОВАНО</w:t>
      </w:r>
    </w:p>
    <w:p w:rsidR="002C5E25" w:rsidRPr="002C5E25" w:rsidP="002C5E25">
      <w:pPr>
        <w:ind w:firstLine="709"/>
        <w:jc w:val="both"/>
        <w:rPr>
          <w:iCs/>
          <w:sz w:val="20"/>
          <w:szCs w:val="20"/>
        </w:rPr>
      </w:pPr>
      <w:r w:rsidRPr="002C5E25">
        <w:rPr>
          <w:sz w:val="20"/>
          <w:szCs w:val="20"/>
        </w:rPr>
        <w:t xml:space="preserve">Мировой судья  ________________________  П.П. Ямщиков </w:t>
      </w:r>
    </w:p>
    <w:p w:rsidR="002C5E25" w:rsidRPr="002C5E25" w:rsidP="002C5E25">
      <w:pPr>
        <w:ind w:firstLine="709"/>
        <w:jc w:val="both"/>
        <w:rPr>
          <w:iCs/>
          <w:sz w:val="20"/>
          <w:szCs w:val="20"/>
        </w:rPr>
      </w:pPr>
      <w:r w:rsidRPr="002C5E25">
        <w:rPr>
          <w:iCs/>
          <w:sz w:val="20"/>
          <w:szCs w:val="20"/>
        </w:rPr>
        <w:t>«____»_____________ 20___г.</w:t>
      </w:r>
    </w:p>
    <w:p w:rsidR="002C5E25" w:rsidRPr="00C2678F" w:rsidP="006C413C">
      <w:pPr>
        <w:spacing w:line="230" w:lineRule="auto"/>
        <w:ind w:firstLine="567"/>
      </w:pPr>
    </w:p>
    <w:sectPr w:rsidSect="006C413C">
      <w:headerReference w:type="default" r:id="rId6"/>
      <w:pgSz w:w="11906" w:h="16838"/>
      <w:pgMar w:top="851" w:right="707" w:bottom="851" w:left="1276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31289522"/>
      <w:docPartObj>
        <w:docPartGallery w:val="Page Numbers (Top of Page)"/>
        <w:docPartUnique/>
      </w:docPartObj>
    </w:sdtPr>
    <w:sdtContent>
      <w:p w:rsidR="00BA4A0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E25">
          <w:rPr>
            <w:noProof/>
          </w:rPr>
          <w:t>2</w:t>
        </w:r>
        <w:r>
          <w:fldChar w:fldCharType="end"/>
        </w:r>
      </w:p>
    </w:sdtContent>
  </w:sdt>
  <w:p w:rsidR="00BA4A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C31"/>
    <w:rsid w:val="00000F8E"/>
    <w:rsid w:val="000019CD"/>
    <w:rsid w:val="000051CF"/>
    <w:rsid w:val="000137E9"/>
    <w:rsid w:val="00017E41"/>
    <w:rsid w:val="00023240"/>
    <w:rsid w:val="0003337D"/>
    <w:rsid w:val="00042812"/>
    <w:rsid w:val="00054DDE"/>
    <w:rsid w:val="0007649D"/>
    <w:rsid w:val="00085D43"/>
    <w:rsid w:val="00091CF0"/>
    <w:rsid w:val="00096F4F"/>
    <w:rsid w:val="000A52D0"/>
    <w:rsid w:val="000A5822"/>
    <w:rsid w:val="000B59A0"/>
    <w:rsid w:val="000D046C"/>
    <w:rsid w:val="000F2C72"/>
    <w:rsid w:val="00105B22"/>
    <w:rsid w:val="00110117"/>
    <w:rsid w:val="001127F8"/>
    <w:rsid w:val="001355D6"/>
    <w:rsid w:val="00136195"/>
    <w:rsid w:val="001366FA"/>
    <w:rsid w:val="0013740F"/>
    <w:rsid w:val="00140359"/>
    <w:rsid w:val="001559E9"/>
    <w:rsid w:val="00160ACE"/>
    <w:rsid w:val="0016132D"/>
    <w:rsid w:val="001648AF"/>
    <w:rsid w:val="001650AE"/>
    <w:rsid w:val="001842A5"/>
    <w:rsid w:val="0019570B"/>
    <w:rsid w:val="001B142F"/>
    <w:rsid w:val="001B7E21"/>
    <w:rsid w:val="001D0691"/>
    <w:rsid w:val="001D20A3"/>
    <w:rsid w:val="001F6786"/>
    <w:rsid w:val="001F7591"/>
    <w:rsid w:val="00213BC7"/>
    <w:rsid w:val="002265AC"/>
    <w:rsid w:val="002269A7"/>
    <w:rsid w:val="00240345"/>
    <w:rsid w:val="00261BAE"/>
    <w:rsid w:val="002660EC"/>
    <w:rsid w:val="0027188A"/>
    <w:rsid w:val="002777D0"/>
    <w:rsid w:val="00286641"/>
    <w:rsid w:val="002966C4"/>
    <w:rsid w:val="002A6DB3"/>
    <w:rsid w:val="002B0B24"/>
    <w:rsid w:val="002B113E"/>
    <w:rsid w:val="002B2D19"/>
    <w:rsid w:val="002C1498"/>
    <w:rsid w:val="002C5E25"/>
    <w:rsid w:val="002C785B"/>
    <w:rsid w:val="002D04EF"/>
    <w:rsid w:val="002D1E2A"/>
    <w:rsid w:val="002D5FF9"/>
    <w:rsid w:val="002D66B2"/>
    <w:rsid w:val="002F02FD"/>
    <w:rsid w:val="002F6A7B"/>
    <w:rsid w:val="00303AFF"/>
    <w:rsid w:val="003235E8"/>
    <w:rsid w:val="00323831"/>
    <w:rsid w:val="00324B94"/>
    <w:rsid w:val="00325DCD"/>
    <w:rsid w:val="00334B03"/>
    <w:rsid w:val="00336DD2"/>
    <w:rsid w:val="0034100C"/>
    <w:rsid w:val="003474B0"/>
    <w:rsid w:val="003570F7"/>
    <w:rsid w:val="00361699"/>
    <w:rsid w:val="00362606"/>
    <w:rsid w:val="00383829"/>
    <w:rsid w:val="00386373"/>
    <w:rsid w:val="00395B90"/>
    <w:rsid w:val="00397E28"/>
    <w:rsid w:val="003B124E"/>
    <w:rsid w:val="003D1C56"/>
    <w:rsid w:val="003D5658"/>
    <w:rsid w:val="003D63A0"/>
    <w:rsid w:val="003D76B1"/>
    <w:rsid w:val="003E0985"/>
    <w:rsid w:val="003F2BF6"/>
    <w:rsid w:val="003F50AD"/>
    <w:rsid w:val="003F66F8"/>
    <w:rsid w:val="00432C27"/>
    <w:rsid w:val="004759A5"/>
    <w:rsid w:val="0047615B"/>
    <w:rsid w:val="00483008"/>
    <w:rsid w:val="004831E8"/>
    <w:rsid w:val="00491542"/>
    <w:rsid w:val="004A737F"/>
    <w:rsid w:val="004B23B9"/>
    <w:rsid w:val="004B3417"/>
    <w:rsid w:val="004B60D0"/>
    <w:rsid w:val="004C1B83"/>
    <w:rsid w:val="004C7BE8"/>
    <w:rsid w:val="004D6863"/>
    <w:rsid w:val="005018DA"/>
    <w:rsid w:val="0051453A"/>
    <w:rsid w:val="005371FD"/>
    <w:rsid w:val="00547155"/>
    <w:rsid w:val="005569D7"/>
    <w:rsid w:val="00564629"/>
    <w:rsid w:val="00573A7F"/>
    <w:rsid w:val="00586498"/>
    <w:rsid w:val="00590B09"/>
    <w:rsid w:val="005A703D"/>
    <w:rsid w:val="005B63AA"/>
    <w:rsid w:val="005E0CC1"/>
    <w:rsid w:val="00607F42"/>
    <w:rsid w:val="00630177"/>
    <w:rsid w:val="00632399"/>
    <w:rsid w:val="00642130"/>
    <w:rsid w:val="0064514A"/>
    <w:rsid w:val="00666C7A"/>
    <w:rsid w:val="00667690"/>
    <w:rsid w:val="006815B0"/>
    <w:rsid w:val="00692300"/>
    <w:rsid w:val="006C413C"/>
    <w:rsid w:val="006D651E"/>
    <w:rsid w:val="006F460F"/>
    <w:rsid w:val="00715704"/>
    <w:rsid w:val="0072477D"/>
    <w:rsid w:val="00725FA3"/>
    <w:rsid w:val="0073116D"/>
    <w:rsid w:val="00741333"/>
    <w:rsid w:val="00744662"/>
    <w:rsid w:val="0077248F"/>
    <w:rsid w:val="00774889"/>
    <w:rsid w:val="00776B8E"/>
    <w:rsid w:val="007802F4"/>
    <w:rsid w:val="00781203"/>
    <w:rsid w:val="00786A04"/>
    <w:rsid w:val="00796238"/>
    <w:rsid w:val="007B023C"/>
    <w:rsid w:val="007B1B22"/>
    <w:rsid w:val="007D3E31"/>
    <w:rsid w:val="007D4C96"/>
    <w:rsid w:val="007D54E4"/>
    <w:rsid w:val="007E5ECC"/>
    <w:rsid w:val="007F2E73"/>
    <w:rsid w:val="0080276C"/>
    <w:rsid w:val="00806653"/>
    <w:rsid w:val="00810E90"/>
    <w:rsid w:val="00815A25"/>
    <w:rsid w:val="00816225"/>
    <w:rsid w:val="00822AC4"/>
    <w:rsid w:val="008577EB"/>
    <w:rsid w:val="00867F67"/>
    <w:rsid w:val="0087603B"/>
    <w:rsid w:val="00882D3A"/>
    <w:rsid w:val="008838A4"/>
    <w:rsid w:val="00891E0C"/>
    <w:rsid w:val="008B1761"/>
    <w:rsid w:val="008E06CE"/>
    <w:rsid w:val="008E3308"/>
    <w:rsid w:val="008F2A0B"/>
    <w:rsid w:val="008F77D9"/>
    <w:rsid w:val="00902D85"/>
    <w:rsid w:val="00904AA4"/>
    <w:rsid w:val="00916127"/>
    <w:rsid w:val="00920811"/>
    <w:rsid w:val="00926B50"/>
    <w:rsid w:val="009324B9"/>
    <w:rsid w:val="0093423C"/>
    <w:rsid w:val="00937F01"/>
    <w:rsid w:val="00941447"/>
    <w:rsid w:val="009421A1"/>
    <w:rsid w:val="00957A60"/>
    <w:rsid w:val="00974406"/>
    <w:rsid w:val="00982C31"/>
    <w:rsid w:val="009A795F"/>
    <w:rsid w:val="009B4D50"/>
    <w:rsid w:val="009C2FC3"/>
    <w:rsid w:val="009D115D"/>
    <w:rsid w:val="009E288D"/>
    <w:rsid w:val="009F6B8E"/>
    <w:rsid w:val="00A01A91"/>
    <w:rsid w:val="00A04D45"/>
    <w:rsid w:val="00A21CF7"/>
    <w:rsid w:val="00A22905"/>
    <w:rsid w:val="00A2638B"/>
    <w:rsid w:val="00A43583"/>
    <w:rsid w:val="00A52BAD"/>
    <w:rsid w:val="00A5410A"/>
    <w:rsid w:val="00A611FC"/>
    <w:rsid w:val="00A73699"/>
    <w:rsid w:val="00A81B4D"/>
    <w:rsid w:val="00A85413"/>
    <w:rsid w:val="00A876B2"/>
    <w:rsid w:val="00A95986"/>
    <w:rsid w:val="00A97338"/>
    <w:rsid w:val="00AA4DE8"/>
    <w:rsid w:val="00AE7534"/>
    <w:rsid w:val="00AF07EE"/>
    <w:rsid w:val="00AF423F"/>
    <w:rsid w:val="00AF6BFC"/>
    <w:rsid w:val="00B20479"/>
    <w:rsid w:val="00B55999"/>
    <w:rsid w:val="00B90189"/>
    <w:rsid w:val="00B97687"/>
    <w:rsid w:val="00BA4A02"/>
    <w:rsid w:val="00BA71DC"/>
    <w:rsid w:val="00BB299B"/>
    <w:rsid w:val="00BB3819"/>
    <w:rsid w:val="00BB3BFB"/>
    <w:rsid w:val="00BB614D"/>
    <w:rsid w:val="00BB7905"/>
    <w:rsid w:val="00BB7DD1"/>
    <w:rsid w:val="00BC11DC"/>
    <w:rsid w:val="00BC79DB"/>
    <w:rsid w:val="00BD4696"/>
    <w:rsid w:val="00BD6F22"/>
    <w:rsid w:val="00BE0EEE"/>
    <w:rsid w:val="00BE62F1"/>
    <w:rsid w:val="00BE7138"/>
    <w:rsid w:val="00BF2D87"/>
    <w:rsid w:val="00C06C66"/>
    <w:rsid w:val="00C07B33"/>
    <w:rsid w:val="00C2678F"/>
    <w:rsid w:val="00C56614"/>
    <w:rsid w:val="00C62F08"/>
    <w:rsid w:val="00C768B9"/>
    <w:rsid w:val="00C76ED2"/>
    <w:rsid w:val="00CA0205"/>
    <w:rsid w:val="00CA0307"/>
    <w:rsid w:val="00CA05D8"/>
    <w:rsid w:val="00CA22CE"/>
    <w:rsid w:val="00CA3595"/>
    <w:rsid w:val="00CB28F4"/>
    <w:rsid w:val="00CB4F79"/>
    <w:rsid w:val="00CB5397"/>
    <w:rsid w:val="00CC1B77"/>
    <w:rsid w:val="00CC30DD"/>
    <w:rsid w:val="00CE33C5"/>
    <w:rsid w:val="00CF1CA4"/>
    <w:rsid w:val="00D02CF5"/>
    <w:rsid w:val="00D03F56"/>
    <w:rsid w:val="00D30A73"/>
    <w:rsid w:val="00D315B9"/>
    <w:rsid w:val="00D32D69"/>
    <w:rsid w:val="00D42A1F"/>
    <w:rsid w:val="00D47B0E"/>
    <w:rsid w:val="00D47EE4"/>
    <w:rsid w:val="00D5459A"/>
    <w:rsid w:val="00D8154A"/>
    <w:rsid w:val="00D976CF"/>
    <w:rsid w:val="00DA1886"/>
    <w:rsid w:val="00DA4F87"/>
    <w:rsid w:val="00DB1C90"/>
    <w:rsid w:val="00DB6E8B"/>
    <w:rsid w:val="00DC0184"/>
    <w:rsid w:val="00DC55EF"/>
    <w:rsid w:val="00DC6B20"/>
    <w:rsid w:val="00DD0991"/>
    <w:rsid w:val="00DE48AE"/>
    <w:rsid w:val="00DE4EE1"/>
    <w:rsid w:val="00DE5D4D"/>
    <w:rsid w:val="00DF798F"/>
    <w:rsid w:val="00E00C3F"/>
    <w:rsid w:val="00E069EF"/>
    <w:rsid w:val="00E07EEA"/>
    <w:rsid w:val="00E219C5"/>
    <w:rsid w:val="00E26CC3"/>
    <w:rsid w:val="00E3039A"/>
    <w:rsid w:val="00E3397D"/>
    <w:rsid w:val="00E41B6F"/>
    <w:rsid w:val="00E53081"/>
    <w:rsid w:val="00E55453"/>
    <w:rsid w:val="00E56C17"/>
    <w:rsid w:val="00E71794"/>
    <w:rsid w:val="00E76016"/>
    <w:rsid w:val="00E90731"/>
    <w:rsid w:val="00EB4D2B"/>
    <w:rsid w:val="00EC088D"/>
    <w:rsid w:val="00ED33EA"/>
    <w:rsid w:val="00EE3803"/>
    <w:rsid w:val="00EF55F1"/>
    <w:rsid w:val="00F045A3"/>
    <w:rsid w:val="00F12719"/>
    <w:rsid w:val="00F173D5"/>
    <w:rsid w:val="00F24EE4"/>
    <w:rsid w:val="00F32093"/>
    <w:rsid w:val="00F36633"/>
    <w:rsid w:val="00F3797F"/>
    <w:rsid w:val="00F75EE2"/>
    <w:rsid w:val="00F77573"/>
    <w:rsid w:val="00F77DF0"/>
    <w:rsid w:val="00F80B4C"/>
    <w:rsid w:val="00F80FB6"/>
    <w:rsid w:val="00F811F0"/>
    <w:rsid w:val="00F90B1C"/>
    <w:rsid w:val="00FA335C"/>
    <w:rsid w:val="00FB20B2"/>
    <w:rsid w:val="00FC0E88"/>
    <w:rsid w:val="00FE596B"/>
    <w:rsid w:val="00FF5FB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2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D04EF"/>
    <w:rPr>
      <w:color w:val="0000FF"/>
      <w:u w:val="single"/>
    </w:rPr>
  </w:style>
  <w:style w:type="character" w:customStyle="1" w:styleId="snippetequal">
    <w:name w:val="snippet_equal"/>
    <w:basedOn w:val="DefaultParagraphFont"/>
    <w:rsid w:val="00A52BAD"/>
  </w:style>
  <w:style w:type="paragraph" w:styleId="NormalWeb">
    <w:name w:val="Normal (Web)"/>
    <w:basedOn w:val="Normal"/>
    <w:uiPriority w:val="99"/>
    <w:unhideWhenUsed/>
    <w:rsid w:val="00023240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rsid w:val="00CA05D8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CA0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386373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863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DefaultParagraphFont"/>
    <w:link w:val="20"/>
    <w:rsid w:val="00E41B6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41B6F"/>
    <w:pPr>
      <w:widowControl w:val="0"/>
      <w:shd w:val="clear" w:color="auto" w:fill="FFFFFF"/>
      <w:spacing w:after="120" w:line="0" w:lineRule="atLeast"/>
      <w:jc w:val="center"/>
    </w:pPr>
    <w:rPr>
      <w:sz w:val="26"/>
      <w:szCs w:val="26"/>
      <w:lang w:eastAsia="en-US"/>
    </w:rPr>
  </w:style>
  <w:style w:type="paragraph" w:styleId="Header">
    <w:name w:val="header"/>
    <w:basedOn w:val="Normal"/>
    <w:link w:val="a1"/>
    <w:uiPriority w:val="99"/>
    <w:unhideWhenUsed/>
    <w:rsid w:val="00BA4A02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BA4A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BA4A02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BA4A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DefaultParagraphFont"/>
    <w:rsid w:val="00DF798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ddress2">
    <w:name w:val="address2"/>
    <w:rsid w:val="00666C7A"/>
  </w:style>
  <w:style w:type="character" w:customStyle="1" w:styleId="nomer2">
    <w:name w:val="nomer2"/>
    <w:rsid w:val="00666C7A"/>
  </w:style>
  <w:style w:type="character" w:customStyle="1" w:styleId="data2">
    <w:name w:val="data2"/>
    <w:rsid w:val="00042812"/>
  </w:style>
  <w:style w:type="character" w:customStyle="1" w:styleId="fio1">
    <w:name w:val="fio1"/>
    <w:rsid w:val="008E06CE"/>
  </w:style>
  <w:style w:type="paragraph" w:customStyle="1" w:styleId="msoclassa5">
    <w:name w:val="msoclassa5"/>
    <w:basedOn w:val="Normal"/>
    <w:rsid w:val="00105B2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B1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ud-praktika.ru/precedent/518359.html" TargetMode="Externa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