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811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516341">
        <w:rPr>
          <w:rFonts w:ascii="Times New Roman" w:eastAsia="Times New Roman" w:hAnsi="Times New Roman" w:cs="Times New Roman"/>
          <w:lang w:eastAsia="ru-RU"/>
        </w:rPr>
        <w:t>76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E37DE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5040827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05.12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18810582231205040827 от 05.12.2023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516341">
        <w:t>812420138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DE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37DE4" w:rsidP="00E37DE4">
      <w:pPr>
        <w:rPr>
          <w:rFonts w:ascii="Times New Roman" w:eastAsia="Calibri" w:hAnsi="Times New Roman" w:cs="Times New Roman"/>
          <w:sz w:val="24"/>
          <w:szCs w:val="24"/>
        </w:rPr>
      </w:pPr>
    </w:p>
    <w:p w:rsidR="00E37DE4" w:rsidP="00E37DE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37DE4" w:rsidP="00E37DE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37DE4" w:rsidP="00E37DE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37DE4" w:rsidP="00E37DE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37DE4" w:rsidP="00E37DE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E37DE4" w:rsidP="00E37D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0AF6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041EF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7DE4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165-84E8-43AA-98C8-817DD4F9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