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F414D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414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F414DB" w:rsidR="000A24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60-182</w:t>
      </w:r>
      <w:r w:rsidRPr="00F414DB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F414D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414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F414DB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F414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F414DB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</w:t>
      </w:r>
      <w:r w:rsidRPr="00F414DB" w:rsidR="000A24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1-000311</w:t>
      </w:r>
      <w:r w:rsidRPr="00F414DB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F414DB" w:rsidR="000A24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</w:t>
      </w:r>
    </w:p>
    <w:p w:rsidR="00074DEB" w:rsidRPr="00F414D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F414D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414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F414D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414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F414D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F414DB" w:rsidP="00F414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F414D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24 июня</w:t>
      </w:r>
      <w:r w:rsidRPr="00F414DB" w:rsidR="00F414D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414DB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F414D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F414D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F414D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414D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414D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414DB" w:rsidR="00F414D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F414D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F414DB" w:rsidP="00F414D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F414DB">
        <w:rPr>
          <w:rFonts w:eastAsia="Arial Unicode MS"/>
          <w:sz w:val="20"/>
          <w:szCs w:val="20"/>
        </w:rPr>
        <w:t>Исполняющий обязанности мирового судьи судебного участка № 60  Красноперекопского судебного района Республики Крым, м</w:t>
      </w:r>
      <w:r w:rsidRPr="00F414DB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F414DB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F414DB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F414DB" w:rsidR="002A5973">
        <w:rPr>
          <w:rFonts w:eastAsia="Arial Unicode MS"/>
          <w:sz w:val="20"/>
          <w:szCs w:val="20"/>
        </w:rPr>
        <w:t xml:space="preserve">ушении, </w:t>
      </w:r>
      <w:r w:rsidRPr="00F414DB" w:rsidR="00DA173B">
        <w:rPr>
          <w:rFonts w:eastAsia="Arial Unicode MS"/>
          <w:sz w:val="20"/>
          <w:szCs w:val="20"/>
        </w:rPr>
        <w:t>предусмотренном статьей 6.1.1</w:t>
      </w:r>
      <w:r w:rsidRPr="00F414DB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F414DB" w:rsidR="005F49E4">
        <w:rPr>
          <w:rFonts w:eastAsia="Arial Unicode MS"/>
          <w:sz w:val="20"/>
          <w:szCs w:val="20"/>
        </w:rPr>
        <w:t xml:space="preserve">(далее – КоАП РФ) </w:t>
      </w:r>
      <w:r w:rsidRPr="00F414DB">
        <w:rPr>
          <w:rFonts w:eastAsia="Arial Unicode MS"/>
          <w:sz w:val="20"/>
          <w:szCs w:val="20"/>
        </w:rPr>
        <w:t xml:space="preserve">в отношении </w:t>
      </w:r>
    </w:p>
    <w:p w:rsidR="00DA173B" w:rsidRPr="00F414DB" w:rsidP="00F414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14DB">
        <w:rPr>
          <w:rFonts w:ascii="Times New Roman" w:hAnsi="Times New Roman" w:cs="Times New Roman"/>
          <w:bCs/>
          <w:sz w:val="20"/>
          <w:szCs w:val="20"/>
        </w:rPr>
        <w:t>Багирова</w:t>
      </w:r>
      <w:r w:rsidRPr="00F414DB" w:rsidR="00F414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14DB">
        <w:rPr>
          <w:rFonts w:ascii="Times New Roman" w:hAnsi="Times New Roman" w:cs="Times New Roman"/>
          <w:bCs/>
          <w:sz w:val="20"/>
          <w:szCs w:val="20"/>
        </w:rPr>
        <w:t>Заура</w:t>
      </w:r>
      <w:r w:rsidRPr="00F414DB" w:rsidR="00F414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14DB">
        <w:rPr>
          <w:rFonts w:ascii="Times New Roman" w:hAnsi="Times New Roman" w:cs="Times New Roman"/>
          <w:bCs/>
          <w:sz w:val="20"/>
          <w:szCs w:val="20"/>
        </w:rPr>
        <w:t>Матлабовича</w:t>
      </w:r>
      <w:r w:rsidRPr="00F414DB">
        <w:rPr>
          <w:rFonts w:ascii="Times New Roman" w:hAnsi="Times New Roman" w:cs="Times New Roman"/>
          <w:sz w:val="20"/>
          <w:szCs w:val="20"/>
        </w:rPr>
        <w:t xml:space="preserve">, </w:t>
      </w:r>
      <w:r w:rsidRPr="00F414DB" w:rsidR="00F414DB">
        <w:rPr>
          <w:rFonts w:ascii="Times New Roman" w:hAnsi="Times New Roman" w:cs="Times New Roman"/>
          <w:sz w:val="20"/>
          <w:szCs w:val="20"/>
        </w:rPr>
        <w:t>«…»</w:t>
      </w:r>
      <w:r w:rsidRPr="00F414D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A5973" w:rsidRPr="00F414DB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F414DB" w:rsidP="00F414D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414DB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F414DB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DA173B" w:rsidRPr="00F414DB" w:rsidP="000A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4DB">
        <w:rPr>
          <w:rFonts w:ascii="Times New Roman" w:hAnsi="Times New Roman" w:cs="Times New Roman"/>
          <w:sz w:val="20"/>
          <w:szCs w:val="20"/>
        </w:rPr>
        <w:t>      </w:t>
      </w:r>
      <w:r w:rsidRPr="00F414DB" w:rsidR="000A2490">
        <w:rPr>
          <w:rFonts w:ascii="Times New Roman" w:hAnsi="Times New Roman" w:cs="Times New Roman"/>
          <w:sz w:val="20"/>
          <w:szCs w:val="20"/>
        </w:rPr>
        <w:t>06.09.2020 в 10 ч 00 мин Багиров З.М.</w:t>
      </w:r>
      <w:r w:rsidRPr="00F414DB">
        <w:rPr>
          <w:rFonts w:ascii="Times New Roman" w:hAnsi="Times New Roman" w:cs="Times New Roman"/>
          <w:sz w:val="20"/>
          <w:szCs w:val="20"/>
        </w:rPr>
        <w:t>, находясь</w:t>
      </w:r>
      <w:r w:rsidRPr="00F414DB" w:rsidR="00F414DB">
        <w:rPr>
          <w:rFonts w:ascii="Times New Roman" w:hAnsi="Times New Roman" w:cs="Times New Roman"/>
          <w:sz w:val="20"/>
          <w:szCs w:val="20"/>
        </w:rPr>
        <w:t xml:space="preserve"> </w:t>
      </w:r>
      <w:r w:rsidRPr="00F414DB" w:rsidR="000A2490">
        <w:rPr>
          <w:rFonts w:ascii="Times New Roman" w:hAnsi="Times New Roman" w:cs="Times New Roman"/>
          <w:sz w:val="20"/>
          <w:szCs w:val="20"/>
        </w:rPr>
        <w:t xml:space="preserve">по месту жительства по адресу: </w:t>
      </w:r>
      <w:r w:rsidRPr="00F414DB" w:rsidR="00F414DB">
        <w:rPr>
          <w:rFonts w:ascii="Times New Roman" w:hAnsi="Times New Roman" w:cs="Times New Roman"/>
          <w:sz w:val="20"/>
          <w:szCs w:val="20"/>
        </w:rPr>
        <w:t xml:space="preserve">«…» </w:t>
      </w:r>
      <w:r w:rsidRPr="00F414DB" w:rsidR="002A5973">
        <w:rPr>
          <w:rFonts w:ascii="Times New Roman" w:hAnsi="Times New Roman" w:cs="Times New Roman"/>
          <w:sz w:val="20"/>
          <w:szCs w:val="20"/>
        </w:rPr>
        <w:t xml:space="preserve">на почве возникших неприязненных отношений </w:t>
      </w:r>
      <w:r w:rsidRPr="00F414DB" w:rsidR="000A2490">
        <w:rPr>
          <w:rFonts w:ascii="Times New Roman" w:hAnsi="Times New Roman" w:cs="Times New Roman"/>
          <w:sz w:val="20"/>
          <w:szCs w:val="20"/>
        </w:rPr>
        <w:t xml:space="preserve">схватил рукой за халат в области груди </w:t>
      </w:r>
      <w:r w:rsidR="00275D5B">
        <w:rPr>
          <w:rFonts w:ascii="Times New Roman" w:hAnsi="Times New Roman" w:cs="Times New Roman"/>
          <w:sz w:val="20"/>
          <w:szCs w:val="20"/>
        </w:rPr>
        <w:t>«…»</w:t>
      </w:r>
      <w:r w:rsidRPr="00F414DB" w:rsidR="000A2490">
        <w:rPr>
          <w:rFonts w:ascii="Times New Roman" w:hAnsi="Times New Roman" w:cs="Times New Roman"/>
          <w:sz w:val="20"/>
          <w:szCs w:val="20"/>
        </w:rPr>
        <w:t>, толкнул ее на диван, чем совершил иные насильственные действия,</w:t>
      </w:r>
      <w:r w:rsidRPr="00F414DB">
        <w:rPr>
          <w:rFonts w:ascii="Times New Roman" w:hAnsi="Times New Roman" w:cs="Times New Roman"/>
          <w:sz w:val="20"/>
          <w:szCs w:val="20"/>
        </w:rPr>
        <w:t xml:space="preserve"> причинившие физическую боль, но не повлекшие последстви</w:t>
      </w:r>
      <w:r w:rsidRPr="00F414DB" w:rsidR="000A2490">
        <w:rPr>
          <w:rFonts w:ascii="Times New Roman" w:hAnsi="Times New Roman" w:cs="Times New Roman"/>
          <w:sz w:val="20"/>
          <w:szCs w:val="20"/>
        </w:rPr>
        <w:t>я, указанные в ста</w:t>
      </w:r>
      <w:r w:rsidRPr="00F414DB">
        <w:rPr>
          <w:rFonts w:ascii="Times New Roman" w:hAnsi="Times New Roman" w:cs="Times New Roman"/>
          <w:sz w:val="20"/>
          <w:szCs w:val="20"/>
        </w:rPr>
        <w:t>тье </w:t>
      </w:r>
      <w:hyperlink r:id="rId5" w:anchor="4/115" w:history="1">
        <w:r w:rsidRPr="00F414D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F414DB">
        <w:rPr>
          <w:rFonts w:ascii="Times New Roman" w:hAnsi="Times New Roman" w:cs="Times New Roman"/>
          <w:sz w:val="20"/>
          <w:szCs w:val="20"/>
        </w:rPr>
        <w:t>, если эти действия не содержат уголовно наказуемого деяния.</w:t>
      </w:r>
    </w:p>
    <w:p w:rsidR="00120A56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</w:t>
      </w:r>
      <w:r w:rsidRPr="00F414DB" w:rsidR="00F414DB">
        <w:rPr>
          <w:sz w:val="20"/>
          <w:szCs w:val="20"/>
        </w:rPr>
        <w:tab/>
      </w:r>
      <w:r w:rsidRPr="00F414DB">
        <w:rPr>
          <w:sz w:val="20"/>
          <w:szCs w:val="20"/>
        </w:rPr>
        <w:t>В с</w:t>
      </w:r>
      <w:r w:rsidRPr="00F414DB" w:rsidR="000A2490">
        <w:rPr>
          <w:sz w:val="20"/>
          <w:szCs w:val="20"/>
        </w:rPr>
        <w:t xml:space="preserve">удебном заседании Багирову З.М. были разъяснены процессуальные права, предусмотренные ст. 25.1 КоАП РФ, ст. 51 Конституции РФ, выяснено, что в услугах защитника и переводчика он не нуждается, отводов и ходатайств не заявил, вину признал, пояснил, что </w:t>
      </w:r>
      <w:r w:rsidR="00275D5B">
        <w:rPr>
          <w:sz w:val="20"/>
          <w:szCs w:val="20"/>
        </w:rPr>
        <w:t xml:space="preserve">«…» </w:t>
      </w:r>
      <w:r w:rsidRPr="00F414DB" w:rsidR="000A2490">
        <w:rPr>
          <w:sz w:val="20"/>
          <w:szCs w:val="20"/>
        </w:rPr>
        <w:t xml:space="preserve"> я</w:t>
      </w:r>
      <w:r w:rsidRPr="00F414DB">
        <w:rPr>
          <w:sz w:val="20"/>
          <w:szCs w:val="20"/>
        </w:rPr>
        <w:t>вляется его тещей, они проживают по одному адресу</w:t>
      </w:r>
      <w:r w:rsidRPr="00F414DB" w:rsidR="000A2490">
        <w:rPr>
          <w:sz w:val="20"/>
          <w:szCs w:val="20"/>
        </w:rPr>
        <w:t>,</w:t>
      </w:r>
      <w:r w:rsidRPr="00F414DB">
        <w:rPr>
          <w:sz w:val="20"/>
          <w:szCs w:val="20"/>
        </w:rPr>
        <w:t xml:space="preserve"> обычно он ведет себя спокойно и старается не обращать внимания на постоянные оскорбления и провокации со стороны тещи, но</w:t>
      </w:r>
      <w:r w:rsidRPr="00F414DB" w:rsidR="000A2490">
        <w:rPr>
          <w:sz w:val="20"/>
          <w:szCs w:val="20"/>
        </w:rPr>
        <w:t xml:space="preserve"> в указанную в протоколе датутеща больно ущипнула сына за спину, от чего т</w:t>
      </w:r>
      <w:r w:rsidRPr="00F414DB">
        <w:rPr>
          <w:sz w:val="20"/>
          <w:szCs w:val="20"/>
        </w:rPr>
        <w:t>от вскрикнул, по этой причине Багиров</w:t>
      </w:r>
      <w:r w:rsidRPr="00F414DB" w:rsidR="000A2490">
        <w:rPr>
          <w:sz w:val="20"/>
          <w:szCs w:val="20"/>
        </w:rPr>
        <w:t xml:space="preserve"> схватил тещу за халат и усадил на диван, </w:t>
      </w:r>
      <w:r w:rsidRPr="00F414DB">
        <w:rPr>
          <w:sz w:val="20"/>
          <w:szCs w:val="20"/>
        </w:rPr>
        <w:t xml:space="preserve">может быть, и толкнул, </w:t>
      </w:r>
      <w:r w:rsidRPr="00F414DB" w:rsidR="000A2490">
        <w:rPr>
          <w:sz w:val="20"/>
          <w:szCs w:val="20"/>
        </w:rPr>
        <w:t>побои ей не причинял.</w:t>
      </w:r>
    </w:p>
    <w:p w:rsidR="00120A56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Потерпевшая</w:t>
      </w:r>
      <w:r w:rsidRPr="00F414DB" w:rsidR="00F414DB">
        <w:rPr>
          <w:sz w:val="20"/>
          <w:szCs w:val="20"/>
        </w:rPr>
        <w:t xml:space="preserve"> </w:t>
      </w:r>
      <w:r w:rsidR="00275D5B">
        <w:rPr>
          <w:sz w:val="20"/>
          <w:szCs w:val="20"/>
        </w:rPr>
        <w:t>«…»</w:t>
      </w:r>
      <w:r w:rsidRPr="00F414DB">
        <w:rPr>
          <w:sz w:val="20"/>
          <w:szCs w:val="20"/>
        </w:rPr>
        <w:t xml:space="preserve"> в судебном заседании пояснила, что между нею и дочерью сложились сложные отношения, так как она перестала ей отдавать пенсию, Багиров ударил ее в грудь</w:t>
      </w:r>
      <w:r w:rsidRPr="00F414DB" w:rsidR="002367A1">
        <w:rPr>
          <w:sz w:val="20"/>
          <w:szCs w:val="20"/>
        </w:rPr>
        <w:t>, стал</w:t>
      </w:r>
      <w:r w:rsidRPr="00F414DB">
        <w:rPr>
          <w:sz w:val="20"/>
          <w:szCs w:val="20"/>
        </w:rPr>
        <w:t xml:space="preserve"> трясти, таскать с места на место, в результате чего у нее образовались повреждения на предплечьях, она прошла лечение, осталась инвалидом на всю жизнь, просила наказать Багирова по закону. То, что налила мочу в ведро с питьевой водой, которую использует семья дочери, не отрицала.</w:t>
      </w:r>
    </w:p>
    <w:p w:rsidR="000A2490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 Допрошенная в судебном заседании в качестве свидетеля Багирова С.Ю. суду пояснила, что </w:t>
      </w:r>
      <w:r w:rsidR="00275D5B">
        <w:rPr>
          <w:sz w:val="20"/>
          <w:szCs w:val="20"/>
        </w:rPr>
        <w:t>«…»</w:t>
      </w:r>
      <w:r w:rsidRPr="00F414DB">
        <w:rPr>
          <w:sz w:val="20"/>
          <w:szCs w:val="20"/>
        </w:rPr>
        <w:t xml:space="preserve"> является ее матерью, они проживают совместно, между ними сложились неприязненные отношения, ранее мать проходила лечение в психиатрической больнице, о чем у нее имеется выписка, но на узбекском языке. 06.09.2020 мат</w:t>
      </w:r>
      <w:r w:rsidRPr="00F414DB" w:rsidR="002367A1">
        <w:rPr>
          <w:sz w:val="20"/>
          <w:szCs w:val="20"/>
        </w:rPr>
        <w:t>ь схватила</w:t>
      </w:r>
      <w:r w:rsidRPr="00F414DB">
        <w:rPr>
          <w:sz w:val="20"/>
          <w:szCs w:val="20"/>
        </w:rPr>
        <w:t xml:space="preserve"> ребенка, поэтому Б</w:t>
      </w:r>
      <w:r w:rsidRPr="00F414DB" w:rsidR="002367A1">
        <w:rPr>
          <w:sz w:val="20"/>
          <w:szCs w:val="20"/>
        </w:rPr>
        <w:t>агиров схватил ее за халат и у</w:t>
      </w:r>
      <w:r w:rsidRPr="00F414DB">
        <w:rPr>
          <w:sz w:val="20"/>
          <w:szCs w:val="20"/>
        </w:rPr>
        <w:t xml:space="preserve">садил на диван, после этого события мать налила </w:t>
      </w:r>
      <w:r w:rsidRPr="00F414DB" w:rsidR="002367A1">
        <w:rPr>
          <w:sz w:val="20"/>
          <w:szCs w:val="20"/>
        </w:rPr>
        <w:t xml:space="preserve">мочу </w:t>
      </w:r>
      <w:r w:rsidRPr="00F414DB">
        <w:rPr>
          <w:sz w:val="20"/>
          <w:szCs w:val="20"/>
        </w:rPr>
        <w:t>в питьев</w:t>
      </w:r>
      <w:r w:rsidRPr="00F414DB" w:rsidR="002367A1">
        <w:rPr>
          <w:sz w:val="20"/>
          <w:szCs w:val="20"/>
        </w:rPr>
        <w:t>ую воду, которую использует ее семья</w:t>
      </w:r>
      <w:r w:rsidRPr="00F414DB">
        <w:rPr>
          <w:sz w:val="20"/>
          <w:szCs w:val="20"/>
        </w:rPr>
        <w:t xml:space="preserve">. </w:t>
      </w:r>
    </w:p>
    <w:p w:rsidR="00DA173B" w:rsidRPr="00F414DB" w:rsidP="00F414D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Выслушав Багирова З.М., </w:t>
      </w:r>
      <w:r w:rsidR="00275D5B">
        <w:rPr>
          <w:sz w:val="20"/>
          <w:szCs w:val="20"/>
        </w:rPr>
        <w:t>«…»</w:t>
      </w:r>
      <w:r w:rsidRPr="00F414DB">
        <w:rPr>
          <w:sz w:val="20"/>
          <w:szCs w:val="20"/>
        </w:rPr>
        <w:t>., Багирову С.Ю., и</w:t>
      </w:r>
      <w:r w:rsidRPr="00F414DB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F414DB" w:rsidP="00F414DB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0"/>
          <w:szCs w:val="20"/>
        </w:rPr>
      </w:pPr>
      <w:r w:rsidRPr="00F414DB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F414DB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14DB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F414DB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14DB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F414DB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14DB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F414D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14DB">
        <w:rPr>
          <w:rFonts w:ascii="Times New Roman" w:hAnsi="Times New Roman" w:cs="Times New Roman"/>
          <w:color w:val="000000"/>
          <w:sz w:val="20"/>
          <w:szCs w:val="20"/>
        </w:rPr>
        <w:t>Совершение Багировым З.М.</w:t>
      </w:r>
      <w:r w:rsidRPr="00F414DB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E82B2D" w:rsidRPr="00F414DB" w:rsidP="002A597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- протоколом об административном правонарушении </w:t>
      </w:r>
      <w:r w:rsidRPr="00F414DB" w:rsidR="002367A1">
        <w:rPr>
          <w:sz w:val="20"/>
          <w:szCs w:val="20"/>
        </w:rPr>
        <w:t>от 13.12.2020</w:t>
      </w:r>
      <w:r w:rsidRPr="00F414DB" w:rsidR="002A5973">
        <w:rPr>
          <w:sz w:val="20"/>
          <w:szCs w:val="20"/>
        </w:rPr>
        <w:t xml:space="preserve"> (л.д. 2),</w:t>
      </w:r>
    </w:p>
    <w:p w:rsidR="002A5973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- заявлением </w:t>
      </w:r>
      <w:r w:rsidR="00275D5B">
        <w:rPr>
          <w:sz w:val="20"/>
          <w:szCs w:val="20"/>
        </w:rPr>
        <w:t>«…»</w:t>
      </w:r>
      <w:r w:rsidRPr="00F414DB" w:rsidR="00E82B2D">
        <w:rPr>
          <w:sz w:val="20"/>
          <w:szCs w:val="20"/>
        </w:rPr>
        <w:t xml:space="preserve"> в МО</w:t>
      </w:r>
      <w:r w:rsidRPr="00F414DB">
        <w:rPr>
          <w:sz w:val="20"/>
          <w:szCs w:val="20"/>
        </w:rPr>
        <w:t xml:space="preserve"> МВД России «Красноперекопский» </w:t>
      </w:r>
      <w:r w:rsidRPr="00F414DB" w:rsidR="003B218A">
        <w:rPr>
          <w:sz w:val="20"/>
          <w:szCs w:val="20"/>
        </w:rPr>
        <w:t>(л.д. 5),</w:t>
      </w:r>
    </w:p>
    <w:p w:rsidR="00E82B2D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- письм</w:t>
      </w:r>
      <w:r w:rsidRPr="00F414DB" w:rsidR="003B218A">
        <w:rPr>
          <w:sz w:val="20"/>
          <w:szCs w:val="20"/>
        </w:rPr>
        <w:t xml:space="preserve">енными </w:t>
      </w:r>
      <w:r w:rsidRPr="00F414DB" w:rsidR="002367A1">
        <w:rPr>
          <w:sz w:val="20"/>
          <w:szCs w:val="20"/>
        </w:rPr>
        <w:t xml:space="preserve">объяснениями </w:t>
      </w:r>
      <w:r w:rsidR="00275D5B">
        <w:rPr>
          <w:sz w:val="20"/>
          <w:szCs w:val="20"/>
        </w:rPr>
        <w:t>«…»</w:t>
      </w:r>
      <w:r w:rsidRPr="00F414DB" w:rsidR="002367A1">
        <w:rPr>
          <w:sz w:val="20"/>
          <w:szCs w:val="20"/>
        </w:rPr>
        <w:t xml:space="preserve">  (л.д. 7</w:t>
      </w:r>
      <w:r w:rsidRPr="00F414DB">
        <w:rPr>
          <w:sz w:val="20"/>
          <w:szCs w:val="20"/>
        </w:rPr>
        <w:t>),</w:t>
      </w:r>
    </w:p>
    <w:p w:rsidR="003B218A" w:rsidRPr="00F414DB" w:rsidP="003B218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- письме</w:t>
      </w:r>
      <w:r w:rsidRPr="00F414DB" w:rsidR="002367A1">
        <w:rPr>
          <w:sz w:val="20"/>
          <w:szCs w:val="20"/>
        </w:rPr>
        <w:t xml:space="preserve">нными объяснениями </w:t>
      </w:r>
      <w:r w:rsidR="00275D5B">
        <w:rPr>
          <w:sz w:val="20"/>
          <w:szCs w:val="20"/>
        </w:rPr>
        <w:t>«…»</w:t>
      </w:r>
      <w:r w:rsidRPr="00F414DB" w:rsidR="002367A1">
        <w:rPr>
          <w:sz w:val="20"/>
          <w:szCs w:val="20"/>
        </w:rPr>
        <w:t xml:space="preserve"> (л.д. 8</w:t>
      </w:r>
      <w:r w:rsidRPr="00F414DB">
        <w:rPr>
          <w:sz w:val="20"/>
          <w:szCs w:val="20"/>
        </w:rPr>
        <w:t>),</w:t>
      </w:r>
    </w:p>
    <w:p w:rsidR="002367A1" w:rsidRPr="00F414DB" w:rsidP="002367A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- письменными объяснениями Багировой С.Ю.(л.д. 9),</w:t>
      </w:r>
    </w:p>
    <w:p w:rsidR="002367A1" w:rsidRPr="00F414DB" w:rsidP="002367A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- письменными объяснениями Атамуратовой Э.(л.д. 10),</w:t>
      </w:r>
    </w:p>
    <w:p w:rsidR="002367A1" w:rsidRPr="00F414DB" w:rsidP="003B218A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- заключением эксперта от 07.09</w:t>
      </w:r>
      <w:r w:rsidRPr="00F414DB" w:rsidR="003B218A">
        <w:rPr>
          <w:sz w:val="20"/>
          <w:szCs w:val="20"/>
        </w:rPr>
        <w:t>.</w:t>
      </w:r>
      <w:r w:rsidRPr="00F414DB">
        <w:rPr>
          <w:sz w:val="20"/>
          <w:szCs w:val="20"/>
        </w:rPr>
        <w:t>2020 № 364</w:t>
      </w:r>
      <w:r w:rsidRPr="00F414DB" w:rsidR="008337F1">
        <w:rPr>
          <w:sz w:val="20"/>
          <w:szCs w:val="20"/>
        </w:rPr>
        <w:t>, сог</w:t>
      </w:r>
      <w:r w:rsidRPr="00F414DB">
        <w:rPr>
          <w:sz w:val="20"/>
          <w:szCs w:val="20"/>
        </w:rPr>
        <w:t xml:space="preserve">ласно которому телесные повреждения, причиненные </w:t>
      </w:r>
      <w:r w:rsidR="00275D5B">
        <w:rPr>
          <w:sz w:val="20"/>
          <w:szCs w:val="20"/>
        </w:rPr>
        <w:t>«…»</w:t>
      </w:r>
      <w:r w:rsidRPr="00F414DB">
        <w:rPr>
          <w:sz w:val="20"/>
          <w:szCs w:val="20"/>
        </w:rPr>
        <w:t xml:space="preserve"> (кровоподтеки на передней поверхности грудной клетки по средне-ключичной линии в проекции 4 ребра, на передней поверхности в средней трети правого плеча, на передней поверхности грудной клетки  справа в верхне-внутреннем квадранте молочной железы), расцениваются как повреждения, не причинившие вреда здоровью, указанные повреждения образовались от действия тупого твердого предмета (предметов) с ограниченной действующей поверхностью, либо при ударе о таковые, судя по виду повреждений не исключено их образование 06.09.2020 (л.д. 12-13</w:t>
      </w:r>
      <w:r w:rsidRPr="00F414DB">
        <w:rPr>
          <w:sz w:val="20"/>
          <w:szCs w:val="20"/>
        </w:rPr>
        <w:t xml:space="preserve">), 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- с</w:t>
      </w:r>
      <w:r w:rsidRPr="00F414DB" w:rsidR="002367A1">
        <w:rPr>
          <w:sz w:val="20"/>
          <w:szCs w:val="20"/>
        </w:rPr>
        <w:t>правкой от  01.03.2021 в отношении Багирова З.М.</w:t>
      </w:r>
      <w:r w:rsidRPr="00F414DB" w:rsidR="008337F1">
        <w:rPr>
          <w:sz w:val="20"/>
          <w:szCs w:val="20"/>
        </w:rPr>
        <w:t>, из которой следует, что</w:t>
      </w:r>
      <w:r w:rsidRPr="00F414DB" w:rsidR="0098026B">
        <w:rPr>
          <w:sz w:val="20"/>
          <w:szCs w:val="20"/>
        </w:rPr>
        <w:t xml:space="preserve"> он</w:t>
      </w:r>
      <w:r w:rsidRPr="00F414DB">
        <w:rPr>
          <w:sz w:val="20"/>
          <w:szCs w:val="20"/>
        </w:rPr>
        <w:t xml:space="preserve"> ранее к административной ответственности </w:t>
      </w:r>
      <w:r w:rsidRPr="00F414DB" w:rsidR="008337F1">
        <w:rPr>
          <w:sz w:val="20"/>
          <w:szCs w:val="20"/>
        </w:rPr>
        <w:t xml:space="preserve">по ст. 6.1.1 КоАП РФ не привлекался </w:t>
      </w:r>
      <w:r w:rsidRPr="00F414DB">
        <w:rPr>
          <w:sz w:val="20"/>
          <w:szCs w:val="20"/>
        </w:rPr>
        <w:t xml:space="preserve">(л.д. </w:t>
      </w:r>
      <w:r w:rsidRPr="00F414DB" w:rsidR="002367A1">
        <w:rPr>
          <w:sz w:val="20"/>
          <w:szCs w:val="20"/>
        </w:rPr>
        <w:t>1</w:t>
      </w:r>
      <w:r w:rsidRPr="00F414DB" w:rsidR="008337F1">
        <w:rPr>
          <w:sz w:val="20"/>
          <w:szCs w:val="20"/>
        </w:rPr>
        <w:t>5</w:t>
      </w:r>
      <w:r w:rsidRPr="00F414DB">
        <w:rPr>
          <w:sz w:val="20"/>
          <w:szCs w:val="20"/>
        </w:rPr>
        <w:t>)</w:t>
      </w:r>
      <w:r w:rsidRPr="00F414DB" w:rsidR="002367A1">
        <w:rPr>
          <w:sz w:val="20"/>
          <w:szCs w:val="20"/>
        </w:rPr>
        <w:t xml:space="preserve">, показаниями Багирова З.М., </w:t>
      </w:r>
      <w:r w:rsidR="00275D5B">
        <w:rPr>
          <w:sz w:val="20"/>
          <w:szCs w:val="20"/>
        </w:rPr>
        <w:t>«…»</w:t>
      </w:r>
      <w:r w:rsidRPr="00F414DB" w:rsidR="002367A1">
        <w:rPr>
          <w:sz w:val="20"/>
          <w:szCs w:val="20"/>
        </w:rPr>
        <w:t>, Багировой С.Ю. в судебном заседании</w:t>
      </w:r>
      <w:r w:rsidRPr="00F414DB">
        <w:rPr>
          <w:sz w:val="20"/>
          <w:szCs w:val="20"/>
        </w:rPr>
        <w:t>.</w:t>
      </w:r>
    </w:p>
    <w:p w:rsidR="00042010" w:rsidRPr="00F414DB" w:rsidP="00F414D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Достоверность вышеуказанных доказатель</w:t>
      </w:r>
      <w:r w:rsidRPr="00F414DB" w:rsidR="002367A1">
        <w:rPr>
          <w:sz w:val="20"/>
          <w:szCs w:val="20"/>
        </w:rPr>
        <w:t>ств у суда сомнений не вызывает.</w:t>
      </w:r>
    </w:p>
    <w:p w:rsidR="00DA173B" w:rsidRPr="00F414DB" w:rsidP="00F414D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Д</w:t>
      </w:r>
      <w:r w:rsidRPr="00F414DB" w:rsidR="0098026B">
        <w:rPr>
          <w:sz w:val="20"/>
          <w:szCs w:val="20"/>
        </w:rPr>
        <w:t xml:space="preserve">ействия </w:t>
      </w:r>
      <w:r w:rsidRPr="00F414DB" w:rsidR="002367A1">
        <w:rPr>
          <w:bCs/>
          <w:sz w:val="20"/>
          <w:szCs w:val="20"/>
        </w:rPr>
        <w:t>Багирова</w:t>
      </w:r>
      <w:r w:rsidRPr="00F414DB" w:rsidR="00F414DB">
        <w:rPr>
          <w:bCs/>
          <w:sz w:val="20"/>
          <w:szCs w:val="20"/>
        </w:rPr>
        <w:t xml:space="preserve"> </w:t>
      </w:r>
      <w:r w:rsidRPr="00F414DB" w:rsidR="002367A1">
        <w:rPr>
          <w:bCs/>
          <w:sz w:val="20"/>
          <w:szCs w:val="20"/>
        </w:rPr>
        <w:t>Заура</w:t>
      </w:r>
      <w:r w:rsidRPr="00F414DB" w:rsidR="00F414DB">
        <w:rPr>
          <w:bCs/>
          <w:sz w:val="20"/>
          <w:szCs w:val="20"/>
        </w:rPr>
        <w:t xml:space="preserve"> </w:t>
      </w:r>
      <w:r w:rsidRPr="00F414DB" w:rsidR="002367A1">
        <w:rPr>
          <w:bCs/>
          <w:sz w:val="20"/>
          <w:szCs w:val="20"/>
        </w:rPr>
        <w:t>Матлабовича</w:t>
      </w:r>
      <w:r w:rsidRPr="00F414DB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F414DB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F414DB">
        <w:rPr>
          <w:sz w:val="20"/>
          <w:szCs w:val="20"/>
        </w:rPr>
        <w:t xml:space="preserve">, как </w:t>
      </w:r>
      <w:r w:rsidRPr="00F414DB" w:rsidR="00042010">
        <w:rPr>
          <w:sz w:val="20"/>
          <w:szCs w:val="20"/>
        </w:rPr>
        <w:t>совершение иных насильственных действий</w:t>
      </w:r>
      <w:r w:rsidRPr="00F414DB">
        <w:rPr>
          <w:sz w:val="20"/>
          <w:szCs w:val="20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F414DB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F414DB">
        <w:rPr>
          <w:sz w:val="20"/>
          <w:szCs w:val="20"/>
        </w:rPr>
        <w:t>, если эти действия не содержат уголовно наказуемого деяния.</w:t>
      </w:r>
    </w:p>
    <w:p w:rsidR="0098026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   Обстоятельствами</w:t>
      </w:r>
      <w:r w:rsidRPr="00F414DB" w:rsidR="00B462F1">
        <w:rPr>
          <w:sz w:val="20"/>
          <w:szCs w:val="20"/>
        </w:rPr>
        <w:t>, смягчающим</w:t>
      </w:r>
      <w:r w:rsidRPr="00F414DB">
        <w:rPr>
          <w:sz w:val="20"/>
          <w:szCs w:val="20"/>
        </w:rPr>
        <w:t>и</w:t>
      </w:r>
      <w:r w:rsidRPr="00F414DB" w:rsidR="00DA173B">
        <w:rPr>
          <w:sz w:val="20"/>
          <w:szCs w:val="20"/>
        </w:rPr>
        <w:t xml:space="preserve"> административную ответственность</w:t>
      </w:r>
      <w:r w:rsidRPr="00F414DB" w:rsidR="00F414DB">
        <w:rPr>
          <w:sz w:val="20"/>
          <w:szCs w:val="20"/>
        </w:rPr>
        <w:t xml:space="preserve"> </w:t>
      </w:r>
      <w:r w:rsidRPr="00F414DB">
        <w:rPr>
          <w:sz w:val="20"/>
          <w:szCs w:val="20"/>
        </w:rPr>
        <w:t>Багирова З.М.</w:t>
      </w:r>
      <w:r w:rsidRPr="00F414DB" w:rsidR="00DA173B">
        <w:rPr>
          <w:sz w:val="20"/>
          <w:szCs w:val="20"/>
        </w:rPr>
        <w:t>, мировой судья признает</w:t>
      </w:r>
      <w:r w:rsidRPr="00F414DB">
        <w:rPr>
          <w:sz w:val="20"/>
          <w:szCs w:val="20"/>
        </w:rPr>
        <w:t xml:space="preserve">совершение правонарушения впервые, </w:t>
      </w:r>
      <w:r w:rsidRPr="00F414DB" w:rsidR="00E63B25">
        <w:rPr>
          <w:sz w:val="20"/>
          <w:szCs w:val="20"/>
        </w:rPr>
        <w:t>признание вины</w:t>
      </w:r>
      <w:r w:rsidRPr="00F414DB">
        <w:rPr>
          <w:sz w:val="20"/>
          <w:szCs w:val="20"/>
        </w:rPr>
        <w:t>, наличие малолетних детей</w:t>
      </w:r>
      <w:r w:rsidRPr="00F414DB">
        <w:rPr>
          <w:sz w:val="20"/>
          <w:szCs w:val="20"/>
        </w:rPr>
        <w:t>.</w:t>
      </w:r>
    </w:p>
    <w:p w:rsidR="00DA173B" w:rsidRPr="00F414DB" w:rsidP="00F414D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Отягчающих административ</w:t>
      </w:r>
      <w:r w:rsidRPr="00F414DB" w:rsidR="0098026B">
        <w:rPr>
          <w:sz w:val="20"/>
          <w:szCs w:val="20"/>
        </w:rPr>
        <w:t>ную ответственность</w:t>
      </w:r>
      <w:r w:rsidRPr="00F414DB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F414DB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F414DB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F414DB" w:rsidR="00042010">
        <w:rPr>
          <w:sz w:val="20"/>
          <w:szCs w:val="20"/>
        </w:rPr>
        <w:t>ения Багирову З.М.</w:t>
      </w:r>
      <w:r w:rsidRPr="00F414DB">
        <w:rPr>
          <w:sz w:val="20"/>
          <w:szCs w:val="20"/>
        </w:rPr>
        <w:t>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F414DB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F414DB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    На основании изложенного, руководствуясь статьями  </w:t>
      </w:r>
      <w:hyperlink r:id="rId5" w:anchor="12/29.10" w:history="1">
        <w:r w:rsidRPr="00F414DB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F414DB">
        <w:rPr>
          <w:sz w:val="20"/>
          <w:szCs w:val="20"/>
        </w:rPr>
        <w:t>, мировой судья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F414DB">
        <w:rPr>
          <w:bCs/>
          <w:sz w:val="20"/>
          <w:szCs w:val="20"/>
        </w:rPr>
        <w:t xml:space="preserve">                                                      ПОСТАНОВИЛ: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DA173B" w:rsidRPr="00F414DB" w:rsidP="00F414D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F414DB">
        <w:rPr>
          <w:bCs/>
          <w:sz w:val="20"/>
          <w:szCs w:val="20"/>
        </w:rPr>
        <w:t>Багирова</w:t>
      </w:r>
      <w:r w:rsidRPr="00F414DB" w:rsidR="00F414DB">
        <w:rPr>
          <w:bCs/>
          <w:sz w:val="20"/>
          <w:szCs w:val="20"/>
        </w:rPr>
        <w:t xml:space="preserve"> </w:t>
      </w:r>
      <w:r w:rsidRPr="00F414DB">
        <w:rPr>
          <w:bCs/>
          <w:sz w:val="20"/>
          <w:szCs w:val="20"/>
        </w:rPr>
        <w:t>Заура</w:t>
      </w:r>
      <w:r w:rsidRPr="00F414DB" w:rsidR="00F414DB">
        <w:rPr>
          <w:bCs/>
          <w:sz w:val="20"/>
          <w:szCs w:val="20"/>
        </w:rPr>
        <w:t xml:space="preserve"> </w:t>
      </w:r>
      <w:r w:rsidRPr="00F414DB">
        <w:rPr>
          <w:bCs/>
          <w:sz w:val="20"/>
          <w:szCs w:val="20"/>
        </w:rPr>
        <w:t>Матлабовича</w:t>
      </w:r>
      <w:r w:rsidRPr="00F414DB" w:rsidR="00F414DB">
        <w:rPr>
          <w:bCs/>
          <w:sz w:val="20"/>
          <w:szCs w:val="20"/>
        </w:rPr>
        <w:t xml:space="preserve"> </w:t>
      </w:r>
      <w:r w:rsidRPr="00F414DB">
        <w:rPr>
          <w:sz w:val="20"/>
          <w:szCs w:val="20"/>
        </w:rPr>
        <w:t xml:space="preserve">признать </w:t>
      </w:r>
      <w:r w:rsidRPr="00F414DB" w:rsidR="0098026B">
        <w:rPr>
          <w:sz w:val="20"/>
          <w:szCs w:val="20"/>
        </w:rPr>
        <w:t>виновным</w:t>
      </w:r>
      <w:r w:rsidRPr="00F414DB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F414DB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F414DB" w:rsidR="0098026B">
        <w:rPr>
          <w:sz w:val="20"/>
          <w:szCs w:val="20"/>
        </w:rPr>
        <w:t> и назначить ему</w:t>
      </w:r>
      <w:r w:rsidRPr="00F414DB">
        <w:rPr>
          <w:sz w:val="20"/>
          <w:szCs w:val="20"/>
        </w:rPr>
        <w:t xml:space="preserve"> наказание в виде административного штрафа в размере 5000,00 (пять тысяч) рублей.</w:t>
      </w:r>
    </w:p>
    <w:p w:rsidR="00E63B25" w:rsidRPr="00F414DB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F414DB">
        <w:rPr>
          <w:sz w:val="20"/>
          <w:szCs w:val="20"/>
        </w:rPr>
        <w:t xml:space="preserve">           Административный штраф подлежит уплате:</w:t>
      </w:r>
      <w:r w:rsidRPr="00F414DB">
        <w:rPr>
          <w:rFonts w:eastAsia="Calibri"/>
          <w:sz w:val="20"/>
          <w:szCs w:val="20"/>
        </w:rPr>
        <w:t>получатель:</w:t>
      </w:r>
      <w:r w:rsidRPr="00F414DB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98026B" w:rsidRPr="00F414DB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0"/>
          <w:szCs w:val="20"/>
          <w:shd w:val="clear" w:color="auto" w:fill="auto"/>
          <w:lang w:bidi="ar-SA"/>
        </w:rPr>
      </w:pP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Квитанция об уплате штрафа должна быть представлена миров</w:t>
      </w:r>
      <w:r w:rsidRPr="00F414DB" w:rsidR="00E63B25">
        <w:rPr>
          <w:sz w:val="20"/>
          <w:szCs w:val="20"/>
        </w:rPr>
        <w:t>ому судье судебного участка № 60</w:t>
      </w:r>
      <w:r w:rsidRPr="00F414DB">
        <w:rPr>
          <w:sz w:val="20"/>
          <w:szCs w:val="20"/>
        </w:rPr>
        <w:t xml:space="preserve">Красноперекопского судебного района Республики Крым до истечения срока уплаты штрафа. </w:t>
      </w:r>
    </w:p>
    <w:p w:rsidR="00DA173B" w:rsidRPr="00F414D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F414D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F414D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F414DB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F414DB" w:rsidR="00F414DB">
        <w:rPr>
          <w:color w:val="000000"/>
          <w:sz w:val="20"/>
          <w:szCs w:val="20"/>
        </w:rPr>
        <w:t xml:space="preserve"> </w:t>
      </w:r>
      <w:r w:rsidRPr="00F414DB">
        <w:rPr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DA173B" w:rsidRPr="00F414D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173B" w:rsidRPr="00F414DB" w:rsidP="00DA1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4DB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F414DB">
        <w:rPr>
          <w:rFonts w:ascii="Times New Roman" w:hAnsi="Times New Roman" w:cs="Times New Roman"/>
          <w:sz w:val="20"/>
          <w:szCs w:val="20"/>
        </w:rPr>
        <w:tab/>
      </w:r>
      <w:r w:rsidRPr="00F414DB">
        <w:rPr>
          <w:rFonts w:ascii="Times New Roman" w:hAnsi="Times New Roman" w:cs="Times New Roman"/>
          <w:sz w:val="20"/>
          <w:szCs w:val="20"/>
        </w:rPr>
        <w:tab/>
      </w:r>
      <w:r w:rsidRPr="00F414DB">
        <w:rPr>
          <w:rFonts w:ascii="Times New Roman" w:hAnsi="Times New Roman" w:cs="Times New Roman"/>
          <w:sz w:val="20"/>
          <w:szCs w:val="20"/>
        </w:rPr>
        <w:tab/>
      </w:r>
      <w:r w:rsidRPr="00F414DB" w:rsidR="00F414D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414DB">
        <w:rPr>
          <w:rFonts w:ascii="Times New Roman" w:hAnsi="Times New Roman" w:cs="Times New Roman"/>
          <w:sz w:val="20"/>
          <w:szCs w:val="20"/>
        </w:rPr>
        <w:t>М.В. Матюшенко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 w:rsidR="00B3201C">
          <w:instrText>PAGE   \* MERGEFORMAT</w:instrText>
        </w:r>
        <w:r>
          <w:fldChar w:fldCharType="separate"/>
        </w:r>
        <w:r w:rsidR="00275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2010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2490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0A56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67A1"/>
    <w:rsid w:val="00251642"/>
    <w:rsid w:val="00252EA2"/>
    <w:rsid w:val="00275D5B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97430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26EE5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9570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562E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14DB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1C6D-BD45-4DDA-B335-3FDBF805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