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69F" w:rsidP="0039569F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Дело № 5-60-</w:t>
      </w:r>
      <w:r w:rsidR="00014F25">
        <w:rPr>
          <w:rFonts w:cs="Times New Roman"/>
          <w:sz w:val="28"/>
          <w:szCs w:val="28"/>
        </w:rPr>
        <w:t>208/2020</w:t>
      </w:r>
    </w:p>
    <w:p w:rsidR="0039569F" w:rsidRPr="003C2665" w:rsidP="0039569F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39569F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 w:rsidR="00014F25">
        <w:rPr>
          <w:rFonts w:cs="Times New Roman"/>
          <w:sz w:val="28"/>
          <w:szCs w:val="28"/>
        </w:rPr>
        <w:t>0060-01-2020-000508-48</w:t>
      </w:r>
    </w:p>
    <w:p w:rsidR="0039569F" w:rsidRPr="00A54588" w:rsidP="0039569F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39569F" w:rsidRPr="00A54588" w:rsidP="0039569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39569F" w:rsidRPr="00A54588" w:rsidP="0039569F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01 июня 2020</w:t>
      </w:r>
      <w:r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39569F" w:rsidRPr="00A54588" w:rsidP="0039569F">
      <w:pPr>
        <w:spacing w:line="240" w:lineRule="auto"/>
        <w:rPr>
          <w:rFonts w:cs="Times New Roman"/>
          <w:sz w:val="28"/>
          <w:szCs w:val="28"/>
        </w:rPr>
      </w:pPr>
    </w:p>
    <w:p w:rsidR="0039569F" w:rsidRPr="00A54588" w:rsidP="0039569F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(296002,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</w:t>
      </w:r>
      <w:r w:rsidR="00014F25">
        <w:rPr>
          <w:rFonts w:eastAsia="Arial Unicode MS" w:cs="Times New Roman"/>
          <w:sz w:val="28"/>
          <w:szCs w:val="28"/>
        </w:rPr>
        <w:t>МО МВД России «</w:t>
      </w:r>
      <w:r w:rsidR="00014F25">
        <w:rPr>
          <w:rFonts w:eastAsia="Arial Unicode MS" w:cs="Times New Roman"/>
          <w:sz w:val="28"/>
          <w:szCs w:val="28"/>
        </w:rPr>
        <w:t xml:space="preserve">Красноперекопский» </w:t>
      </w:r>
      <w:r w:rsidRPr="00A54588">
        <w:rPr>
          <w:rFonts w:eastAsia="Arial Unicode MS" w:cs="Times New Roman"/>
          <w:sz w:val="28"/>
          <w:szCs w:val="28"/>
        </w:rPr>
        <w:t xml:space="preserve"> административны</w:t>
      </w:r>
      <w:r>
        <w:rPr>
          <w:rFonts w:eastAsia="Arial Unicode MS" w:cs="Times New Roman"/>
          <w:sz w:val="28"/>
          <w:szCs w:val="28"/>
        </w:rPr>
        <w:t>й</w:t>
      </w:r>
      <w:r>
        <w:rPr>
          <w:rFonts w:eastAsia="Arial Unicode MS" w:cs="Times New Roman"/>
          <w:sz w:val="28"/>
          <w:szCs w:val="28"/>
        </w:rPr>
        <w:t xml:space="preserve"> материал по </w:t>
      </w:r>
      <w:r w:rsidR="00014F25">
        <w:rPr>
          <w:rFonts w:eastAsia="Arial Unicode MS" w:cs="Times New Roman"/>
          <w:sz w:val="28"/>
          <w:szCs w:val="28"/>
        </w:rPr>
        <w:t>статье 10.5.1</w:t>
      </w:r>
      <w:r w:rsidRPr="00A54588">
        <w:rPr>
          <w:rFonts w:eastAsia="Arial Unicode MS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9B7A1A" w:rsidRPr="00B24BA8" w:rsidP="005521B6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Голубенко Леонида Васильевича</w:t>
      </w:r>
      <w:r w:rsidRPr="00A54588" w:rsidR="0039569F">
        <w:rPr>
          <w:rFonts w:eastAsia="Arial Unicode MS" w:cs="Times New Roman"/>
          <w:sz w:val="28"/>
          <w:szCs w:val="28"/>
        </w:rPr>
        <w:t xml:space="preserve">, </w:t>
      </w:r>
      <w:r w:rsidR="005521B6">
        <w:t>&lt;…&gt;</w:t>
      </w:r>
    </w:p>
    <w:p w:rsidR="009B7A1A" w:rsidRPr="00B24BA8" w:rsidP="00B24BA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24BA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Согласно протоколу</w:t>
      </w:r>
      <w:r w:rsidRPr="00B24BA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8B2B7C">
        <w:rPr>
          <w:rFonts w:cs="Times New Roman"/>
          <w:sz w:val="28"/>
          <w:szCs w:val="28"/>
        </w:rPr>
        <w:t>3006604</w:t>
      </w:r>
      <w:r w:rsidRPr="00B24BA8">
        <w:rPr>
          <w:rFonts w:cs="Times New Roman"/>
          <w:sz w:val="28"/>
          <w:szCs w:val="28"/>
        </w:rPr>
        <w:t xml:space="preserve"> от </w:t>
      </w:r>
      <w:r w:rsidR="008B2B7C">
        <w:rPr>
          <w:rFonts w:cs="Times New Roman"/>
          <w:sz w:val="28"/>
          <w:szCs w:val="28"/>
        </w:rPr>
        <w:t>26.05.2020</w:t>
      </w:r>
      <w:r w:rsidRPr="00B24BA8">
        <w:rPr>
          <w:rFonts w:cs="Times New Roman"/>
          <w:sz w:val="28"/>
          <w:szCs w:val="28"/>
        </w:rPr>
        <w:t xml:space="preserve"> </w:t>
      </w:r>
      <w:r w:rsidR="008B2B7C">
        <w:rPr>
          <w:rFonts w:cs="Times New Roman"/>
          <w:sz w:val="28"/>
          <w:szCs w:val="28"/>
        </w:rPr>
        <w:t>Голубенко Л.В.</w:t>
      </w:r>
      <w:r w:rsidRPr="00B24BA8">
        <w:rPr>
          <w:rFonts w:cs="Times New Roman"/>
          <w:sz w:val="28"/>
          <w:szCs w:val="28"/>
        </w:rPr>
        <w:t xml:space="preserve">, </w:t>
      </w:r>
      <w:r w:rsidR="008B2B7C">
        <w:rPr>
          <w:rFonts w:cs="Times New Roman"/>
          <w:sz w:val="28"/>
          <w:szCs w:val="28"/>
        </w:rPr>
        <w:t>01.05.2020</w:t>
      </w:r>
      <w:r w:rsidRPr="00B24BA8">
        <w:rPr>
          <w:rFonts w:cs="Times New Roman"/>
          <w:sz w:val="28"/>
          <w:szCs w:val="28"/>
        </w:rPr>
        <w:t>,</w:t>
      </w:r>
      <w:r w:rsidRPr="00B24BA8" w:rsidR="004F1FAA">
        <w:rPr>
          <w:rFonts w:cs="Times New Roman"/>
          <w:sz w:val="28"/>
          <w:szCs w:val="28"/>
        </w:rPr>
        <w:t xml:space="preserve"> в </w:t>
      </w:r>
      <w:r w:rsidR="008B2B7C">
        <w:rPr>
          <w:rFonts w:cs="Times New Roman"/>
          <w:sz w:val="28"/>
          <w:szCs w:val="28"/>
        </w:rPr>
        <w:t>08-00</w:t>
      </w:r>
      <w:r w:rsidRPr="00B24BA8" w:rsidR="004F1FAA">
        <w:rPr>
          <w:rFonts w:cs="Times New Roman"/>
          <w:sz w:val="28"/>
          <w:szCs w:val="28"/>
        </w:rPr>
        <w:t xml:space="preserve"> час,</w:t>
      </w:r>
      <w:r w:rsidRPr="00B24BA8">
        <w:rPr>
          <w:rFonts w:cs="Times New Roman"/>
          <w:sz w:val="28"/>
          <w:szCs w:val="28"/>
        </w:rPr>
        <w:t xml:space="preserve"> </w:t>
      </w:r>
      <w:r w:rsidR="008B2B7C">
        <w:rPr>
          <w:rFonts w:cs="Times New Roman"/>
          <w:sz w:val="28"/>
          <w:szCs w:val="28"/>
        </w:rPr>
        <w:t xml:space="preserve">по адресу: </w:t>
      </w:r>
      <w:r w:rsidR="005521B6">
        <w:t>&lt;…&gt;</w:t>
      </w:r>
      <w:r w:rsidR="008B2B7C">
        <w:rPr>
          <w:rFonts w:cs="Times New Roman"/>
          <w:sz w:val="28"/>
          <w:szCs w:val="28"/>
        </w:rPr>
        <w:t>, вырастил 13 шт. растения конопля</w:t>
      </w:r>
      <w:r w:rsidRPr="00B24BA8" w:rsidR="000B148F">
        <w:rPr>
          <w:rFonts w:cs="Times New Roman"/>
          <w:sz w:val="28"/>
          <w:szCs w:val="28"/>
        </w:rPr>
        <w:t>.</w:t>
      </w:r>
      <w:r w:rsidRPr="00B24BA8">
        <w:rPr>
          <w:rFonts w:cs="Times New Roman"/>
          <w:sz w:val="28"/>
          <w:szCs w:val="28"/>
        </w:rPr>
        <w:t xml:space="preserve"> Указанными действиями </w:t>
      </w:r>
      <w:r w:rsidR="008B2B7C">
        <w:rPr>
          <w:rFonts w:cs="Times New Roman"/>
          <w:sz w:val="28"/>
          <w:szCs w:val="28"/>
        </w:rPr>
        <w:t>Голубенко Л.В.</w:t>
      </w:r>
      <w:r w:rsidR="0039569F">
        <w:rPr>
          <w:rFonts w:cs="Times New Roman"/>
          <w:sz w:val="28"/>
          <w:szCs w:val="28"/>
        </w:rPr>
        <w:t>.</w:t>
      </w:r>
      <w:r w:rsidRPr="00B24BA8" w:rsidR="004B3870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="008B2B7C">
        <w:rPr>
          <w:rFonts w:cs="Times New Roman"/>
          <w:sz w:val="28"/>
          <w:szCs w:val="28"/>
        </w:rPr>
        <w:t>статьей 10.5.1</w:t>
      </w:r>
      <w:r w:rsidRPr="00B24BA8">
        <w:rPr>
          <w:rFonts w:cs="Times New Roman"/>
          <w:sz w:val="28"/>
          <w:szCs w:val="28"/>
        </w:rPr>
        <w:t xml:space="preserve"> Кодекса </w:t>
      </w:r>
      <w:r w:rsidRPr="00B24BA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 судебном заседании </w:t>
      </w:r>
      <w:r w:rsidR="008B2B7C">
        <w:rPr>
          <w:rFonts w:cs="Times New Roman"/>
          <w:sz w:val="28"/>
          <w:szCs w:val="28"/>
        </w:rPr>
        <w:t>Голубенко Л.В</w:t>
      </w:r>
      <w:r w:rsidR="0039569F">
        <w:rPr>
          <w:rFonts w:cs="Times New Roman"/>
          <w:sz w:val="28"/>
          <w:szCs w:val="28"/>
        </w:rPr>
        <w:t>.</w:t>
      </w:r>
      <w:r w:rsidRPr="00B24BA8" w:rsidR="00197723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>вину признал полностью, в содеянном раскаялся</w:t>
      </w:r>
      <w:r w:rsidR="008B2B7C">
        <w:rPr>
          <w:rFonts w:cs="Times New Roman"/>
          <w:sz w:val="28"/>
          <w:szCs w:val="28"/>
        </w:rPr>
        <w:t>, пояснил, что выращивал коноплю в лечебных целях для себя, без цели сбыта</w:t>
      </w:r>
      <w:r w:rsidRPr="00B24BA8">
        <w:rPr>
          <w:rFonts w:cs="Times New Roman"/>
          <w:sz w:val="28"/>
          <w:szCs w:val="28"/>
        </w:rPr>
        <w:t>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Выслушав </w:t>
      </w:r>
      <w:r w:rsidR="008B2B7C">
        <w:rPr>
          <w:rFonts w:cs="Times New Roman"/>
          <w:sz w:val="28"/>
          <w:szCs w:val="28"/>
        </w:rPr>
        <w:t>Голубенко Л.В.</w:t>
      </w:r>
      <w:r w:rsidRPr="00B24BA8">
        <w:rPr>
          <w:rFonts w:cs="Times New Roman"/>
          <w:sz w:val="28"/>
          <w:szCs w:val="28"/>
        </w:rPr>
        <w:t xml:space="preserve">, исследовав материалы дела, суд считает, что событие правонарушения </w:t>
      </w:r>
      <w:r w:rsidRPr="00B24BA8" w:rsidR="008F7AAF">
        <w:rPr>
          <w:rFonts w:cs="Times New Roman"/>
          <w:sz w:val="28"/>
          <w:szCs w:val="28"/>
        </w:rPr>
        <w:t xml:space="preserve">имело место и </w:t>
      </w:r>
      <w:r w:rsidRPr="00B24BA8">
        <w:rPr>
          <w:rFonts w:cs="Times New Roman"/>
          <w:sz w:val="28"/>
          <w:szCs w:val="28"/>
        </w:rPr>
        <w:t>подтверждают</w:t>
      </w:r>
      <w:r w:rsidRPr="00B24BA8" w:rsidR="008F7AAF">
        <w:rPr>
          <w:rFonts w:cs="Times New Roman"/>
          <w:sz w:val="28"/>
          <w:szCs w:val="28"/>
        </w:rPr>
        <w:t>ся</w:t>
      </w:r>
      <w:r w:rsidRPr="00B24BA8">
        <w:rPr>
          <w:rFonts w:cs="Times New Roman"/>
          <w:sz w:val="28"/>
          <w:szCs w:val="28"/>
        </w:rPr>
        <w:t xml:space="preserve"> ма</w:t>
      </w:r>
      <w:r w:rsidRPr="00B24BA8" w:rsidR="008F7AAF">
        <w:rPr>
          <w:rFonts w:cs="Times New Roman"/>
          <w:sz w:val="28"/>
          <w:szCs w:val="28"/>
        </w:rPr>
        <w:t>териалами</w:t>
      </w:r>
      <w:r w:rsidRPr="00B24BA8">
        <w:rPr>
          <w:rFonts w:cs="Times New Roman"/>
          <w:sz w:val="28"/>
          <w:szCs w:val="28"/>
        </w:rPr>
        <w:t xml:space="preserve"> дела: </w:t>
      </w:r>
      <w:r w:rsidRPr="00B24BA8" w:rsidR="00197723">
        <w:rPr>
          <w:rFonts w:cs="Times New Roman"/>
          <w:sz w:val="28"/>
          <w:szCs w:val="28"/>
        </w:rPr>
        <w:t xml:space="preserve">протокол об административном правонарушении (л.д.2), </w:t>
      </w:r>
      <w:r w:rsidR="008B2B7C">
        <w:rPr>
          <w:rFonts w:cs="Times New Roman"/>
          <w:sz w:val="28"/>
          <w:szCs w:val="28"/>
        </w:rPr>
        <w:t>рапорт (л.д.6), постановление от 18.05.2020 о предоставлении результатов ОРД (л.д.7-8), постановление  о проведении ОРМ (л.д.9-10), акт обследования жилого помещения (л.д.11-13), постановление о назначении экспертизы (л.д.22), заключение эксперта (л.д.24-27), квитанция о приеме вещественных доказательств (л.д.29)</w:t>
      </w:r>
    </w:p>
    <w:p w:rsidR="008B2B7C" w:rsidP="008B2B7C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Таким образом, проанализировав все доказательства, </w:t>
      </w:r>
      <w:r w:rsidRPr="00B24BA8" w:rsidR="00822D15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считает, что вина </w:t>
      </w:r>
      <w:r>
        <w:rPr>
          <w:rFonts w:cs="Times New Roman"/>
          <w:sz w:val="28"/>
          <w:szCs w:val="28"/>
        </w:rPr>
        <w:t xml:space="preserve">Голубенко Л.В. </w:t>
      </w:r>
      <w:r w:rsidRPr="00B24BA8">
        <w:rPr>
          <w:rFonts w:cs="Times New Roman"/>
          <w:sz w:val="28"/>
          <w:szCs w:val="28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B24BA8" w:rsidR="00822D15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квалифицирует </w:t>
      </w:r>
      <w:r>
        <w:rPr>
          <w:rFonts w:cs="Times New Roman"/>
          <w:sz w:val="28"/>
          <w:szCs w:val="28"/>
        </w:rPr>
        <w:t>по статье 10.5.1</w:t>
      </w:r>
      <w:r w:rsidRPr="00B24BA8">
        <w:rPr>
          <w:rFonts w:eastAsia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24BA8" w:rsidR="00CE43DD">
        <w:rPr>
          <w:rFonts w:cs="Times New Roman"/>
          <w:sz w:val="28"/>
          <w:szCs w:val="28"/>
        </w:rPr>
        <w:t xml:space="preserve">как  </w:t>
      </w:r>
      <w:r>
        <w:rPr>
          <w:rFonts w:cs="Times New Roman"/>
          <w:sz w:val="28"/>
          <w:szCs w:val="28"/>
        </w:rPr>
        <w:t xml:space="preserve">незаконное культивирование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растений</w:t>
        </w:r>
      </w:hyperlink>
      <w:r>
        <w:rPr>
          <w:rFonts w:cs="Times New Roman"/>
          <w:sz w:val="28"/>
          <w:szCs w:val="28"/>
        </w:rPr>
        <w:t xml:space="preserve">, содержащих наркотические средства если это действие не содержит </w:t>
      </w:r>
      <w:hyperlink r:id="rId6" w:history="1">
        <w:r>
          <w:rPr>
            <w:rFonts w:cs="Times New Roman"/>
            <w:color w:val="0000FF"/>
            <w:sz w:val="28"/>
            <w:szCs w:val="28"/>
          </w:rPr>
          <w:t>уголовно наказуемого деяния</w:t>
        </w:r>
      </w:hyperlink>
      <w:r>
        <w:rPr>
          <w:rFonts w:cs="Times New Roman"/>
          <w:sz w:val="28"/>
          <w:szCs w:val="28"/>
        </w:rPr>
        <w:t>.</w:t>
      </w:r>
    </w:p>
    <w:p w:rsidR="0025697A" w:rsidRPr="00B24BA8" w:rsidP="008B2B7C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B24BA8" w:rsidR="009B7A1A">
        <w:rPr>
          <w:rFonts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B24BA8" w:rsidR="00822D15">
        <w:rPr>
          <w:rFonts w:cs="Times New Roman"/>
          <w:sz w:val="28"/>
          <w:szCs w:val="28"/>
        </w:rPr>
        <w:t xml:space="preserve">мировой </w:t>
      </w:r>
      <w:r w:rsidRPr="00B24BA8" w:rsidR="009B7A1A">
        <w:rPr>
          <w:rFonts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</w:t>
      </w:r>
      <w:r w:rsidRPr="00B24BA8" w:rsidR="0025697A">
        <w:rPr>
          <w:rFonts w:cs="Times New Roman"/>
          <w:sz w:val="28"/>
          <w:szCs w:val="28"/>
        </w:rPr>
        <w:t>В</w:t>
      </w:r>
      <w:r w:rsidRPr="00B24BA8">
        <w:rPr>
          <w:rFonts w:cs="Times New Roman"/>
          <w:sz w:val="28"/>
          <w:szCs w:val="28"/>
        </w:rPr>
        <w:t xml:space="preserve"> соответствии со ст.4.2 КоАП Россий</w:t>
      </w:r>
      <w:r w:rsidRPr="00B24BA8" w:rsidR="0025697A">
        <w:rPr>
          <w:rFonts w:cs="Times New Roman"/>
          <w:sz w:val="28"/>
          <w:szCs w:val="28"/>
        </w:rPr>
        <w:t>ской Федерации, смягчающим</w:t>
      </w:r>
      <w:r w:rsidRPr="00B24BA8">
        <w:rPr>
          <w:rFonts w:cs="Times New Roman"/>
          <w:sz w:val="28"/>
          <w:szCs w:val="28"/>
        </w:rPr>
        <w:t xml:space="preserve"> ответственность </w:t>
      </w:r>
      <w:r w:rsidRPr="00B24BA8" w:rsidR="0025697A">
        <w:rPr>
          <w:rFonts w:cs="Times New Roman"/>
          <w:sz w:val="28"/>
          <w:szCs w:val="28"/>
        </w:rPr>
        <w:t xml:space="preserve">обстоятельством </w:t>
      </w:r>
      <w:r w:rsidR="008B2B7C">
        <w:rPr>
          <w:rFonts w:cs="Times New Roman"/>
          <w:sz w:val="28"/>
          <w:szCs w:val="28"/>
        </w:rPr>
        <w:t>Голубенко Л.В</w:t>
      </w:r>
      <w:r w:rsidRPr="00B24BA8" w:rsidR="0025697A">
        <w:rPr>
          <w:rFonts w:cs="Times New Roman"/>
          <w:sz w:val="28"/>
          <w:szCs w:val="28"/>
        </w:rPr>
        <w:t>.</w:t>
      </w:r>
      <w:r w:rsidRPr="00B24BA8" w:rsidR="00075C25">
        <w:rPr>
          <w:rFonts w:cs="Times New Roman"/>
          <w:sz w:val="28"/>
          <w:szCs w:val="28"/>
        </w:rPr>
        <w:t xml:space="preserve">, </w:t>
      </w:r>
      <w:r w:rsidRPr="00B24BA8" w:rsidR="0025697A">
        <w:rPr>
          <w:rFonts w:cs="Times New Roman"/>
          <w:sz w:val="28"/>
          <w:szCs w:val="28"/>
        </w:rPr>
        <w:t>мировой судья признает признание вины и раскаяние в содеянном.</w:t>
      </w:r>
      <w:r w:rsidRPr="00B24BA8">
        <w:rPr>
          <w:rFonts w:cs="Times New Roman"/>
          <w:sz w:val="28"/>
          <w:szCs w:val="28"/>
        </w:rPr>
        <w:t xml:space="preserve"> 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8B2B7C">
        <w:rPr>
          <w:rFonts w:cs="Times New Roman"/>
          <w:sz w:val="28"/>
          <w:szCs w:val="28"/>
        </w:rPr>
        <w:t>Голубенко Л.В</w:t>
      </w:r>
      <w:r w:rsidRPr="00B24BA8" w:rsidR="00E3055F">
        <w:rPr>
          <w:rFonts w:cs="Times New Roman"/>
          <w:sz w:val="28"/>
          <w:szCs w:val="28"/>
        </w:rPr>
        <w:t>.</w:t>
      </w:r>
      <w:r w:rsidRPr="00B24BA8" w:rsidR="00822D15">
        <w:rPr>
          <w:rFonts w:cs="Times New Roman"/>
          <w:sz w:val="28"/>
          <w:szCs w:val="28"/>
        </w:rPr>
        <w:t>,</w:t>
      </w:r>
      <w:r w:rsidRPr="00B24BA8">
        <w:rPr>
          <w:rFonts w:cs="Times New Roman"/>
          <w:sz w:val="28"/>
          <w:szCs w:val="28"/>
        </w:rPr>
        <w:t xml:space="preserve">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697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Вещественные доказательства по вступлению постановления в законную силу – уничтожить.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Рук</w:t>
      </w:r>
      <w:r w:rsidRPr="00B24BA8" w:rsidR="00CE43DD">
        <w:rPr>
          <w:rFonts w:cs="Times New Roman"/>
          <w:sz w:val="28"/>
          <w:szCs w:val="28"/>
        </w:rPr>
        <w:t xml:space="preserve">оводствуясь ст. 4.1, </w:t>
      </w:r>
      <w:r w:rsidR="008B2B7C">
        <w:rPr>
          <w:rFonts w:cs="Times New Roman"/>
          <w:sz w:val="28"/>
          <w:szCs w:val="28"/>
        </w:rPr>
        <w:t>ст. 10.5.1</w:t>
      </w:r>
      <w:r w:rsidRPr="00B24BA8">
        <w:rPr>
          <w:rFonts w:cs="Times New Roman"/>
          <w:sz w:val="28"/>
          <w:szCs w:val="28"/>
        </w:rPr>
        <w:t xml:space="preserve">, ст.ст.29.9, 29.10, 30.3 Кодекса </w:t>
      </w:r>
      <w:r w:rsidR="008B2B7C">
        <w:rPr>
          <w:rFonts w:cs="Times New Roman"/>
          <w:sz w:val="28"/>
          <w:szCs w:val="28"/>
        </w:rPr>
        <w:t xml:space="preserve">Российской </w:t>
      </w:r>
      <w:r w:rsidR="008B2B7C">
        <w:rPr>
          <w:rFonts w:cs="Times New Roman"/>
          <w:sz w:val="28"/>
          <w:szCs w:val="28"/>
        </w:rPr>
        <w:t>Федерации</w:t>
      </w:r>
      <w:r w:rsidRPr="00B24BA8">
        <w:rPr>
          <w:rFonts w:cs="Times New Roman"/>
          <w:sz w:val="28"/>
          <w:szCs w:val="28"/>
        </w:rPr>
        <w:t>об</w:t>
      </w:r>
      <w:r w:rsidRPr="00B24BA8">
        <w:rPr>
          <w:rFonts w:cs="Times New Roman"/>
          <w:sz w:val="28"/>
          <w:szCs w:val="28"/>
        </w:rPr>
        <w:t xml:space="preserve"> адм</w:t>
      </w:r>
      <w:r w:rsidR="008B2B7C">
        <w:rPr>
          <w:rFonts w:cs="Times New Roman"/>
          <w:sz w:val="28"/>
          <w:szCs w:val="28"/>
        </w:rPr>
        <w:t>инистративных правонарушениях</w:t>
      </w:r>
      <w:r w:rsidRPr="00B24BA8">
        <w:rPr>
          <w:rFonts w:cs="Times New Roman"/>
          <w:sz w:val="28"/>
          <w:szCs w:val="28"/>
        </w:rPr>
        <w:t xml:space="preserve">, </w:t>
      </w:r>
      <w:r w:rsidRPr="00B24BA8" w:rsidR="00822D15">
        <w:rPr>
          <w:rFonts w:cs="Times New Roman"/>
          <w:sz w:val="28"/>
          <w:szCs w:val="28"/>
        </w:rPr>
        <w:t>мировой судья,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ПОСТАНОВИЛ:</w:t>
      </w:r>
    </w:p>
    <w:p w:rsidR="00822D15" w:rsidRPr="00B24BA8" w:rsidP="00B24BA8">
      <w:pPr>
        <w:pStyle w:val="NoSpacing"/>
        <w:rPr>
          <w:rFonts w:cs="Times New Roman"/>
          <w:sz w:val="28"/>
          <w:szCs w:val="28"/>
        </w:rPr>
      </w:pP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Признать</w:t>
      </w:r>
      <w:r w:rsidRPr="00B24BA8">
        <w:rPr>
          <w:rFonts w:eastAsia="Arial Unicode MS" w:cs="Times New Roman"/>
          <w:sz w:val="28"/>
          <w:szCs w:val="28"/>
        </w:rPr>
        <w:t xml:space="preserve"> </w:t>
      </w:r>
      <w:r w:rsidR="008B2B7C">
        <w:rPr>
          <w:rFonts w:eastAsia="Arial Unicode MS" w:cs="Times New Roman"/>
          <w:b/>
          <w:sz w:val="28"/>
          <w:szCs w:val="28"/>
        </w:rPr>
        <w:t>Голубенко Леонида Васильевича</w:t>
      </w:r>
      <w:r w:rsidRPr="00B24BA8" w:rsidR="00075C25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виновным в совершении </w:t>
      </w:r>
      <w:r w:rsidRPr="00B24BA8">
        <w:rPr>
          <w:rFonts w:cs="Times New Roman"/>
          <w:sz w:val="28"/>
          <w:szCs w:val="28"/>
        </w:rPr>
        <w:t>административного</w:t>
      </w:r>
      <w:r w:rsidRPr="00B24BA8" w:rsidR="0041420B">
        <w:rPr>
          <w:rFonts w:cs="Times New Roman"/>
          <w:sz w:val="28"/>
          <w:szCs w:val="28"/>
        </w:rPr>
        <w:t xml:space="preserve"> правонарушения</w:t>
      </w:r>
      <w:r w:rsidRPr="00B24BA8" w:rsidR="0041420B">
        <w:rPr>
          <w:rFonts w:cs="Times New Roman"/>
          <w:sz w:val="28"/>
          <w:szCs w:val="28"/>
        </w:rPr>
        <w:t xml:space="preserve"> предусмотренного </w:t>
      </w:r>
      <w:r w:rsidR="008B2B7C">
        <w:rPr>
          <w:rFonts w:cs="Times New Roman"/>
          <w:sz w:val="28"/>
          <w:szCs w:val="28"/>
        </w:rPr>
        <w:t>статьей 10.5.1</w:t>
      </w:r>
      <w:r w:rsidRPr="00B24BA8" w:rsidR="00822D15">
        <w:rPr>
          <w:rFonts w:cs="Times New Roman"/>
          <w:sz w:val="28"/>
          <w:szCs w:val="28"/>
        </w:rPr>
        <w:t xml:space="preserve"> Кодекса Российской Федерации</w:t>
      </w:r>
      <w:r w:rsidRPr="00B24BA8">
        <w:rPr>
          <w:rFonts w:cs="Times New Roman"/>
          <w:sz w:val="28"/>
          <w:szCs w:val="28"/>
        </w:rPr>
        <w:t xml:space="preserve"> об административных правонарушениях и назначить ему наказание в виде штрафа в размере </w:t>
      </w:r>
      <w:r w:rsidR="008B2B7C">
        <w:rPr>
          <w:rFonts w:cs="Times New Roman"/>
          <w:sz w:val="28"/>
          <w:szCs w:val="28"/>
        </w:rPr>
        <w:t>1500,00</w:t>
      </w:r>
      <w:r w:rsidRPr="00B24BA8">
        <w:rPr>
          <w:rFonts w:cs="Times New Roman"/>
          <w:sz w:val="28"/>
          <w:szCs w:val="28"/>
        </w:rPr>
        <w:t xml:space="preserve"> рублей.</w:t>
      </w:r>
    </w:p>
    <w:p w:rsidR="00E447FA" w:rsidRPr="00EE7A7D" w:rsidP="00E447FA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EE7A7D">
        <w:rPr>
          <w:rFonts w:cs="Times New Roman"/>
          <w:sz w:val="28"/>
          <w:szCs w:val="28"/>
        </w:rPr>
        <w:t>Реквизиты для уплаты административного штрафа:</w:t>
      </w:r>
      <w:r w:rsidRPr="00EE7A7D">
        <w:rPr>
          <w:sz w:val="28"/>
          <w:szCs w:val="28"/>
        </w:rPr>
        <w:t xml:space="preserve"> 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EE7A7D">
        <w:rPr>
          <w:rFonts w:eastAsia="Times New Roman" w:cs="Times New Roman"/>
          <w:sz w:val="28"/>
          <w:szCs w:val="28"/>
          <w:lang w:eastAsia="ru-RU"/>
        </w:rPr>
        <w:t>29500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 w:rsidRPr="00EE7A7D">
        <w:rPr>
          <w:rFonts w:eastAsia="Times New Roman" w:cs="Times New Roman"/>
          <w:sz w:val="28"/>
          <w:szCs w:val="28"/>
          <w:lang w:eastAsia="ru-RU"/>
        </w:rPr>
        <w:t>,  г.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EE7A7D">
        <w:rPr>
          <w:rFonts w:cs="Times New Roman"/>
          <w:sz w:val="28"/>
          <w:szCs w:val="28"/>
        </w:rPr>
        <w:t>04752203230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EE7A7D">
        <w:rPr>
          <w:rFonts w:cs="Times New Roman"/>
          <w:sz w:val="28"/>
          <w:szCs w:val="28"/>
        </w:rPr>
        <w:t>9102013284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 КПП: </w:t>
      </w:r>
      <w:r w:rsidRPr="00EE7A7D">
        <w:rPr>
          <w:rFonts w:cs="Times New Roman"/>
          <w:sz w:val="28"/>
          <w:szCs w:val="28"/>
        </w:rPr>
        <w:t xml:space="preserve">910201001 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>
        <w:rPr>
          <w:rFonts w:eastAsia="Times New Roman" w:cs="Times New Roman"/>
          <w:sz w:val="28"/>
          <w:szCs w:val="28"/>
          <w:lang w:eastAsia="ru-RU"/>
        </w:rPr>
        <w:t>35623000</w:t>
      </w:r>
      <w:r w:rsidRPr="00EE7A7D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>
        <w:rPr>
          <w:rFonts w:eastAsia="Times New Roman" w:cs="Times New Roman"/>
          <w:sz w:val="28"/>
          <w:szCs w:val="28"/>
          <w:lang w:eastAsia="ru-RU"/>
        </w:rPr>
        <w:t>82811601103010051140</w:t>
      </w:r>
      <w:r w:rsidRPr="00EE7A7D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9228D8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b/>
          <w:sz w:val="28"/>
          <w:szCs w:val="28"/>
        </w:rPr>
        <w:t>Веществ</w:t>
      </w:r>
      <w:r w:rsidR="00533054">
        <w:rPr>
          <w:rFonts w:cs="Times New Roman"/>
          <w:b/>
          <w:sz w:val="28"/>
          <w:szCs w:val="28"/>
        </w:rPr>
        <w:t>енное доказательство</w:t>
      </w:r>
      <w:r w:rsidR="00533054">
        <w:rPr>
          <w:rFonts w:cs="Times New Roman"/>
          <w:sz w:val="28"/>
          <w:szCs w:val="28"/>
        </w:rPr>
        <w:t>:</w:t>
      </w:r>
      <w:r w:rsidRPr="00B24BA8" w:rsidR="006F0D09">
        <w:rPr>
          <w:rFonts w:cs="Times New Roman"/>
          <w:sz w:val="28"/>
          <w:szCs w:val="28"/>
        </w:rPr>
        <w:t xml:space="preserve"> </w:t>
      </w:r>
      <w:r w:rsidR="00E447FA">
        <w:rPr>
          <w:rFonts w:cs="Times New Roman"/>
          <w:sz w:val="28"/>
          <w:szCs w:val="28"/>
        </w:rPr>
        <w:t>13 шт. растений конопля</w:t>
      </w:r>
      <w:r w:rsidR="00533054">
        <w:rPr>
          <w:rFonts w:cs="Times New Roman"/>
          <w:sz w:val="28"/>
          <w:szCs w:val="28"/>
        </w:rPr>
        <w:t xml:space="preserve">, находящееся на хранении </w:t>
      </w:r>
      <w:r w:rsidR="00E447FA">
        <w:rPr>
          <w:rFonts w:cs="Times New Roman"/>
          <w:sz w:val="28"/>
          <w:szCs w:val="28"/>
        </w:rPr>
        <w:t>камере хранения МО МВД России «Красноперекопский»</w:t>
      </w:r>
      <w:r w:rsidRPr="00B24BA8">
        <w:rPr>
          <w:rFonts w:cs="Times New Roman"/>
          <w:sz w:val="28"/>
          <w:szCs w:val="28"/>
        </w:rPr>
        <w:t xml:space="preserve">, согласно квитанции № </w:t>
      </w:r>
      <w:r w:rsidR="00E447FA">
        <w:rPr>
          <w:rFonts w:cs="Times New Roman"/>
          <w:sz w:val="28"/>
          <w:szCs w:val="28"/>
        </w:rPr>
        <w:t>1287/2020</w:t>
      </w:r>
      <w:r w:rsidRPr="00B24BA8" w:rsidR="006F0D09">
        <w:rPr>
          <w:rFonts w:cs="Times New Roman"/>
          <w:sz w:val="28"/>
          <w:szCs w:val="28"/>
        </w:rPr>
        <w:t xml:space="preserve"> от </w:t>
      </w:r>
      <w:r w:rsidR="00E447FA">
        <w:rPr>
          <w:rFonts w:cs="Times New Roman"/>
          <w:sz w:val="28"/>
          <w:szCs w:val="28"/>
        </w:rPr>
        <w:t>29.05.2020</w:t>
      </w:r>
      <w:r w:rsidRPr="00B24BA8">
        <w:rPr>
          <w:rFonts w:cs="Times New Roman"/>
          <w:sz w:val="28"/>
          <w:szCs w:val="28"/>
        </w:rPr>
        <w:t xml:space="preserve">, по вступлению постановления в законную силу – </w:t>
      </w:r>
      <w:r w:rsidRPr="00B24BA8">
        <w:rPr>
          <w:rFonts w:cs="Times New Roman"/>
          <w:b/>
          <w:sz w:val="28"/>
          <w:szCs w:val="28"/>
        </w:rPr>
        <w:t>уничтожить</w:t>
      </w:r>
      <w:r w:rsidRPr="00B24BA8">
        <w:rPr>
          <w:rFonts w:cs="Times New Roman"/>
          <w:sz w:val="28"/>
          <w:szCs w:val="28"/>
        </w:rPr>
        <w:t>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</w:t>
      </w:r>
      <w:r w:rsidRPr="00B24BA8" w:rsidR="006F0D09">
        <w:rPr>
          <w:rFonts w:eastAsia="Calibri" w:cs="Times New Roman"/>
          <w:sz w:val="28"/>
          <w:szCs w:val="28"/>
        </w:rPr>
        <w:t>в судебный участок № 60</w:t>
      </w:r>
      <w:r w:rsidRPr="00B24BA8">
        <w:rPr>
          <w:rFonts w:eastAsia="Calibri" w:cs="Times New Roman"/>
          <w:sz w:val="28"/>
          <w:szCs w:val="28"/>
        </w:rPr>
        <w:t xml:space="preserve"> Красноперекопского судебного района до истечения срока уплаты штрафа. 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24BA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24BA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B24BA8">
        <w:rPr>
          <w:rFonts w:cs="Times New Roman"/>
          <w:sz w:val="28"/>
          <w:szCs w:val="28"/>
        </w:rPr>
        <w:t>через мирового судью</w:t>
      </w:r>
      <w:r w:rsidRPr="00B24BA8">
        <w:rPr>
          <w:rFonts w:cs="Times New Roman"/>
          <w:sz w:val="28"/>
          <w:szCs w:val="28"/>
        </w:rPr>
        <w:t>.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Мировой </w:t>
      </w:r>
      <w:r w:rsidRPr="00B24BA8">
        <w:rPr>
          <w:rFonts w:cs="Times New Roman"/>
          <w:sz w:val="28"/>
          <w:szCs w:val="28"/>
        </w:rPr>
        <w:t>судья:</w:t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>О.В</w:t>
      </w:r>
      <w:r w:rsidRPr="00B24BA8">
        <w:rPr>
          <w:rFonts w:cs="Times New Roman"/>
          <w:sz w:val="28"/>
          <w:szCs w:val="28"/>
        </w:rPr>
        <w:t>.Кардашина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B93BE1" w:rsidRPr="00B24BA8" w:rsidP="00B24BA8">
      <w:pPr>
        <w:pStyle w:val="NoSpacing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14F25"/>
    <w:rsid w:val="00075C25"/>
    <w:rsid w:val="000B148F"/>
    <w:rsid w:val="00182C22"/>
    <w:rsid w:val="00197723"/>
    <w:rsid w:val="0025697A"/>
    <w:rsid w:val="0039569F"/>
    <w:rsid w:val="003C2665"/>
    <w:rsid w:val="0041420B"/>
    <w:rsid w:val="00431517"/>
    <w:rsid w:val="004B3870"/>
    <w:rsid w:val="004F1FAA"/>
    <w:rsid w:val="004F3CF8"/>
    <w:rsid w:val="00533054"/>
    <w:rsid w:val="005521B6"/>
    <w:rsid w:val="0057016C"/>
    <w:rsid w:val="005D05F2"/>
    <w:rsid w:val="006F0D09"/>
    <w:rsid w:val="007C21B5"/>
    <w:rsid w:val="00822D15"/>
    <w:rsid w:val="008919D9"/>
    <w:rsid w:val="008B2B7C"/>
    <w:rsid w:val="008F7AAF"/>
    <w:rsid w:val="009228D8"/>
    <w:rsid w:val="0095437E"/>
    <w:rsid w:val="00981DBF"/>
    <w:rsid w:val="009B7A1A"/>
    <w:rsid w:val="00A42378"/>
    <w:rsid w:val="00A54588"/>
    <w:rsid w:val="00AB46FD"/>
    <w:rsid w:val="00AF1E45"/>
    <w:rsid w:val="00AF43F5"/>
    <w:rsid w:val="00B17020"/>
    <w:rsid w:val="00B24BA8"/>
    <w:rsid w:val="00B93BE1"/>
    <w:rsid w:val="00CE43DD"/>
    <w:rsid w:val="00D37AAB"/>
    <w:rsid w:val="00D82E27"/>
    <w:rsid w:val="00E3055F"/>
    <w:rsid w:val="00E447FA"/>
    <w:rsid w:val="00E51AD5"/>
    <w:rsid w:val="00E828CA"/>
    <w:rsid w:val="00EE3D76"/>
    <w:rsid w:val="00EE7A7D"/>
    <w:rsid w:val="00F56485"/>
    <w:rsid w:val="00FF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8ADBC6-E77C-4BE5-94A8-F31A8B1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  <w:style w:type="paragraph" w:customStyle="1" w:styleId="a0">
    <w:name w:val="Заголовок статьи"/>
    <w:basedOn w:val="Normal"/>
    <w:next w:val="Normal"/>
    <w:uiPriority w:val="99"/>
    <w:rsid w:val="00431517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cnsl">
    <w:name w:val="cnsl"/>
    <w:basedOn w:val="DefaultParagraphFont"/>
    <w:rsid w:val="00431517"/>
  </w:style>
  <w:style w:type="paragraph" w:styleId="NormalWeb">
    <w:name w:val="Normal (Web)"/>
    <w:basedOn w:val="Normal"/>
    <w:uiPriority w:val="99"/>
    <w:semiHidden/>
    <w:rsid w:val="006F0D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84027FEABBA6A7B1D477C4D6F9EEDBF3150168251A1AE6DFED385B8707F9C39BC630C42949772BD574AD7536FAF9975FDF2AD31725C5F702k9L" TargetMode="External" /><Relationship Id="rId6" Type="http://schemas.openxmlformats.org/officeDocument/2006/relationships/hyperlink" Target="consultantplus://offline/ref=9F84027FEABBA6A7B1D477C4D6F9EEDBF31209622B161AE6DFED385B8707F9C39BC630C42F497C7E803BAC2972AEEA9758DF28D50B02k7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2597-0FB5-4186-897E-39EF776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