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E53C46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E53C46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E53C46">
        <w:rPr>
          <w:rFonts w:ascii="Times New Roman" w:eastAsia="Times New Roman" w:hAnsi="Times New Roman" w:cs="Times New Roman"/>
          <w:lang w:eastAsia="ru-RU"/>
        </w:rPr>
        <w:t>74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6603C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41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91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>42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E53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18810582230913054191 от 13.09.2023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 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E53C46">
        <w:t>1</w:t>
      </w:r>
      <w:r w:rsidR="00516341">
        <w:t>24201</w:t>
      </w:r>
      <w:r w:rsidR="00E53C46">
        <w:t>39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DDF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D3DDF" w:rsidP="00BD3DDF">
      <w:pPr>
        <w:rPr>
          <w:rFonts w:ascii="Times New Roman" w:eastAsia="Calibri" w:hAnsi="Times New Roman" w:cs="Times New Roman"/>
          <w:sz w:val="24"/>
          <w:szCs w:val="24"/>
        </w:rPr>
      </w:pPr>
    </w:p>
    <w:p w:rsidR="00BD3DDF" w:rsidP="00BD3D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D3DDF" w:rsidP="00BD3D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D3DDF" w:rsidP="00BD3D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D3DDF" w:rsidP="00BD3D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D3DDF" w:rsidP="00BD3DD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D3DDF" w:rsidP="00BD3D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DD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108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03CA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30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D3DDF"/>
    <w:rsid w:val="00BE3667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E055-8E69-4F24-9905-58961FF2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