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00399" w:rsidRPr="00E41C5C" w:rsidP="003B0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sz w:val="24"/>
          <w:szCs w:val="24"/>
          <w:lang w:val="ru-RU"/>
        </w:rPr>
        <w:t>Дело №</w:t>
      </w:r>
      <w:r w:rsidR="002E5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5-</w:t>
      </w:r>
      <w:r w:rsidR="00DA0443">
        <w:rPr>
          <w:rFonts w:ascii="Times New Roman" w:hAnsi="Times New Roman" w:cs="Times New Roman"/>
          <w:sz w:val="24"/>
          <w:szCs w:val="24"/>
          <w:lang w:val="ru-RU"/>
        </w:rPr>
        <w:t>60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A0443">
        <w:rPr>
          <w:rFonts w:ascii="Times New Roman" w:hAnsi="Times New Roman" w:cs="Times New Roman"/>
          <w:sz w:val="24"/>
          <w:szCs w:val="24"/>
          <w:lang w:val="ru-RU"/>
        </w:rPr>
        <w:t>248</w:t>
      </w:r>
      <w:r w:rsidR="005D289E">
        <w:rPr>
          <w:rFonts w:ascii="Times New Roman" w:hAnsi="Times New Roman" w:cs="Times New Roman"/>
          <w:sz w:val="24"/>
          <w:szCs w:val="24"/>
          <w:lang w:val="ru-RU"/>
        </w:rPr>
        <w:t>/2018</w:t>
      </w:r>
    </w:p>
    <w:p w:rsidR="00F00399" w:rsidP="00A83F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F75E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F75E0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F75E0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F75E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F75E0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F75E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F75E0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F75E0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F75E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F75E0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F75E0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F75E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F00399" w:rsidRPr="007F75E0" w:rsidP="003B0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 назначении административного наказания</w:t>
      </w:r>
    </w:p>
    <w:p w:rsidR="00F00399" w:rsidP="009163A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DA0443">
        <w:rPr>
          <w:rFonts w:ascii="Times New Roman" w:hAnsi="Times New Roman" w:cs="Times New Roman"/>
          <w:sz w:val="24"/>
          <w:szCs w:val="24"/>
          <w:lang w:val="ru-RU"/>
        </w:rPr>
        <w:t>25 июля</w:t>
      </w:r>
      <w:r w:rsidR="005D289E">
        <w:rPr>
          <w:rFonts w:ascii="Times New Roman" w:hAnsi="Times New Roman" w:cs="Times New Roman"/>
          <w:sz w:val="24"/>
          <w:szCs w:val="24"/>
          <w:lang w:val="ru-RU"/>
        </w:rPr>
        <w:t xml:space="preserve"> 2018 года                                                                                       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  <w:r w:rsidR="00C7643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43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43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43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43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43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43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43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43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00399" w:rsidRPr="00FB76C0" w:rsidP="00835CA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</w:t>
      </w:r>
      <w:r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ировой судья</w:t>
      </w:r>
      <w:r w:rsidRPr="00835CA8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r w:rsidRPr="00835CA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судебного участка № 5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8</w:t>
      </w:r>
      <w:r w:rsidRPr="00835CA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Красноперекопского судебного района Республики Крым</w:t>
      </w:r>
      <w:r w:rsidR="00DA044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исполняющий обязанности мирового судьи судебного участка № 60 </w:t>
      </w:r>
      <w:r w:rsidRPr="00835CA8" w:rsidR="00DA044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Красноперекопского судебного района Республики Крым</w:t>
      </w:r>
      <w:r w:rsidRPr="00835CA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Матюшенко М.В.</w:t>
      </w:r>
      <w:r w:rsidRPr="00C76435" w:rsidR="00C7643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7643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(</w:t>
      </w:r>
      <w:r w:rsidRPr="00835CA8" w:rsidR="00C76435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29600</w:t>
      </w:r>
      <w:r w:rsidR="00C76435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2</w:t>
      </w:r>
      <w:r w:rsidRPr="00835CA8" w:rsidR="00C76435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, РФ, Республика Крым, г. Красноперекопск, микрорайон 10, дом 4</w:t>
      </w:r>
      <w:r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),</w:t>
      </w:r>
      <w:r w:rsidRPr="00835CA8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рассмотрев в открытом судебном заседании дело об административном правонарушении, предусмотренном ч. </w:t>
      </w:r>
      <w:r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1</w:t>
      </w:r>
      <w:r w:rsidRPr="00835CA8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ст. 15.</w:t>
      </w:r>
      <w:r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11</w:t>
      </w:r>
      <w:r w:rsidRPr="00835CA8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Кодекса Российской Федерации об административных правонарушениях, в отношении</w:t>
      </w:r>
      <w:r>
        <w:rPr>
          <w:lang w:val="ru-RU"/>
        </w:rPr>
        <w:t xml:space="preserve"> </w:t>
      </w:r>
    </w:p>
    <w:p w:rsidR="00F00399" w:rsidP="00DA0443">
      <w:pPr>
        <w:pStyle w:val="NormalWeb"/>
        <w:spacing w:before="0" w:beforeAutospacing="0" w:after="0" w:afterAutospacing="0"/>
        <w:ind w:left="2124"/>
        <w:jc w:val="both"/>
      </w:pPr>
      <w:r>
        <w:t>Гайдаенко Натальи Викторовны</w:t>
      </w:r>
      <w:r>
        <w:t>,</w:t>
      </w:r>
      <w:r>
        <w:rPr>
          <w:b/>
          <w:bCs/>
        </w:rPr>
        <w:t xml:space="preserve"> </w:t>
      </w:r>
      <w:r w:rsidR="00464BE3">
        <w:rPr>
          <w:sz w:val="22"/>
          <w:szCs w:val="22"/>
          <w:lang w:val="en-US"/>
        </w:rPr>
        <w:t>&lt;…&gt;</w:t>
      </w:r>
    </w:p>
    <w:p w:rsidR="005D289E" w:rsidRPr="00C30A6A" w:rsidP="00E804CA">
      <w:pPr>
        <w:pStyle w:val="NormalWeb"/>
        <w:spacing w:before="0" w:beforeAutospacing="0" w:after="0" w:afterAutospacing="0"/>
        <w:ind w:left="2124"/>
        <w:jc w:val="both"/>
      </w:pPr>
    </w:p>
    <w:p w:rsidR="00F00399" w:rsidP="00D14CA6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C30A6A">
        <w:rPr>
          <w:b/>
          <w:bCs/>
        </w:rPr>
        <w:t>у с т а н о в и л :</w:t>
      </w:r>
    </w:p>
    <w:p w:rsidR="00C76435" w:rsidRPr="00C30A6A" w:rsidP="00D14CA6">
      <w:pPr>
        <w:pStyle w:val="NormalWeb"/>
        <w:spacing w:before="0" w:beforeAutospacing="0" w:after="0" w:afterAutospacing="0"/>
        <w:jc w:val="center"/>
        <w:rPr>
          <w:rFonts w:eastAsia="Arial Unicode MS"/>
        </w:rPr>
      </w:pPr>
    </w:p>
    <w:p w:rsidR="00F00399" w:rsidP="00A84B3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11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протоколу об административном право</w:t>
      </w:r>
      <w:r w:rsidR="00DA04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нарушении № 2/2018 от 29.06.2018 года, Гайдаенко Н.В.</w:t>
      </w:r>
      <w:r w:rsidR="00411C6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я</w:t>
      </w:r>
      <w:r w:rsidRPr="00C30A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вляясь должностным лицом</w:t>
      </w:r>
      <w:r w:rsidR="005D28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30A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443" w:rsidR="00DA0443">
        <w:rPr>
          <w:rFonts w:ascii="Times New Roman" w:hAnsi="Times New Roman" w:cs="Times New Roman"/>
          <w:bCs/>
          <w:sz w:val="24"/>
          <w:szCs w:val="24"/>
          <w:lang w:val="ru-RU"/>
        </w:rPr>
        <w:t>директором Муниципального бюджетного общеобразовательного учреждения «Средняя общеобразовательная школа № 4» муниципального образования городского округа Красноперекопск Республики Крым</w:t>
      </w:r>
      <w:r w:rsidRPr="00C30A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A6A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совершила правонарушение, предусмотренное ч. 1 ст. 15.11 КоАП РФ, при следующих обстоятельствах.</w:t>
      </w:r>
    </w:p>
    <w:p w:rsidR="00C05833" w:rsidP="006106C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57F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            </w:t>
      </w:r>
      <w:r w:rsidR="005D289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По состоянию на 01.01.2018 года, более точную дату и время установить не предо</w:t>
      </w:r>
      <w:r w:rsidR="00DA044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ставилось возможным, Гайдаенко Н.В.</w:t>
      </w:r>
      <w:r w:rsidR="005D289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, будучи должностным лицом – </w:t>
      </w:r>
      <w:r w:rsidRPr="00DA0443" w:rsidR="00DA0443">
        <w:rPr>
          <w:rFonts w:ascii="Times New Roman" w:hAnsi="Times New Roman" w:cs="Times New Roman"/>
          <w:bCs/>
          <w:sz w:val="24"/>
          <w:szCs w:val="24"/>
          <w:lang w:val="ru-RU"/>
        </w:rPr>
        <w:t>директором Муниципального бюджетного общеобразовательного учреждения «Средняя общеобразовательная школа № 4» муниципального образования городского округа Красноперекопск Республики Крым</w:t>
      </w:r>
      <w:r w:rsidR="005D289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A0443">
        <w:rPr>
          <w:rFonts w:ascii="Times New Roman" w:hAnsi="Times New Roman" w:cs="Times New Roman"/>
          <w:sz w:val="24"/>
          <w:szCs w:val="24"/>
          <w:lang w:val="ru-RU"/>
        </w:rPr>
        <w:t>на которое как на руководителя</w:t>
      </w:r>
      <w:r w:rsidR="005D289E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ч. 1 ст. 7, ст. 19 Федерального закона от 06.12.2011 года № 402-ФЗ «О бухгалтерском учете» возложена обязанность по организации ведения бухгалтерского учета, хранения документов бухгалтерского учета, организации и осуществления внутреннего контроля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ведения бухгалтерского учета и составления бухгалтерской (финансовой) отчетности, </w:t>
      </w:r>
      <w:r w:rsidR="00DA0443">
        <w:rPr>
          <w:rFonts w:ascii="Times New Roman" w:hAnsi="Times New Roman" w:cs="Times New Roman"/>
          <w:sz w:val="24"/>
          <w:szCs w:val="24"/>
          <w:lang w:val="ru-RU"/>
        </w:rPr>
        <w:t>а также трудовым договором от 08.08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.2017 года возложены обязанности по соблюдению требований законодательства Российской Федерации, законодательства Республики Крым, нормативно-правовых актов органов местного самоуправления, по обеспечению эффективной деятельности учреждения, </w:t>
      </w:r>
      <w:r w:rsidR="00DA0443">
        <w:rPr>
          <w:rFonts w:ascii="Times New Roman" w:hAnsi="Times New Roman" w:cs="Times New Roman"/>
          <w:sz w:val="24"/>
          <w:szCs w:val="24"/>
          <w:lang w:val="ru-RU"/>
        </w:rPr>
        <w:t>целевому и эффективному использованию денежных средств учреждения, выполнению иных обязанностей, предусмотренных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допустила грубое нарушение требований к бухгалтерскому учету, в том числе к бухгалтерской (финансовой) отчетности, а именно: составление бухгалтерской (финансовой) отчетности не на основе данных, содержащихся в регистрах бухгалтерского учета – в нарушение п. 19, п. 69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РФ от 25.03.2011 № 33н, ч. 1 ст. 13 Федерального закона от 06.12.2011 № 402-ФЗ «О бухгалтерском учете».</w:t>
      </w:r>
    </w:p>
    <w:p w:rsidR="00BC29CD" w:rsidP="006106C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Ревизией отражения данных, содержащихся в регистрах бухгалтерского учета с данными годовой отчетности</w:t>
      </w:r>
      <w:r w:rsidR="006A2EA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установлено неотражение в бухгалтерской отчетности </w:t>
      </w:r>
      <w:r w:rsidR="00DA0443">
        <w:rPr>
          <w:rFonts w:ascii="Times New Roman" w:hAnsi="Times New Roman" w:cs="Times New Roman"/>
          <w:sz w:val="24"/>
          <w:szCs w:val="24"/>
          <w:lang w:val="ru-RU"/>
        </w:rPr>
        <w:t xml:space="preserve">по состоянию </w:t>
      </w:r>
      <w:r>
        <w:rPr>
          <w:rFonts w:ascii="Times New Roman" w:hAnsi="Times New Roman" w:cs="Times New Roman"/>
          <w:sz w:val="24"/>
          <w:szCs w:val="24"/>
          <w:lang w:val="ru-RU"/>
        </w:rPr>
        <w:t>на 01.01.2018 года кредиторско</w:t>
      </w:r>
      <w:r w:rsidR="00DA0443">
        <w:rPr>
          <w:rFonts w:ascii="Times New Roman" w:hAnsi="Times New Roman" w:cs="Times New Roman"/>
          <w:sz w:val="24"/>
          <w:szCs w:val="24"/>
          <w:lang w:val="ru-RU"/>
        </w:rPr>
        <w:t>й задолженности в сумме 84109,63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рублей, которая отражена в регистрах бухгалтерского учета.</w:t>
      </w:r>
    </w:p>
    <w:p w:rsidR="00BC29CD" w:rsidP="006106C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По данным главной книги (ф. 0504072) кредиторская задолженность по состояни</w:t>
      </w:r>
      <w:r w:rsidR="006A2EA7">
        <w:rPr>
          <w:rFonts w:ascii="Times New Roman" w:hAnsi="Times New Roman" w:cs="Times New Roman"/>
          <w:sz w:val="24"/>
          <w:szCs w:val="24"/>
          <w:lang w:val="ru-RU"/>
        </w:rPr>
        <w:t>ю на 01.01.2018 года составляет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044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6A2E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0443">
        <w:rPr>
          <w:rFonts w:ascii="Times New Roman" w:hAnsi="Times New Roman" w:cs="Times New Roman"/>
          <w:sz w:val="24"/>
          <w:szCs w:val="24"/>
          <w:lang w:val="ru-RU"/>
        </w:rPr>
        <w:t>170780,63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рублей, в т</w:t>
      </w:r>
      <w:r w:rsidR="00DA0443">
        <w:rPr>
          <w:rFonts w:ascii="Times New Roman" w:hAnsi="Times New Roman" w:cs="Times New Roman"/>
          <w:sz w:val="24"/>
          <w:szCs w:val="24"/>
          <w:lang w:val="ru-RU"/>
        </w:rPr>
        <w:t>ом числе по кредиту счета 302 23 «Расчеты по коммунальным услугам» на сумму 58693,80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рублей, по кредиту счет</w:t>
      </w:r>
      <w:r w:rsidR="00DA0443">
        <w:rPr>
          <w:rFonts w:ascii="Times New Roman" w:hAnsi="Times New Roman" w:cs="Times New Roman"/>
          <w:sz w:val="24"/>
          <w:szCs w:val="24"/>
          <w:lang w:val="ru-RU"/>
        </w:rPr>
        <w:t>у 303 02 «Расчеты по страховым взносам на обязательное социальное страхование на случай временной нетрудоспособности и в связи с материнством» на сумму 4573,89 рублей, по кредиту счета 303 06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«Расчеты </w:t>
      </w:r>
      <w:r w:rsidR="00DA0443">
        <w:rPr>
          <w:rFonts w:ascii="Times New Roman" w:hAnsi="Times New Roman" w:cs="Times New Roman"/>
          <w:sz w:val="24"/>
          <w:szCs w:val="24"/>
          <w:lang w:val="ru-RU"/>
        </w:rPr>
        <w:t>по страховым взносам на обязательное социальное страхование от несчастных случаев на производстве и профессиональных заболеваний» на сумму 99,41 рублей, по кредиту счета 303 07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0443">
        <w:rPr>
          <w:rFonts w:ascii="Times New Roman" w:hAnsi="Times New Roman" w:cs="Times New Roman"/>
          <w:sz w:val="24"/>
          <w:szCs w:val="24"/>
          <w:lang w:val="ru-RU"/>
        </w:rPr>
        <w:t xml:space="preserve">«Расчеты по страховым взносам на </w:t>
      </w:r>
      <w:r w:rsidR="004000C5">
        <w:rPr>
          <w:rFonts w:ascii="Times New Roman" w:hAnsi="Times New Roman" w:cs="Times New Roman"/>
          <w:sz w:val="24"/>
          <w:szCs w:val="24"/>
          <w:lang w:val="ru-RU"/>
        </w:rPr>
        <w:t>обязательное медицинское страхование в Федеральный ФОМС» на сумму 20742,53 рублей, по кредиту счета 205.81 «Расчеты по невыясненным поступлениям»  на сумму 86671,00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рублей. </w:t>
      </w:r>
    </w:p>
    <w:p w:rsidR="00BC29CD" w:rsidP="006106C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При этом, по данным отчета «Сведения по дебиторской и кредиторской задолженности учреждения» (ф. 0503769) на 01.01.2018 года по виду дея</w:t>
      </w:r>
      <w:r w:rsidR="004000C5">
        <w:rPr>
          <w:rFonts w:ascii="Times New Roman" w:hAnsi="Times New Roman" w:cs="Times New Roman"/>
          <w:sz w:val="24"/>
          <w:szCs w:val="24"/>
          <w:lang w:val="ru-RU"/>
        </w:rPr>
        <w:t>тельности «собственные доходы учреждения</w:t>
      </w:r>
      <w:r>
        <w:rPr>
          <w:rFonts w:ascii="Times New Roman" w:hAnsi="Times New Roman" w:cs="Times New Roman"/>
          <w:sz w:val="24"/>
          <w:szCs w:val="24"/>
          <w:lang w:val="ru-RU"/>
        </w:rPr>
        <w:t>», «Субсидия на выполнение муниципального задания» кредиторская задолженность отсутствует, по виду деятельност</w:t>
      </w:r>
      <w:r w:rsidR="004000C5">
        <w:rPr>
          <w:rFonts w:ascii="Times New Roman" w:hAnsi="Times New Roman" w:cs="Times New Roman"/>
          <w:sz w:val="24"/>
          <w:szCs w:val="24"/>
          <w:lang w:val="ru-RU"/>
        </w:rPr>
        <w:t>и «Субсидия на иные цели</w:t>
      </w:r>
      <w:r>
        <w:rPr>
          <w:rFonts w:ascii="Times New Roman" w:hAnsi="Times New Roman" w:cs="Times New Roman"/>
          <w:sz w:val="24"/>
          <w:szCs w:val="24"/>
          <w:lang w:val="ru-RU"/>
        </w:rPr>
        <w:t>» отра</w:t>
      </w:r>
      <w:r w:rsidR="004000C5">
        <w:rPr>
          <w:rFonts w:ascii="Times New Roman" w:hAnsi="Times New Roman" w:cs="Times New Roman"/>
          <w:sz w:val="24"/>
          <w:szCs w:val="24"/>
          <w:lang w:val="ru-RU"/>
        </w:rPr>
        <w:t>жена кредитная задолженность МБОУ «СОШ № 4» в сумме 86671,00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рублей.</w:t>
      </w:r>
    </w:p>
    <w:p w:rsidR="00F00399" w:rsidRPr="005F2F3E" w:rsidP="005F2F3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По данным отчета «баланс государственного (муниципального) учреждения» (ф. 0503730) на 01.01.2018 года по строке 490 «Расчеты по принятым обязательствам» раздела «Обязательства» на конец отчетного периода (01.01.2018) также отражена кредиторская за</w:t>
      </w:r>
      <w:r w:rsidR="004000C5">
        <w:rPr>
          <w:rFonts w:ascii="Times New Roman" w:hAnsi="Times New Roman" w:cs="Times New Roman"/>
          <w:sz w:val="24"/>
          <w:szCs w:val="24"/>
          <w:lang w:val="ru-RU"/>
        </w:rPr>
        <w:t>долженность в сумме 86671,00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рублей.</w:t>
      </w:r>
    </w:p>
    <w:p w:rsidR="00F00399" w:rsidRPr="005F2F3E" w:rsidP="00411C6C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  <w:r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Таким образом, </w:t>
      </w:r>
      <w:r w:rsidR="004000C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Гайдаенко Н.В.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0823">
        <w:rPr>
          <w:rFonts w:ascii="Times New Roman" w:hAnsi="Times New Roman" w:cs="Times New Roman"/>
          <w:sz w:val="24"/>
          <w:szCs w:val="24"/>
          <w:lang w:val="ru-RU"/>
        </w:rPr>
        <w:t>в нару</w:t>
      </w:r>
      <w:r w:rsidR="005F2F3E">
        <w:rPr>
          <w:rFonts w:ascii="Times New Roman" w:hAnsi="Times New Roman" w:cs="Times New Roman"/>
          <w:sz w:val="24"/>
          <w:szCs w:val="24"/>
          <w:lang w:val="ru-RU"/>
        </w:rPr>
        <w:t>шение ч.1 ст. 13</w:t>
      </w:r>
      <w:r w:rsidRPr="00520823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Закона РФ от 06.12.2011 № 402-ФЗ «О бухгалтерском учете», </w:t>
      </w:r>
      <w:r w:rsidR="005F2F3E">
        <w:rPr>
          <w:rFonts w:ascii="Times New Roman" w:hAnsi="Times New Roman" w:cs="Times New Roman"/>
          <w:sz w:val="24"/>
          <w:szCs w:val="24"/>
          <w:lang w:val="ru-RU"/>
        </w:rPr>
        <w:t>п. 19,69</w:t>
      </w:r>
      <w:r w:rsidRPr="005208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F2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«Инс</w:t>
      </w:r>
      <w:r w:rsidRPr="00520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трукции </w:t>
      </w:r>
      <w:r w:rsidR="005F2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РФ от 25.03.2011 № 33н, </w:t>
      </w:r>
      <w:r w:rsidRPr="0052082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 </w:t>
      </w:r>
      <w:r w:rsidRPr="00520823">
        <w:rPr>
          <w:rFonts w:ascii="Times New Roman" w:hAnsi="Times New Roman" w:cs="Times New Roman"/>
          <w:sz w:val="24"/>
          <w:szCs w:val="24"/>
          <w:lang w:val="ru-RU"/>
        </w:rPr>
        <w:t xml:space="preserve">допустила грубое нарушение требований к бухгалтерскому учету, в том числе к бухгалтерской (финансовой) отчетности, а именно: </w:t>
      </w:r>
      <w:r w:rsidR="005F2F3E">
        <w:rPr>
          <w:rFonts w:ascii="Times New Roman" w:hAnsi="Times New Roman" w:cs="Times New Roman"/>
          <w:sz w:val="24"/>
          <w:szCs w:val="24"/>
          <w:lang w:val="ru-RU"/>
        </w:rPr>
        <w:t>составление бухгалтерской (финансовой) отчетности не на основе данных, содержащихся в регистрах бухгалтерского учета.</w:t>
      </w:r>
    </w:p>
    <w:p w:rsidR="005F2F3E" w:rsidP="00E55E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 судебное заседание Гайдаенко Н.В.</w:t>
      </w:r>
      <w:r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не явилась, извещалась надлежащим образом, что подтверждается телефонограммой, просила рассмотреть дело в ее</w:t>
      </w:r>
      <w:r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отсутствие</w:t>
      </w:r>
      <w:r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, вину признает, просит строго не наказывать.</w:t>
      </w:r>
    </w:p>
    <w:p w:rsidR="00A1198A" w:rsidRPr="005F2F3E" w:rsidP="005F2F3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</w:t>
      </w:r>
      <w:r w:rsidRPr="00AC793C" w:rsidR="005F2F3E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ировой судья счёл возможным рассмотреть дело</w:t>
      </w:r>
      <w:r w:rsidR="004000C5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в отсутствие Гайдаенко Н.В.</w:t>
      </w:r>
      <w:r w:rsidRPr="00AC793C" w:rsidR="005F2F3E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, поскольку её неявка не препятствует всестороннему, полному и объективному выяснению всех обстоятельств дела.</w:t>
      </w:r>
    </w:p>
    <w:p w:rsidR="00F00399" w:rsidP="0060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Исследовав представленные материалы, прихожу к выводу о том, что вина </w:t>
      </w:r>
      <w:r w:rsidR="004000C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Гайдаенко Н.В.</w:t>
      </w:r>
      <w:r w:rsidR="00FD22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7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подтверждается собранными по делу доказательствами: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протокол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 об админ</w:t>
      </w:r>
      <w:r>
        <w:rPr>
          <w:rFonts w:ascii="Times New Roman" w:hAnsi="Times New Roman" w:cs="Times New Roman"/>
          <w:sz w:val="24"/>
          <w:szCs w:val="24"/>
          <w:lang w:val="ru-RU"/>
        </w:rPr>
        <w:t>ист</w:t>
      </w:r>
      <w:r w:rsidR="004000C5">
        <w:rPr>
          <w:rFonts w:ascii="Times New Roman" w:hAnsi="Times New Roman" w:cs="Times New Roman"/>
          <w:sz w:val="24"/>
          <w:szCs w:val="24"/>
          <w:lang w:val="ru-RU"/>
        </w:rPr>
        <w:t>ративном правонарушении № 2</w:t>
      </w:r>
      <w:r w:rsidR="00FD228B">
        <w:rPr>
          <w:rFonts w:ascii="Times New Roman" w:hAnsi="Times New Roman" w:cs="Times New Roman"/>
          <w:sz w:val="24"/>
          <w:szCs w:val="24"/>
          <w:lang w:val="ru-RU"/>
        </w:rPr>
        <w:t>/2018 от 29.06</w:t>
      </w:r>
      <w:r w:rsidR="005F2F3E">
        <w:rPr>
          <w:rFonts w:ascii="Times New Roman" w:hAnsi="Times New Roman" w:cs="Times New Roman"/>
          <w:sz w:val="24"/>
          <w:szCs w:val="24"/>
          <w:lang w:val="ru-RU"/>
        </w:rPr>
        <w:t>.2018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(л.д.1</w:t>
      </w:r>
      <w:r w:rsidR="005F2F3E">
        <w:rPr>
          <w:rFonts w:ascii="Times New Roman" w:hAnsi="Times New Roman" w:cs="Times New Roman"/>
          <w:sz w:val="24"/>
          <w:szCs w:val="24"/>
          <w:lang w:val="ru-RU"/>
        </w:rPr>
        <w:t>-2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), письменными пояснениями </w:t>
      </w:r>
      <w:r w:rsidR="00FD228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Гайдаенко Н.В.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D228B">
        <w:rPr>
          <w:rFonts w:ascii="Times New Roman" w:hAnsi="Times New Roman" w:cs="Times New Roman"/>
          <w:sz w:val="24"/>
          <w:szCs w:val="24"/>
          <w:lang w:val="ru-RU"/>
        </w:rPr>
        <w:t>(л.д. 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), копией трудового договора с руководителем муниципального </w:t>
      </w:r>
      <w:r w:rsidR="00FD228B">
        <w:rPr>
          <w:rFonts w:ascii="Times New Roman" w:hAnsi="Times New Roman" w:cs="Times New Roman"/>
          <w:sz w:val="24"/>
          <w:szCs w:val="24"/>
          <w:lang w:val="ru-RU"/>
        </w:rPr>
        <w:t>бюджетного</w:t>
      </w:r>
      <w:r w:rsidR="005F2F3E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 </w:t>
      </w:r>
      <w:r w:rsidR="00FD228B">
        <w:rPr>
          <w:rFonts w:ascii="Times New Roman" w:hAnsi="Times New Roman" w:cs="Times New Roman"/>
          <w:sz w:val="24"/>
          <w:szCs w:val="24"/>
          <w:lang w:val="ru-RU"/>
        </w:rPr>
        <w:t>от 08.08.2017 г. (л.д. 7-12</w:t>
      </w:r>
      <w:r w:rsidR="005F2F3E">
        <w:rPr>
          <w:rFonts w:ascii="Times New Roman" w:hAnsi="Times New Roman" w:cs="Times New Roman"/>
          <w:sz w:val="24"/>
          <w:szCs w:val="24"/>
          <w:lang w:val="ru-RU"/>
        </w:rPr>
        <w:t>), копией</w:t>
      </w:r>
      <w:r w:rsidR="00FD228B">
        <w:rPr>
          <w:rFonts w:ascii="Times New Roman" w:hAnsi="Times New Roman" w:cs="Times New Roman"/>
          <w:sz w:val="24"/>
          <w:szCs w:val="24"/>
          <w:lang w:val="ru-RU"/>
        </w:rPr>
        <w:t xml:space="preserve"> приказа от 08.08.2017 года № 22-к (л.д. 13</w:t>
      </w:r>
      <w:r w:rsidR="005F2F3E">
        <w:rPr>
          <w:rFonts w:ascii="Times New Roman" w:hAnsi="Times New Roman" w:cs="Times New Roman"/>
          <w:sz w:val="24"/>
          <w:szCs w:val="24"/>
          <w:lang w:val="ru-RU"/>
        </w:rPr>
        <w:t>), выпиской из акта ревизии финансово-хозя</w:t>
      </w:r>
      <w:r w:rsidR="002E5A0C">
        <w:rPr>
          <w:rFonts w:ascii="Times New Roman" w:hAnsi="Times New Roman" w:cs="Times New Roman"/>
          <w:sz w:val="24"/>
          <w:szCs w:val="24"/>
          <w:lang w:val="ru-RU"/>
        </w:rPr>
        <w:t xml:space="preserve">йственной </w:t>
      </w:r>
      <w:r w:rsidR="005F2F3E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 </w:t>
      </w:r>
      <w:r w:rsidRPr="00DA0443" w:rsidR="00FD228B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Муниципального бюджетного общеобразовательного учреждения «Средняя общеобразовательная школа № 4» муниципального образования городского округа Красноперекопск Республики Крым</w:t>
      </w:r>
      <w:r w:rsidR="00FD228B">
        <w:rPr>
          <w:rFonts w:ascii="Times New Roman" w:hAnsi="Times New Roman" w:cs="Times New Roman"/>
          <w:sz w:val="24"/>
          <w:szCs w:val="24"/>
          <w:lang w:val="ru-RU"/>
        </w:rPr>
        <w:t xml:space="preserve"> за период с 01.01.2015 по 30.04</w:t>
      </w:r>
      <w:r w:rsidR="00EB55BC">
        <w:rPr>
          <w:rFonts w:ascii="Times New Roman" w:hAnsi="Times New Roman" w:cs="Times New Roman"/>
          <w:sz w:val="24"/>
          <w:szCs w:val="24"/>
          <w:lang w:val="ru-RU"/>
        </w:rPr>
        <w:t>.2018 (л.д. 14</w:t>
      </w:r>
      <w:r w:rsidR="002E5A0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3685D">
        <w:rPr>
          <w:rFonts w:ascii="Times New Roman" w:hAnsi="Times New Roman" w:cs="Times New Roman"/>
          <w:sz w:val="24"/>
          <w:szCs w:val="24"/>
          <w:lang w:val="ru-RU"/>
        </w:rPr>
        <w:t xml:space="preserve">23), </w:t>
      </w:r>
      <w:r w:rsidR="00EB55BC">
        <w:rPr>
          <w:rFonts w:ascii="Times New Roman" w:hAnsi="Times New Roman" w:cs="Times New Roman"/>
          <w:sz w:val="24"/>
          <w:szCs w:val="24"/>
          <w:lang w:val="ru-RU"/>
        </w:rPr>
        <w:t>копией главной книги (л.д. 24-28</w:t>
      </w:r>
      <w:r w:rsidR="0003685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B55BC">
        <w:rPr>
          <w:rFonts w:ascii="Times New Roman" w:hAnsi="Times New Roman" w:cs="Times New Roman"/>
          <w:sz w:val="24"/>
          <w:szCs w:val="24"/>
          <w:lang w:val="ru-RU"/>
        </w:rPr>
        <w:t>, копией отчетов «Сведения по дебиторской и кредиторской задолженности учреждения» (л.д. 29-35), копией отчета «Баланс государственного (муниципального) учреждения» (л.д. 36-46), копией решения от 22.09.2016 года № 526-1/16 «О назначении на должность</w:t>
      </w:r>
      <w:r w:rsidR="0060600D">
        <w:rPr>
          <w:rFonts w:ascii="Times New Roman" w:hAnsi="Times New Roman" w:cs="Times New Roman"/>
          <w:sz w:val="24"/>
          <w:szCs w:val="24"/>
          <w:lang w:val="ru-RU"/>
        </w:rPr>
        <w:t xml:space="preserve"> председателя Контрольно-счетной палаты городского округа Красноперекопск Республики Крым (л.д. 47), копией решения от 26.05.2015 года № 480-1/16 </w:t>
      </w:r>
      <w:r w:rsidR="0060600D">
        <w:rPr>
          <w:rFonts w:ascii="Times New Roman" w:hAnsi="Times New Roman" w:cs="Times New Roman"/>
          <w:sz w:val="24"/>
          <w:szCs w:val="24"/>
          <w:lang w:val="ru-RU"/>
        </w:rPr>
        <w:t>«О наделении председателя Контрольно-счетной палаты городского округа Красноперекопск Республики Крым полномочиями по составлению протоколов об административных правонарушениях» (л.д. 48)</w:t>
      </w:r>
      <w:r w:rsidR="0003685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F6E1F" w:rsidRPr="0003685D" w:rsidP="0003685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 w:rsidRPr="007A7F88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F00399" w:rsidRPr="001F6E1F" w:rsidP="001F6E1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           </w:t>
      </w:r>
      <w:r w:rsidRPr="007A7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учетом, установленных по делу обстоятельств, </w:t>
      </w:r>
      <w:r w:rsidRPr="0060600D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</w:t>
      </w:r>
      <w:r w:rsidRPr="0060600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ействия</w:t>
      </w:r>
      <w:r w:rsidRPr="0060600D" w:rsidR="0060600D">
        <w:rPr>
          <w:rFonts w:ascii="Times New Roman" w:hAnsi="Times New Roman" w:cs="Times New Roman"/>
          <w:sz w:val="24"/>
          <w:szCs w:val="24"/>
          <w:lang w:val="ru-RU"/>
        </w:rPr>
        <w:t xml:space="preserve"> Гайдаенко Натальи Викторовны</w:t>
      </w:r>
      <w:r w:rsidRPr="0060600D" w:rsidR="0003685D">
        <w:rPr>
          <w:rFonts w:ascii="Times New Roman" w:hAnsi="Times New Roman" w:cs="Times New Roman"/>
          <w:sz w:val="24"/>
          <w:szCs w:val="24"/>
          <w:lang w:val="ru-RU"/>
        </w:rPr>
        <w:t xml:space="preserve"> мировой судья</w:t>
      </w:r>
      <w:r w:rsidRPr="0060600D" w:rsidR="000368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квалифицировует</w:t>
      </w:r>
      <w:r w:rsidRPr="006060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ч. 1 ст. 15.11 КоАП РФ,</w:t>
      </w:r>
      <w:r w:rsidRPr="000174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49B">
        <w:rPr>
          <w:rFonts w:ascii="Times New Roman" w:hAnsi="Times New Roman" w:cs="Times New Roman"/>
          <w:sz w:val="24"/>
          <w:szCs w:val="24"/>
          <w:lang w:val="ru-RU"/>
        </w:rPr>
        <w:t>как грубое нарушение требований к бухгалтерскому учету, в том числе к бухгалтерской (финансовой) отчетности.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2D7C" w:rsidP="00D27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D7C">
        <w:rPr>
          <w:rFonts w:ascii="Times New Roman" w:hAnsi="Times New Roman" w:cs="Times New Roman"/>
          <w:sz w:val="24"/>
          <w:szCs w:val="24"/>
          <w:lang w:val="ru-RU"/>
        </w:rPr>
        <w:t>Обстоятельств</w:t>
      </w:r>
      <w:r>
        <w:rPr>
          <w:rFonts w:ascii="Times New Roman" w:hAnsi="Times New Roman" w:cs="Times New Roman"/>
          <w:sz w:val="24"/>
          <w:szCs w:val="24"/>
          <w:lang w:val="ru-RU"/>
        </w:rPr>
        <w:t>ом, смягчающим административн</w:t>
      </w:r>
      <w:r w:rsidR="0060600D">
        <w:rPr>
          <w:rFonts w:ascii="Times New Roman" w:hAnsi="Times New Roman" w:cs="Times New Roman"/>
          <w:sz w:val="24"/>
          <w:szCs w:val="24"/>
          <w:lang w:val="ru-RU"/>
        </w:rPr>
        <w:t>ую ответственность Гайдаенко Н.В.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мировой судья признает </w:t>
      </w:r>
      <w:r w:rsidR="0003685D">
        <w:rPr>
          <w:rFonts w:ascii="Times New Roman" w:hAnsi="Times New Roman" w:cs="Times New Roman"/>
          <w:sz w:val="24"/>
          <w:szCs w:val="24"/>
          <w:lang w:val="ru-RU"/>
        </w:rPr>
        <w:t>полное признание своей вины.</w:t>
      </w:r>
    </w:p>
    <w:p w:rsidR="00F00399" w:rsidP="00D27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Обстоятельств, </w:t>
      </w:r>
      <w:r w:rsidRPr="00042D7C">
        <w:rPr>
          <w:rFonts w:ascii="Times New Roman" w:hAnsi="Times New Roman" w:cs="Times New Roman"/>
          <w:sz w:val="24"/>
          <w:szCs w:val="24"/>
          <w:lang w:val="ru-RU"/>
        </w:rPr>
        <w:t>отягчающих административную ответственность</w:t>
      </w:r>
      <w:r w:rsidR="0060600D">
        <w:rPr>
          <w:rFonts w:ascii="Times New Roman" w:hAnsi="Times New Roman" w:cs="Times New Roman"/>
          <w:sz w:val="24"/>
          <w:szCs w:val="24"/>
          <w:lang w:val="ru-RU"/>
        </w:rPr>
        <w:t xml:space="preserve"> Гайдаенко Н.В.</w:t>
      </w:r>
      <w:r w:rsidRPr="00042D7C">
        <w:rPr>
          <w:rFonts w:ascii="Times New Roman" w:hAnsi="Times New Roman" w:cs="Times New Roman"/>
          <w:sz w:val="24"/>
          <w:szCs w:val="24"/>
          <w:lang w:val="ru-RU"/>
        </w:rPr>
        <w:t>, мировым судьёй не установлено.</w:t>
      </w:r>
    </w:p>
    <w:p w:rsidR="00F00399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sz w:val="24"/>
          <w:szCs w:val="24"/>
          <w:lang w:val="ru-RU"/>
        </w:rPr>
        <w:t>При наз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начении наказания </w:t>
      </w:r>
      <w:r w:rsidR="006060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Гайдаенко Н.В.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суд учитывает характер и степень общественной опасности пр</w:t>
      </w:r>
      <w:r>
        <w:rPr>
          <w:rFonts w:ascii="Times New Roman" w:hAnsi="Times New Roman" w:cs="Times New Roman"/>
          <w:sz w:val="24"/>
          <w:szCs w:val="24"/>
          <w:lang w:val="ru-RU"/>
        </w:rPr>
        <w:t>авонарушения, личность виновного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, обстоятельств</w:t>
      </w:r>
      <w:r w:rsidR="00042D7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, смягчающи</w:t>
      </w:r>
      <w:r w:rsidR="00042D7C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 отягчающи</w:t>
      </w:r>
      <w:r w:rsidR="00042D7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административную ответственность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00399" w:rsidRPr="00603097" w:rsidP="006030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097">
        <w:rPr>
          <w:rFonts w:ascii="Times New Roman" w:hAnsi="Times New Roman" w:cs="Times New Roman"/>
          <w:sz w:val="24"/>
          <w:szCs w:val="24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00399" w:rsidRPr="00603097" w:rsidP="00603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097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00399" w:rsidRPr="00130A5B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D7C">
        <w:rPr>
          <w:rFonts w:ascii="Times New Roman" w:hAnsi="Times New Roman" w:cs="Times New Roman"/>
          <w:sz w:val="24"/>
          <w:szCs w:val="24"/>
          <w:lang w:val="ru-RU"/>
        </w:rPr>
        <w:t xml:space="preserve">С учетом изложенного, суд считает </w:t>
      </w:r>
      <w:r w:rsidRPr="00042D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</w:t>
      </w:r>
      <w:r w:rsidR="006060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ожным подвергнуть Гайдаенко Н.В. </w:t>
      </w:r>
      <w:r w:rsidRPr="00042D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минимальному размеру наказания, предусмотренного санкцией ч. 1 ст.</w:t>
      </w:r>
      <w:r w:rsidR="00747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2D7C">
        <w:rPr>
          <w:rFonts w:ascii="Times New Roman" w:hAnsi="Times New Roman" w:cs="Times New Roman"/>
          <w:color w:val="000000"/>
          <w:sz w:val="24"/>
          <w:szCs w:val="24"/>
          <w:lang w:val="ru-RU"/>
        </w:rPr>
        <w:t>15.11 КоАП РФ.</w:t>
      </w:r>
    </w:p>
    <w:p w:rsidR="00F00399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A5B">
        <w:rPr>
          <w:rFonts w:ascii="Times New Roman" w:hAnsi="Times New Roman" w:cs="Times New Roman"/>
          <w:sz w:val="24"/>
          <w:szCs w:val="24"/>
          <w:lang w:val="ru-RU"/>
        </w:rPr>
        <w:t>Учитывая вышеизложенное, руководствуясь ст.</w:t>
      </w:r>
      <w:r w:rsidRPr="00130A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29.9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30A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29.11 </w:t>
      </w:r>
      <w:r>
        <w:rPr>
          <w:rFonts w:ascii="Times New Roman" w:hAnsi="Times New Roman" w:cs="Times New Roman"/>
          <w:sz w:val="24"/>
          <w:szCs w:val="24"/>
          <w:lang w:val="ru-RU"/>
        </w:rPr>
        <w:t>КоАП РФ</w:t>
      </w:r>
      <w:r w:rsidRPr="00130A5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 </w:t>
      </w:r>
    </w:p>
    <w:p w:rsidR="0003685D" w:rsidRPr="00130A5B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00399" w:rsidP="009163A5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п </w:t>
      </w:r>
      <w:r w:rsidRPr="00130A5B">
        <w:rPr>
          <w:b/>
          <w:bCs/>
        </w:rPr>
        <w:t>о</w:t>
      </w:r>
      <w:r>
        <w:rPr>
          <w:b/>
          <w:bCs/>
        </w:rPr>
        <w:t xml:space="preserve"> </w:t>
      </w:r>
      <w:r w:rsidRPr="00130A5B">
        <w:rPr>
          <w:b/>
          <w:bCs/>
        </w:rPr>
        <w:t>с</w:t>
      </w:r>
      <w:r>
        <w:rPr>
          <w:b/>
          <w:bCs/>
        </w:rPr>
        <w:t xml:space="preserve"> </w:t>
      </w:r>
      <w:r w:rsidRPr="00130A5B">
        <w:rPr>
          <w:b/>
          <w:bCs/>
        </w:rPr>
        <w:t>т</w:t>
      </w:r>
      <w:r>
        <w:rPr>
          <w:b/>
          <w:bCs/>
        </w:rPr>
        <w:t xml:space="preserve"> </w:t>
      </w:r>
      <w:r w:rsidRPr="00130A5B">
        <w:rPr>
          <w:b/>
          <w:bCs/>
        </w:rPr>
        <w:t>а</w:t>
      </w:r>
      <w:r>
        <w:rPr>
          <w:b/>
          <w:bCs/>
        </w:rPr>
        <w:t xml:space="preserve"> </w:t>
      </w:r>
      <w:r w:rsidRPr="00130A5B">
        <w:rPr>
          <w:b/>
          <w:bCs/>
        </w:rPr>
        <w:t>н</w:t>
      </w:r>
      <w:r>
        <w:rPr>
          <w:b/>
          <w:bCs/>
        </w:rPr>
        <w:t xml:space="preserve"> </w:t>
      </w:r>
      <w:r w:rsidRPr="00130A5B">
        <w:rPr>
          <w:b/>
          <w:bCs/>
        </w:rPr>
        <w:t>о</w:t>
      </w:r>
      <w:r>
        <w:rPr>
          <w:b/>
          <w:bCs/>
        </w:rPr>
        <w:t xml:space="preserve"> </w:t>
      </w:r>
      <w:r w:rsidRPr="00130A5B">
        <w:rPr>
          <w:b/>
          <w:bCs/>
        </w:rPr>
        <w:t>в</w:t>
      </w:r>
      <w:r>
        <w:rPr>
          <w:b/>
          <w:bCs/>
        </w:rPr>
        <w:t xml:space="preserve"> </w:t>
      </w:r>
      <w:r w:rsidRPr="00130A5B">
        <w:rPr>
          <w:b/>
          <w:bCs/>
        </w:rPr>
        <w:t>и</w:t>
      </w:r>
      <w:r>
        <w:rPr>
          <w:b/>
          <w:bCs/>
        </w:rPr>
        <w:t xml:space="preserve"> </w:t>
      </w:r>
      <w:r w:rsidRPr="00130A5B">
        <w:rPr>
          <w:b/>
          <w:bCs/>
        </w:rPr>
        <w:t>л:</w:t>
      </w:r>
    </w:p>
    <w:p w:rsidR="00042D7C" w:rsidRPr="00130A5B" w:rsidP="009163A5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F00399" w:rsidRPr="00630891" w:rsidP="003B0B3F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 w:rsidRPr="006308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600D">
        <w:rPr>
          <w:rFonts w:ascii="Times New Roman" w:hAnsi="Times New Roman" w:cs="Times New Roman"/>
          <w:sz w:val="24"/>
          <w:szCs w:val="24"/>
        </w:rPr>
        <w:t>Гайдаенко Наталью</w:t>
      </w:r>
      <w:r w:rsidRPr="0060600D" w:rsidR="0060600D">
        <w:rPr>
          <w:rFonts w:ascii="Times New Roman" w:hAnsi="Times New Roman" w:cs="Times New Roman"/>
          <w:sz w:val="24"/>
          <w:szCs w:val="24"/>
        </w:rPr>
        <w:t xml:space="preserve"> Викторовн</w:t>
      </w:r>
      <w:r w:rsidR="0060600D">
        <w:rPr>
          <w:rFonts w:ascii="Times New Roman" w:hAnsi="Times New Roman" w:cs="Times New Roman"/>
          <w:sz w:val="24"/>
          <w:szCs w:val="24"/>
        </w:rPr>
        <w:t>у</w:t>
      </w:r>
      <w:r w:rsidRPr="00630891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</w:t>
      </w:r>
      <w:r w:rsidRPr="00630891">
        <w:rPr>
          <w:rFonts w:ascii="Times New Roman" w:hAnsi="Times New Roman" w:cs="Times New Roman"/>
          <w:sz w:val="24"/>
          <w:szCs w:val="24"/>
        </w:rPr>
        <w:t>виновной в совершении административного правонарушения, предусмотренного ч. 1 ст. 15.11 Кодекса РФ об административных правонарушениях, и назначить ей административное наказание в виде штрафа в размере 5000 (пять тысяч) рублей.</w:t>
      </w:r>
    </w:p>
    <w:p w:rsidR="00F00399" w:rsidRPr="00D50C62" w:rsidP="00042D7C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штраф подлежит</w:t>
      </w:r>
      <w:r w:rsidRPr="006001E6" w:rsidR="00042D7C">
        <w:rPr>
          <w:rFonts w:ascii="Times New Roman" w:hAnsi="Times New Roman" w:cs="Times New Roman"/>
          <w:sz w:val="24"/>
          <w:szCs w:val="24"/>
        </w:rPr>
        <w:t xml:space="preserve"> уплате по следующим реквизитам: </w:t>
      </w:r>
      <w:r w:rsidR="00042D7C">
        <w:rPr>
          <w:rFonts w:ascii="Times New Roman" w:hAnsi="Times New Roman" w:cs="Times New Roman"/>
          <w:sz w:val="24"/>
          <w:szCs w:val="24"/>
        </w:rPr>
        <w:t>УФК по Республике Крым (Контрольно-счетная палата городского округа Красноперекопск Республики Крым), ИНН 9106004097, КПП 910601001, ОКТМО 35718000, р/с 4010180335100010001, наименование банка: Отделение Республика Крым г. Симферополь, БИК 043510001, КБК 90311690040040000140, наименование платежа: прочие поступления от денежных взысканий (штрафов) и иных сумм в возмещение ущерба, зачисляемые в бюджеты городских округов, код по сводному реестру 35325234.</w:t>
      </w:r>
    </w:p>
    <w:p w:rsidR="00F00399" w:rsidRPr="00130A5B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A5B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</w:t>
      </w:r>
      <w:r w:rsidR="007C5314">
        <w:rPr>
          <w:rFonts w:ascii="Times New Roman" w:hAnsi="Times New Roman" w:cs="Times New Roman"/>
          <w:sz w:val="24"/>
          <w:szCs w:val="24"/>
          <w:lang w:val="ru-RU"/>
        </w:rPr>
        <w:t>в судебный участок № 60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Красноперекопского судебного района Республики Крым </w:t>
      </w:r>
      <w:r w:rsidRPr="00130A5B">
        <w:rPr>
          <w:rFonts w:ascii="Times New Roman" w:hAnsi="Times New Roman" w:cs="Times New Roman"/>
          <w:sz w:val="24"/>
          <w:szCs w:val="24"/>
          <w:lang w:val="ru-RU"/>
        </w:rPr>
        <w:t xml:space="preserve">до истечения срока уплаты штрафа. </w:t>
      </w:r>
    </w:p>
    <w:p w:rsidR="00F00399" w:rsidRPr="00130A5B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A5B">
        <w:rPr>
          <w:rFonts w:ascii="Times New Roman" w:hAnsi="Times New Roman" w:cs="Times New Roman"/>
          <w:sz w:val="24"/>
          <w:szCs w:val="24"/>
          <w:lang w:val="ru-RU"/>
        </w:rPr>
        <w:t xml:space="preserve">Разъяснить, что в соответствии со ст.32.2 КоАП </w:t>
      </w:r>
      <w:r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Pr="00130A5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</w:t>
      </w:r>
      <w:r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Pr="00130A5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00399" w:rsidRPr="00130A5B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A5B">
        <w:rPr>
          <w:rFonts w:ascii="Times New Roman" w:hAnsi="Times New Roman" w:cs="Times New Roman"/>
          <w:sz w:val="24"/>
          <w:szCs w:val="24"/>
          <w:lang w:val="ru-RU"/>
        </w:rPr>
        <w:t xml:space="preserve">Разъяснить, что в соответствии со ст. 20.25 КоАП </w:t>
      </w:r>
      <w:r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Pr="00130A5B">
        <w:rPr>
          <w:rFonts w:ascii="Times New Roman" w:hAnsi="Times New Roman" w:cs="Times New Roman"/>
          <w:sz w:val="24"/>
          <w:szCs w:val="24"/>
          <w:lang w:val="ru-RU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пятидесяти часов.</w:t>
      </w:r>
    </w:p>
    <w:p w:rsidR="0056674B" w:rsidRPr="00130A5B" w:rsidP="0003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A5B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130A5B">
        <w:rPr>
          <w:rFonts w:ascii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0A5B">
        <w:rPr>
          <w:rFonts w:ascii="Times New Roman" w:hAnsi="Times New Roman" w:cs="Times New Roman"/>
          <w:sz w:val="24"/>
          <w:szCs w:val="24"/>
          <w:lang w:val="ru-RU"/>
        </w:rPr>
        <w:t xml:space="preserve"> Красноперекопский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районный суд Республики </w:t>
      </w:r>
      <w:r w:rsidR="0003685D">
        <w:rPr>
          <w:rFonts w:ascii="Times New Roman" w:hAnsi="Times New Roman" w:cs="Times New Roman"/>
          <w:sz w:val="24"/>
          <w:szCs w:val="24"/>
          <w:lang w:val="ru-RU"/>
        </w:rPr>
        <w:t xml:space="preserve">Крым через судебный </w:t>
      </w:r>
      <w:r w:rsidR="007C5314">
        <w:rPr>
          <w:rFonts w:ascii="Times New Roman" w:hAnsi="Times New Roman" w:cs="Times New Roman"/>
          <w:sz w:val="24"/>
          <w:szCs w:val="24"/>
          <w:lang w:val="ru-RU"/>
        </w:rPr>
        <w:t>участок № 60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Красноперекопского судебного района Республики Крым.</w:t>
      </w:r>
    </w:p>
    <w:p w:rsidR="00F00399" w:rsidRPr="00130A5B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0399" w:rsidRPr="008D61DD" w:rsidP="0085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8F1E1F"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8F1E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1E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1E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1E1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42D7C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8F1E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1E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1E1F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М.В. Матюшенко</w:t>
      </w:r>
    </w:p>
    <w:sectPr w:rsidSect="00C45D83">
      <w:headerReference w:type="default" r:id="rId5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0399" w:rsidP="00C45D83">
    <w:pPr>
      <w:pStyle w:val="Header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Pr="00464BE3">
      <w:rPr>
        <w:noProof/>
        <w:lang w:val="ru-RU"/>
      </w:rPr>
      <w:t>3</w:t>
    </w:r>
    <w:r>
      <w:rPr>
        <w:noProof/>
        <w:lang w:val="ru-RU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33"/>
    <w:rsid w:val="00014A72"/>
    <w:rsid w:val="0001749B"/>
    <w:rsid w:val="00025852"/>
    <w:rsid w:val="0003685D"/>
    <w:rsid w:val="00042D7C"/>
    <w:rsid w:val="0005487D"/>
    <w:rsid w:val="000709FF"/>
    <w:rsid w:val="000C133B"/>
    <w:rsid w:val="000F2619"/>
    <w:rsid w:val="00104616"/>
    <w:rsid w:val="001120FC"/>
    <w:rsid w:val="00116D88"/>
    <w:rsid w:val="00130A5B"/>
    <w:rsid w:val="0014381E"/>
    <w:rsid w:val="001441B6"/>
    <w:rsid w:val="0015484A"/>
    <w:rsid w:val="00154F27"/>
    <w:rsid w:val="001615D8"/>
    <w:rsid w:val="00180653"/>
    <w:rsid w:val="001911F6"/>
    <w:rsid w:val="001B400D"/>
    <w:rsid w:val="001C0323"/>
    <w:rsid w:val="001C1C4D"/>
    <w:rsid w:val="001E20C8"/>
    <w:rsid w:val="001F6E1F"/>
    <w:rsid w:val="00205365"/>
    <w:rsid w:val="0022113F"/>
    <w:rsid w:val="00270B9C"/>
    <w:rsid w:val="002821F8"/>
    <w:rsid w:val="002863B3"/>
    <w:rsid w:val="002A0AD1"/>
    <w:rsid w:val="002C7003"/>
    <w:rsid w:val="002E5A0C"/>
    <w:rsid w:val="003026EE"/>
    <w:rsid w:val="00305F49"/>
    <w:rsid w:val="00313690"/>
    <w:rsid w:val="00314112"/>
    <w:rsid w:val="00361D8E"/>
    <w:rsid w:val="003829D7"/>
    <w:rsid w:val="0039751A"/>
    <w:rsid w:val="003B0B3F"/>
    <w:rsid w:val="003C0E7F"/>
    <w:rsid w:val="003C423B"/>
    <w:rsid w:val="003F58D3"/>
    <w:rsid w:val="004000C5"/>
    <w:rsid w:val="0041026E"/>
    <w:rsid w:val="00411C6C"/>
    <w:rsid w:val="00443B98"/>
    <w:rsid w:val="00453FD6"/>
    <w:rsid w:val="00464BE3"/>
    <w:rsid w:val="00472910"/>
    <w:rsid w:val="00492694"/>
    <w:rsid w:val="00496A68"/>
    <w:rsid w:val="004B72AA"/>
    <w:rsid w:val="004D4896"/>
    <w:rsid w:val="004D5E96"/>
    <w:rsid w:val="004E6979"/>
    <w:rsid w:val="005048F7"/>
    <w:rsid w:val="00520823"/>
    <w:rsid w:val="0054422E"/>
    <w:rsid w:val="0056674B"/>
    <w:rsid w:val="005A0190"/>
    <w:rsid w:val="005A2640"/>
    <w:rsid w:val="005A45D2"/>
    <w:rsid w:val="005A6314"/>
    <w:rsid w:val="005A7F91"/>
    <w:rsid w:val="005C1098"/>
    <w:rsid w:val="005C128F"/>
    <w:rsid w:val="005D289E"/>
    <w:rsid w:val="005F2F3E"/>
    <w:rsid w:val="006001E6"/>
    <w:rsid w:val="00603097"/>
    <w:rsid w:val="0060600D"/>
    <w:rsid w:val="006106CC"/>
    <w:rsid w:val="0061528B"/>
    <w:rsid w:val="006203A5"/>
    <w:rsid w:val="0062268D"/>
    <w:rsid w:val="00630891"/>
    <w:rsid w:val="00641B4D"/>
    <w:rsid w:val="00644D0B"/>
    <w:rsid w:val="00652178"/>
    <w:rsid w:val="00653CE1"/>
    <w:rsid w:val="00654BC6"/>
    <w:rsid w:val="0068378A"/>
    <w:rsid w:val="006941AD"/>
    <w:rsid w:val="006A2EA7"/>
    <w:rsid w:val="006A3DE1"/>
    <w:rsid w:val="006B7149"/>
    <w:rsid w:val="006C551D"/>
    <w:rsid w:val="006C63E9"/>
    <w:rsid w:val="007239FD"/>
    <w:rsid w:val="0073446D"/>
    <w:rsid w:val="0073733F"/>
    <w:rsid w:val="00737E78"/>
    <w:rsid w:val="00747412"/>
    <w:rsid w:val="00752C9D"/>
    <w:rsid w:val="00752DBA"/>
    <w:rsid w:val="00760A42"/>
    <w:rsid w:val="0077235D"/>
    <w:rsid w:val="00782B45"/>
    <w:rsid w:val="00785F84"/>
    <w:rsid w:val="007A13FA"/>
    <w:rsid w:val="007A7F88"/>
    <w:rsid w:val="007B4AA2"/>
    <w:rsid w:val="007C0F71"/>
    <w:rsid w:val="007C1534"/>
    <w:rsid w:val="007C5314"/>
    <w:rsid w:val="007F252B"/>
    <w:rsid w:val="007F75E0"/>
    <w:rsid w:val="008151BA"/>
    <w:rsid w:val="008152D7"/>
    <w:rsid w:val="00831289"/>
    <w:rsid w:val="00832AB0"/>
    <w:rsid w:val="00835CA8"/>
    <w:rsid w:val="0084018B"/>
    <w:rsid w:val="00843DF2"/>
    <w:rsid w:val="00844EB0"/>
    <w:rsid w:val="008555F9"/>
    <w:rsid w:val="00864A9C"/>
    <w:rsid w:val="0086798A"/>
    <w:rsid w:val="0087525F"/>
    <w:rsid w:val="00877AD7"/>
    <w:rsid w:val="008A4D97"/>
    <w:rsid w:val="008D5301"/>
    <w:rsid w:val="008D61DD"/>
    <w:rsid w:val="008F1E1F"/>
    <w:rsid w:val="0090659E"/>
    <w:rsid w:val="00911E50"/>
    <w:rsid w:val="0091209D"/>
    <w:rsid w:val="009163A5"/>
    <w:rsid w:val="009213C6"/>
    <w:rsid w:val="00937577"/>
    <w:rsid w:val="00955FA7"/>
    <w:rsid w:val="00956448"/>
    <w:rsid w:val="009644F6"/>
    <w:rsid w:val="00972E35"/>
    <w:rsid w:val="009901DA"/>
    <w:rsid w:val="00997B1D"/>
    <w:rsid w:val="009A65E2"/>
    <w:rsid w:val="009A7A79"/>
    <w:rsid w:val="009C0FBB"/>
    <w:rsid w:val="009E4650"/>
    <w:rsid w:val="009E77D6"/>
    <w:rsid w:val="00A10A49"/>
    <w:rsid w:val="00A1198A"/>
    <w:rsid w:val="00A63433"/>
    <w:rsid w:val="00A738CD"/>
    <w:rsid w:val="00A83FBB"/>
    <w:rsid w:val="00A84B33"/>
    <w:rsid w:val="00AB7C34"/>
    <w:rsid w:val="00AC0A29"/>
    <w:rsid w:val="00AC793C"/>
    <w:rsid w:val="00AD5779"/>
    <w:rsid w:val="00AE48A9"/>
    <w:rsid w:val="00B13948"/>
    <w:rsid w:val="00B1518B"/>
    <w:rsid w:val="00B157FE"/>
    <w:rsid w:val="00B2704A"/>
    <w:rsid w:val="00B4690E"/>
    <w:rsid w:val="00B61234"/>
    <w:rsid w:val="00B70B1E"/>
    <w:rsid w:val="00B835D0"/>
    <w:rsid w:val="00B9029B"/>
    <w:rsid w:val="00B9140F"/>
    <w:rsid w:val="00B93D7E"/>
    <w:rsid w:val="00B97F0F"/>
    <w:rsid w:val="00BA0117"/>
    <w:rsid w:val="00BC29CD"/>
    <w:rsid w:val="00BC3957"/>
    <w:rsid w:val="00BC6DCA"/>
    <w:rsid w:val="00C05833"/>
    <w:rsid w:val="00C07A32"/>
    <w:rsid w:val="00C17AB5"/>
    <w:rsid w:val="00C30A6A"/>
    <w:rsid w:val="00C349D3"/>
    <w:rsid w:val="00C3642E"/>
    <w:rsid w:val="00C43B86"/>
    <w:rsid w:val="00C45D83"/>
    <w:rsid w:val="00C47118"/>
    <w:rsid w:val="00C76435"/>
    <w:rsid w:val="00C77C51"/>
    <w:rsid w:val="00C77E62"/>
    <w:rsid w:val="00CA4B59"/>
    <w:rsid w:val="00CB0D75"/>
    <w:rsid w:val="00CB52FF"/>
    <w:rsid w:val="00CD2FCF"/>
    <w:rsid w:val="00CF1428"/>
    <w:rsid w:val="00D06930"/>
    <w:rsid w:val="00D14CA6"/>
    <w:rsid w:val="00D273C9"/>
    <w:rsid w:val="00D3110E"/>
    <w:rsid w:val="00D35C03"/>
    <w:rsid w:val="00D44B2F"/>
    <w:rsid w:val="00D50C62"/>
    <w:rsid w:val="00D84FF2"/>
    <w:rsid w:val="00D913F2"/>
    <w:rsid w:val="00D9148D"/>
    <w:rsid w:val="00D974F9"/>
    <w:rsid w:val="00DA0443"/>
    <w:rsid w:val="00DB0387"/>
    <w:rsid w:val="00DB36D6"/>
    <w:rsid w:val="00DC7C2A"/>
    <w:rsid w:val="00DF7F21"/>
    <w:rsid w:val="00E04A0B"/>
    <w:rsid w:val="00E41C5C"/>
    <w:rsid w:val="00E43378"/>
    <w:rsid w:val="00E55E32"/>
    <w:rsid w:val="00E7669D"/>
    <w:rsid w:val="00E804CA"/>
    <w:rsid w:val="00EB55BC"/>
    <w:rsid w:val="00EC5CD6"/>
    <w:rsid w:val="00ED641B"/>
    <w:rsid w:val="00EE7CF8"/>
    <w:rsid w:val="00EF598F"/>
    <w:rsid w:val="00EF5F19"/>
    <w:rsid w:val="00F00399"/>
    <w:rsid w:val="00F02812"/>
    <w:rsid w:val="00F03581"/>
    <w:rsid w:val="00F1002C"/>
    <w:rsid w:val="00F6037E"/>
    <w:rsid w:val="00F62AA1"/>
    <w:rsid w:val="00FA4A94"/>
    <w:rsid w:val="00FB76C0"/>
    <w:rsid w:val="00FC4D41"/>
    <w:rsid w:val="00FD228B"/>
    <w:rsid w:val="00FE3A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2B1BF19-62C8-4F6B-9F2F-021973D5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5D2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2"/>
    <w:uiPriority w:val="99"/>
    <w:qFormat/>
    <w:locked/>
    <w:rsid w:val="00B157FE"/>
    <w:pPr>
      <w:keepNext/>
      <w:tabs>
        <w:tab w:val="num" w:pos="0"/>
      </w:tabs>
      <w:suppressAutoHyphens/>
      <w:spacing w:after="0" w:line="240" w:lineRule="auto"/>
      <w:ind w:right="-41" w:firstLine="708"/>
      <w:jc w:val="center"/>
      <w:outlineLvl w:val="1"/>
    </w:pPr>
    <w:rPr>
      <w:rFonts w:ascii="Times New Roman" w:hAnsi="Times New Roman" w:cs="Times New Roman"/>
      <w:b/>
      <w:bCs/>
      <w:sz w:val="28"/>
      <w:szCs w:val="28"/>
      <w:lang w:val="uk-U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locked/>
    <w:rsid w:val="00B157FE"/>
    <w:rPr>
      <w:rFonts w:ascii="Times New Roman" w:hAnsi="Times New Roman" w:cs="Times New Roman"/>
      <w:b/>
      <w:bCs/>
      <w:sz w:val="28"/>
      <w:szCs w:val="28"/>
      <w:lang w:val="uk-UA" w:eastAsia="zh-CN"/>
    </w:rPr>
  </w:style>
  <w:style w:type="paragraph" w:styleId="NormalWeb">
    <w:name w:val="Normal (Web)"/>
    <w:basedOn w:val="Normal"/>
    <w:uiPriority w:val="99"/>
    <w:rsid w:val="00A634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uiPriority w:val="99"/>
    <w:rsid w:val="00A634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130A5B"/>
  </w:style>
  <w:style w:type="character" w:styleId="Hyperlink">
    <w:name w:val="Hyperlink"/>
    <w:basedOn w:val="DefaultParagraphFont"/>
    <w:uiPriority w:val="99"/>
    <w:semiHidden/>
    <w:rsid w:val="00130A5B"/>
    <w:rPr>
      <w:color w:val="0000FF"/>
      <w:u w:val="single"/>
    </w:rPr>
  </w:style>
  <w:style w:type="paragraph" w:styleId="NoSpacing">
    <w:name w:val="No Spacing"/>
    <w:uiPriority w:val="99"/>
    <w:qFormat/>
    <w:rsid w:val="00130A5B"/>
    <w:pPr>
      <w:jc w:val="both"/>
    </w:pPr>
    <w:rPr>
      <w:rFonts w:cs="Calibri"/>
      <w:sz w:val="22"/>
      <w:szCs w:val="22"/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314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314112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a0"/>
    <w:uiPriority w:val="99"/>
    <w:rsid w:val="00C4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C45D83"/>
    <w:rPr>
      <w:rFonts w:eastAsia="Times New Roman"/>
      <w:lang w:val="en-US"/>
    </w:rPr>
  </w:style>
  <w:style w:type="paragraph" w:styleId="Footer">
    <w:name w:val="footer"/>
    <w:basedOn w:val="Normal"/>
    <w:link w:val="a1"/>
    <w:uiPriority w:val="99"/>
    <w:rsid w:val="00C4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C45D83"/>
    <w:rPr>
      <w:rFonts w:eastAsia="Times New Roman"/>
      <w:lang w:val="en-US"/>
    </w:rPr>
  </w:style>
  <w:style w:type="paragraph" w:customStyle="1" w:styleId="ConsPlusNormal">
    <w:name w:val="ConsPlusNormal"/>
    <w:uiPriority w:val="99"/>
    <w:rsid w:val="008D61D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BC3957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BodyTextIndent">
    <w:name w:val="Body Text Indent"/>
    <w:basedOn w:val="Normal"/>
    <w:link w:val="a2"/>
    <w:uiPriority w:val="99"/>
    <w:rsid w:val="00B157FE"/>
    <w:pPr>
      <w:suppressAutoHyphens/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  <w:lang w:val="uk-UA" w:eastAsia="zh-CN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B157FE"/>
    <w:rPr>
      <w:rFonts w:ascii="Times New Roman" w:hAnsi="Times New Roman" w:cs="Times New Roman"/>
      <w:sz w:val="28"/>
      <w:szCs w:val="28"/>
      <w:lang w:val="uk-UA" w:eastAsia="zh-CN"/>
    </w:rPr>
  </w:style>
  <w:style w:type="paragraph" w:customStyle="1" w:styleId="dt-p">
    <w:name w:val="dt-p"/>
    <w:basedOn w:val="Normal"/>
    <w:uiPriority w:val="99"/>
    <w:rsid w:val="00B157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E79D-9D3A-4939-9901-399844CC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