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0FA" w:rsidP="00690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A2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Pr="002175F8" w:rsidR="00E425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A2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252</w:t>
      </w:r>
      <w:r w:rsidR="00140D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2175F8" w:rsidRPr="00220AE9" w:rsidP="00690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УИД </w:t>
      </w:r>
      <w:r w:rsidRPr="00220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2A2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0060-01-2020-000665-62</w:t>
      </w:r>
    </w:p>
    <w:p w:rsidR="0001729B" w:rsidRPr="002175F8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729B" w:rsidRPr="002175F8" w:rsidP="00017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4812" w:rsidRPr="00220AE9" w:rsidP="00E9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прекращении производства по делу об административном правонарушении</w:t>
      </w:r>
    </w:p>
    <w:p w:rsidR="002175F8" w:rsidRPr="00220AE9" w:rsidP="00E9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31EDC" w:rsidRPr="002175F8" w:rsidP="00831ED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17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2A2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175F8" w:rsidR="00C1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04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июля</w:t>
      </w:r>
      <w:r w:rsidR="00140D5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</w:t>
      </w:r>
      <w:r w:rsidRPr="002175F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</w:t>
      </w:r>
    </w:p>
    <w:p w:rsidR="00831EDC" w:rsidRPr="002175F8" w:rsidP="00831EDC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Исполняющий обязанности мирового судьи судебного участка № 60 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- м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>(296002, РФ, Республика Крым, г. Красноперекопск, микрорайон 10, дом 4)</w:t>
      </w:r>
      <w:r w:rsidRPr="0021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Матюшенко М.В.</w:t>
      </w:r>
      <w:r w:rsidR="00BF14F1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(далее – КоАП РФ) в отношении </w:t>
      </w:r>
    </w:p>
    <w:p w:rsidR="003978CA" w:rsidP="00F250A6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Липиса Константина Владимировича, </w:t>
      </w:r>
      <w:r w:rsidR="00F250A6">
        <w:rPr>
          <w:rFonts w:ascii="Times New Roman" w:hAnsi="Times New Roman" w:cs="Times New Roman"/>
          <w:sz w:val="28"/>
          <w:szCs w:val="28"/>
          <w:lang w:val="en-US"/>
        </w:rPr>
        <w:t>&lt;…&gt;</w:t>
      </w:r>
    </w:p>
    <w:p w:rsidR="002175F8" w:rsidRPr="002175F8" w:rsidP="002175F8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 УСТАНОВИЛ:</w:t>
      </w:r>
    </w:p>
    <w:p w:rsidR="00042B05" w:rsidP="008F1CC0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Определением начальника ОГИБДД ОМВД России по Красноармейскому району </w:t>
      </w:r>
      <w:r>
        <w:rPr>
          <w:rFonts w:ascii="Times New Roman" w:eastAsia="Arial Unicode MS" w:hAnsi="Times New Roman" w:cs="Times New Roman"/>
          <w:sz w:val="28"/>
          <w:szCs w:val="28"/>
        </w:rPr>
        <w:t>от 31.05.2020 ходатайство Липиса К.В. удовлетворено,  дело в отношении Липиса К.В. по ч. 4 ст. 12.15 КоАП РФ передано по месту жительства в подразделение ОГИБДД МО МВД России «Красноперекопский».</w:t>
      </w:r>
    </w:p>
    <w:p w:rsidR="002A204A" w:rsidP="008F1CC0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Определением начальника ОГИБДД МО МВД России «Красноперекопский»  от 08.07.2020 вышеуказанное дело на основании ч. 2 ст. 23.1 КоАП РФ передано мировому судье судебного участка № 60 Красноперекопского судебного района Республики Крым. </w:t>
      </w:r>
    </w:p>
    <w:p w:rsidR="002175F8" w:rsidRPr="002175F8" w:rsidP="00456B43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2A204A">
        <w:rPr>
          <w:rFonts w:ascii="Times New Roman" w:eastAsia="Arial Unicode MS" w:hAnsi="Times New Roman" w:cs="Times New Roman"/>
          <w:sz w:val="28"/>
          <w:szCs w:val="28"/>
        </w:rPr>
        <w:t>Согласно протоколу об административном правонарушении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23 АП № 205408, 30.03.2020 в 16 часов 07 минут на 44 км+200 м автодороги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водитель Липиса К.В. управлял автомобилем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двигаясь со стороны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при совершении маневра</w:t>
      </w:r>
      <w:r w:rsidR="00456B43">
        <w:rPr>
          <w:rFonts w:ascii="Times New Roman" w:eastAsia="Arial Unicode MS" w:hAnsi="Times New Roman" w:cs="Times New Roman"/>
          <w:sz w:val="28"/>
          <w:szCs w:val="28"/>
        </w:rPr>
        <w:t xml:space="preserve"> обгона, проигнорировав дорожную разметку 1.6, допустил выезд на сторону проезжей части, предусмотренную для </w:t>
      </w:r>
      <w:r w:rsidR="00456B43">
        <w:rPr>
          <w:rFonts w:ascii="Times New Roman" w:eastAsia="Arial Unicode MS" w:hAnsi="Times New Roman" w:cs="Times New Roman"/>
          <w:sz w:val="28"/>
          <w:szCs w:val="28"/>
        </w:rPr>
        <w:t>встречного движения, дорожна</w:t>
      </w:r>
      <w:r w:rsidR="000B36B4">
        <w:rPr>
          <w:rFonts w:ascii="Times New Roman" w:eastAsia="Arial Unicode MS" w:hAnsi="Times New Roman" w:cs="Times New Roman"/>
          <w:sz w:val="28"/>
          <w:szCs w:val="28"/>
        </w:rPr>
        <w:t>я разметка 1.1 находилась справ</w:t>
      </w:r>
      <w:r w:rsidR="00456B43">
        <w:rPr>
          <w:rFonts w:ascii="Times New Roman" w:eastAsia="Arial Unicode MS" w:hAnsi="Times New Roman" w:cs="Times New Roman"/>
          <w:sz w:val="28"/>
          <w:szCs w:val="28"/>
        </w:rPr>
        <w:t>а от транспортного средства,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56B43">
        <w:rPr>
          <w:rFonts w:ascii="Times New Roman" w:eastAsia="Arial Unicode MS" w:hAnsi="Times New Roman" w:cs="Times New Roman"/>
          <w:sz w:val="28"/>
          <w:szCs w:val="28"/>
        </w:rPr>
        <w:t>чем нарушил п. 1.3,</w:t>
      </w:r>
      <w:r w:rsidR="008F1CC0">
        <w:rPr>
          <w:rFonts w:ascii="Times New Roman" w:eastAsia="Arial Unicode MS" w:hAnsi="Times New Roman" w:cs="Times New Roman"/>
          <w:sz w:val="28"/>
          <w:szCs w:val="28"/>
        </w:rPr>
        <w:t xml:space="preserve"> п. 9.1 (1)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ПДД РФ. </w:t>
      </w:r>
    </w:p>
    <w:p w:rsidR="00456B43" w:rsidP="00537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5F8">
        <w:rPr>
          <w:rFonts w:ascii="Times New Roman" w:eastAsia="Calibri" w:hAnsi="Times New Roman" w:cs="Times New Roman"/>
          <w:sz w:val="28"/>
          <w:szCs w:val="28"/>
        </w:rPr>
        <w:t>В судеб</w:t>
      </w:r>
      <w:r>
        <w:rPr>
          <w:rFonts w:ascii="Times New Roman" w:eastAsia="Calibri" w:hAnsi="Times New Roman" w:cs="Times New Roman"/>
          <w:sz w:val="28"/>
          <w:szCs w:val="28"/>
        </w:rPr>
        <w:t>ном заседании</w:t>
      </w:r>
      <w:r w:rsidR="00AB3555">
        <w:rPr>
          <w:rFonts w:ascii="Times New Roman" w:eastAsia="Calibri" w:hAnsi="Times New Roman" w:cs="Times New Roman"/>
          <w:sz w:val="28"/>
          <w:szCs w:val="28"/>
        </w:rPr>
        <w:t xml:space="preserve"> Липиса К.В. вину не признал, указал, что он обгон совершил в соответствии с Правилами дорожного движения, начав его на </w:t>
      </w:r>
      <w:r w:rsidR="0053705F">
        <w:rPr>
          <w:rFonts w:ascii="Times New Roman" w:eastAsia="Calibri" w:hAnsi="Times New Roman" w:cs="Times New Roman"/>
          <w:sz w:val="28"/>
          <w:szCs w:val="28"/>
        </w:rPr>
        <w:t xml:space="preserve">короткой </w:t>
      </w:r>
      <w:r w:rsidR="00AB3555">
        <w:rPr>
          <w:rFonts w:ascii="Times New Roman" w:eastAsia="Calibri" w:hAnsi="Times New Roman" w:cs="Times New Roman"/>
          <w:sz w:val="28"/>
          <w:szCs w:val="28"/>
        </w:rPr>
        <w:t>прерывистой линии дорожной разметки и завершив на удлиняющейся прерывистой линии дорожной разметки,</w:t>
      </w:r>
      <w:r w:rsidRPr="0053705F" w:rsidR="00537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05F">
        <w:rPr>
          <w:rFonts w:ascii="Times New Roman" w:eastAsia="Calibri" w:hAnsi="Times New Roman" w:cs="Times New Roman"/>
          <w:sz w:val="28"/>
          <w:szCs w:val="28"/>
        </w:rPr>
        <w:t>сплошную линию дорожной разметки не пересекал,</w:t>
      </w:r>
      <w:r w:rsidR="00AB3555">
        <w:rPr>
          <w:rFonts w:ascii="Times New Roman" w:eastAsia="Calibri" w:hAnsi="Times New Roman" w:cs="Times New Roman"/>
          <w:sz w:val="28"/>
          <w:szCs w:val="28"/>
        </w:rPr>
        <w:t xml:space="preserve"> знака, запрещающего обгон, н</w:t>
      </w:r>
      <w:r w:rsidR="00DB18E2">
        <w:rPr>
          <w:rFonts w:ascii="Times New Roman" w:eastAsia="Calibri" w:hAnsi="Times New Roman" w:cs="Times New Roman"/>
          <w:sz w:val="28"/>
          <w:szCs w:val="28"/>
        </w:rPr>
        <w:t>е было, а был расположен знак «примыкание</w:t>
      </w:r>
      <w:r w:rsidR="00AB3555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53705F">
        <w:rPr>
          <w:rFonts w:ascii="Times New Roman" w:eastAsia="Calibri" w:hAnsi="Times New Roman" w:cs="Times New Roman"/>
          <w:sz w:val="28"/>
          <w:szCs w:val="28"/>
        </w:rPr>
        <w:t>о</w:t>
      </w:r>
      <w:r w:rsidR="00DB18E2">
        <w:rPr>
          <w:rFonts w:ascii="Times New Roman" w:eastAsia="Calibri" w:hAnsi="Times New Roman" w:cs="Times New Roman"/>
          <w:sz w:val="28"/>
          <w:szCs w:val="28"/>
        </w:rPr>
        <w:t>роги</w:t>
      </w:r>
      <w:r w:rsidR="00AB3555">
        <w:rPr>
          <w:rFonts w:ascii="Times New Roman" w:eastAsia="Calibri" w:hAnsi="Times New Roman" w:cs="Times New Roman"/>
          <w:sz w:val="28"/>
          <w:szCs w:val="28"/>
        </w:rPr>
        <w:t xml:space="preserve"> справа</w:t>
      </w:r>
      <w:r w:rsidR="00DB18E2">
        <w:rPr>
          <w:rFonts w:ascii="Times New Roman" w:eastAsia="Calibri" w:hAnsi="Times New Roman" w:cs="Times New Roman"/>
          <w:sz w:val="28"/>
          <w:szCs w:val="28"/>
        </w:rPr>
        <w:t>»</w:t>
      </w:r>
      <w:r w:rsidR="00AB3555">
        <w:rPr>
          <w:rFonts w:ascii="Times New Roman" w:eastAsia="Calibri" w:hAnsi="Times New Roman" w:cs="Times New Roman"/>
          <w:sz w:val="28"/>
          <w:szCs w:val="28"/>
        </w:rPr>
        <w:t xml:space="preserve">, но он его не увидел, </w:t>
      </w:r>
      <w:r w:rsidR="0053705F">
        <w:rPr>
          <w:rFonts w:ascii="Times New Roman" w:eastAsia="Calibri" w:hAnsi="Times New Roman" w:cs="Times New Roman"/>
          <w:sz w:val="28"/>
          <w:szCs w:val="28"/>
        </w:rPr>
        <w:t xml:space="preserve">так как движущееся </w:t>
      </w:r>
      <w:r w:rsidR="00AB3555">
        <w:rPr>
          <w:rFonts w:ascii="Times New Roman" w:eastAsia="Calibri" w:hAnsi="Times New Roman" w:cs="Times New Roman"/>
          <w:sz w:val="28"/>
          <w:szCs w:val="28"/>
        </w:rPr>
        <w:t>впереди транспортное средство перекрыло видимость</w:t>
      </w:r>
      <w:r w:rsidR="005370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05F" w:rsidP="00537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Выслушав Липиса К.В., исследовав материалы дела, мировой судья пришел к следующему.</w:t>
      </w:r>
    </w:p>
    <w:p w:rsidR="000B36B4" w:rsidRPr="000B36B4" w:rsidP="000B3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53705F" w:rsidRPr="0053705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пункту 1.3 Правил дорожного движения Российской Федерации, утвержденных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Совета Министров - Правительс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Российской Федерации от 23.10.1993 №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 ПДД РФ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дорожного движения обязаны знать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относящиеся к ним требован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Правил, сигналов светофоров,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 и разметки,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выполнять распоряжения регулировщиков, действующих в пределах предоставленных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прав и регулирующих дорожное движение установленными сигналами.</w:t>
      </w:r>
    </w:p>
    <w:p w:rsidR="0053705F" w:rsidRPr="0053705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9.1(1)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ПДД РФ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на любых дорогах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двусторонним движением запрещается движение по полосе, предназначенной для встречного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движения, если она отделена трамвайными путями, разделительной полосой, разметкой 1.1, 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разметкой 1.11, прерывистая линия которой расположена слева.</w:t>
      </w:r>
    </w:p>
    <w:p w:rsidR="0053705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 горизонт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разметки 1.1 Приложения №</w:t>
      </w:r>
      <w:r w:rsidR="00FD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 ПДД РФ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разделяет транспортные потоки противопо</w:t>
      </w:r>
      <w:r w:rsidR="00FD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ложных направлений и обозначает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полос</w:t>
      </w:r>
      <w:r w:rsidR="00FD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в опасных местах на дорогах; обозначает границы проезжей части, на которые въезд</w:t>
      </w:r>
      <w:r w:rsidR="00FD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запрещен. Правилами дорожного движения установлен запрет на ее пересечение.</w:t>
      </w:r>
    </w:p>
    <w:p w:rsidR="00FD2143" w:rsidP="00FD2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Как указано в п. 15</w:t>
      </w:r>
      <w:r w:rsidRPr="00FD2143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 w:rsidRPr="00FD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Пленума 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ховного Суда РФ от 25.06.2019 № 20 «</w:t>
      </w:r>
      <w:r w:rsidRPr="00FD2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FD2143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правонарушениях» д</w:t>
      </w:r>
      <w:r w:rsidRPr="00FD2143">
        <w:rPr>
          <w:rFonts w:ascii="Times New Roman" w:hAnsi="Times New Roman" w:cs="Times New Roman"/>
          <w:sz w:val="28"/>
          <w:szCs w:val="28"/>
        </w:rPr>
        <w:t xml:space="preserve">ействия водителя, связанные с нарушением требований </w:t>
      </w:r>
      <w:hyperlink r:id="rId4" w:history="1">
        <w:r w:rsidRPr="00FD214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FD2143"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FD2143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FD2143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6" w:history="1">
        <w:r w:rsidRPr="00FD2143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FD2143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FD2143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FD214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D2143" w:rsidP="00FD21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том случае, если объективная сторона состава административного правонарушения, </w:t>
      </w:r>
      <w:r w:rsidRPr="00FD214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7" w:history="1">
        <w:r w:rsidRPr="00FD2143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FD2143">
        <w:rPr>
          <w:rFonts w:ascii="Times New Roman" w:hAnsi="Times New Roman" w:cs="Times New Roman"/>
          <w:sz w:val="28"/>
          <w:szCs w:val="28"/>
        </w:rPr>
        <w:t xml:space="preserve"> КоАП РФ, выражается в выезде на полосу, предназначенную для встречного движения, в нарушение требований дорожного знака или дорожной разметки, при рассмотрении дела необходимо иметь в виду, что такой знак/разметка (в том числе временные) должен/должна быть установлен/нанесена в соответствии с законодательством Российской Федерации и зафиксирован/зафиксирована на схеме (проекте) организации дорожного движения (в том числе временных).</w:t>
      </w:r>
    </w:p>
    <w:p w:rsidR="00FD2143" w:rsidP="00FD214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D2143">
        <w:rPr>
          <w:rFonts w:ascii="Times New Roman" w:hAnsi="Times New Roman" w:cs="Times New Roman"/>
          <w:sz w:val="28"/>
          <w:szCs w:val="28"/>
        </w:rPr>
        <w:t>При возникновении в ходе рассмотрения дела сомнений в законности установки тех или иных дорожных знаков и (или) нанесения той или иной дорожной разметки судьей может быть истребована соответствующая схема (проект).</w:t>
      </w:r>
    </w:p>
    <w:p w:rsidR="000B36B4" w:rsidRPr="000B36B4" w:rsidP="000B3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статье 26.2 КоАП РФ</w:t>
      </w: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доказательствами по делу об административном правонарушении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любые фактические данные,</w:t>
      </w: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36B4" w:rsidRPr="000B36B4" w:rsidP="000B3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которого ведется производство</w:t>
      </w: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об административном правонарушении, показаниями потерпевшего,</w:t>
      </w:r>
    </w:p>
    <w:p w:rsidR="000B36B4" w:rsidRPr="000B36B4" w:rsidP="00FD2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свидетелей, заключениями экспе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 иными документами, а также</w:t>
      </w:r>
      <w:r w:rsidRPr="000B3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показаниями специальных технических средств, вещественными доказательствами.</w:t>
      </w:r>
    </w:p>
    <w:p w:rsidR="0053705F" w:rsidRPr="0053705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26.11 КоАП РФ судья, члены коллегиального органа, должностное</w:t>
      </w:r>
      <w:r w:rsidR="00EA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осуществляющие производство по делу об административном правонарушении,</w:t>
      </w:r>
      <w:r w:rsidR="00EA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 доказательства по своему внутреннему убеждению, основанному на всестороннем,</w:t>
      </w:r>
      <w:r w:rsidR="00EA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и объективном исследовании всех обстоя</w:t>
      </w:r>
      <w:r w:rsidR="00EA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 дела в их совокупности.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Никакие</w:t>
      </w:r>
      <w:r w:rsidR="00EA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доказательства не могут иметь заранее установленную силу.</w:t>
      </w:r>
    </w:p>
    <w:p w:rsidR="0053705F" w:rsidRPr="0053705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1.5 КоАП РФ лицо подлежит административной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за те административные правонарушения, в отношении которых установлена его вина.</w:t>
      </w:r>
    </w:p>
    <w:p w:rsidR="0053705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</w:t>
      </w:r>
      <w:r w:rsidR="00AC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правонарушении, считается невиновным, пока его вина не будет доказана в порядке,</w:t>
      </w:r>
      <w:r w:rsidR="00AC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настоящим Кодексом, и установлена вступившим в законную силу</w:t>
      </w:r>
      <w:r w:rsidR="00AC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судьи, органа, должностного лица, рассмотревших дело.</w:t>
      </w:r>
      <w:r w:rsidR="00AC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Неустранимые сомнения в виновности лица, привлекаемого к административной</w:t>
      </w:r>
      <w:r w:rsidR="00AC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 толкуются в пользу этого лица.</w:t>
      </w:r>
    </w:p>
    <w:p w:rsidR="00920B02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качестве доказательств виновности Липиса К.В. в совершении правонарушения, предусмотренного ч. 4 ст. 12.15 КоАП РФ, суду представлены: </w:t>
      </w:r>
    </w:p>
    <w:p w:rsidR="00920B02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 об административном правонарушении 23 АП № 205408 от 30.03.2020, согласно которому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30.03.2020 в 16 часов 07 минут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водитель Липиса К.В. управлял автомобилем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двигаясь со стороны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при совершении маневра обгона, проигнорировав дорожную разметку 1.6, допустил выезд на сторону проезжей части, предусмотренную для встречного движения, дорожна</w:t>
      </w:r>
      <w:r w:rsidR="000B36B4">
        <w:rPr>
          <w:rFonts w:ascii="Times New Roman" w:eastAsia="Arial Unicode MS" w:hAnsi="Times New Roman" w:cs="Times New Roman"/>
          <w:sz w:val="28"/>
          <w:szCs w:val="28"/>
        </w:rPr>
        <w:t>я разметка 1.1 находилась справ</w:t>
      </w:r>
      <w:r>
        <w:rPr>
          <w:rFonts w:ascii="Times New Roman" w:eastAsia="Arial Unicode MS" w:hAnsi="Times New Roman" w:cs="Times New Roman"/>
          <w:sz w:val="28"/>
          <w:szCs w:val="28"/>
        </w:rPr>
        <w:t>а от транспортного средства, чем нарушил п. 1.3, п. 9.1 (1)</w:t>
      </w:r>
      <w:r w:rsidRPr="002175F8">
        <w:rPr>
          <w:rFonts w:ascii="Times New Roman" w:eastAsia="Arial Unicode MS" w:hAnsi="Times New Roman" w:cs="Times New Roman"/>
          <w:sz w:val="28"/>
          <w:szCs w:val="28"/>
        </w:rPr>
        <w:t xml:space="preserve"> ПДД РФ.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графе «объяснения лица, в отношении которого возбуждено дело об административном правонарушении» указано: «перекрыл обзор впереди идущий транспорт, не заметил знак» (л.д. 3),</w:t>
      </w:r>
    </w:p>
    <w:p w:rsidR="00920B02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фототаблица с изображением транспортных средств (л.д. 4),</w:t>
      </w:r>
    </w:p>
    <w:p w:rsidR="00F16CBC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0B36B4">
        <w:rPr>
          <w:rFonts w:ascii="Times New Roman" w:eastAsia="Arial Unicode MS" w:hAnsi="Times New Roman" w:cs="Times New Roman"/>
          <w:sz w:val="28"/>
          <w:szCs w:val="28"/>
        </w:rPr>
        <w:t xml:space="preserve"> определения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 передаче дела об административном правонарушении (л.д. 6,8,10),</w:t>
      </w:r>
    </w:p>
    <w:p w:rsidR="00F16CBC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рапорт ИДПС ОВ ДПС ГИБДД отдела МВД России по Красноармейскому району А.Ю. Коровкина от  30.03.2020, согласно которому, находясь на маршруте патрулирования №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>совместно с инспектором ДПС ОВ ДПС ГИБДД Отдела МВД России по Красноармейскому району майором полиции Е.А. Бойко на автодороге г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., был остановлен автомобиль марки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под управлением водителя Липиса Константин Владимирович, </w:t>
      </w:r>
      <w:r w:rsidRPr="00F250A6" w:rsidR="00F250A6">
        <w:rPr>
          <w:rFonts w:ascii="Times New Roman" w:hAnsi="Times New Roman" w:cs="Times New Roman"/>
          <w:sz w:val="28"/>
          <w:szCs w:val="28"/>
        </w:rPr>
        <w:t>&lt;…&gt;</w:t>
      </w:r>
      <w:r w:rsidRPr="00F250A6" w:rsidR="00F2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года рождения, который в нарушение требований п.п. 1.3, 9.1.1 ПДД РФ допустил выезд на полосу, предназначенную для встречного движения. В отношении Липиса К.В. был составлен административный материал по ч. 4 ст. 12.15 КоАП РФ (л.д. 11),</w:t>
      </w:r>
    </w:p>
    <w:p w:rsidR="00920B02" w:rsidRPr="0053705F" w:rsidP="004C11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сведения по правонарушениям (л.д. 13-14).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53705F" w:rsidP="004C11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собранные по делу доказательства, суд приходит к выводу о том,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рассмотрения дела не нашел своего подтверж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факт нарушения Липиса К.В. </w:t>
      </w:r>
      <w:r w:rsidR="004C1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1.3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9.1 (1) ПДД РФ, </w:t>
      </w:r>
      <w:r w:rsidR="00DB1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 на полосу, предназначенную для встречного движения с пересечением сплошной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разметки 1.1 ПДД РФ.</w:t>
      </w:r>
    </w:p>
    <w:p w:rsidR="00C92DCF" w:rsidP="004C11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3705F" w:rsid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отмечает, что из представленных фотографий (л.д. 4) невозможно идентифицировать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втомобиль, осуществляющий обгон.</w:t>
      </w:r>
      <w:r w:rsidR="00F16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2DCF" w:rsidP="004C11C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Схема организации дорожного движения на участке автодороги </w:t>
      </w:r>
      <w:r w:rsidR="00E973FC">
        <w:rPr>
          <w:rFonts w:ascii="Times New Roman" w:hAnsi="Times New Roman" w:cs="Times New Roman"/>
          <w:sz w:val="28"/>
          <w:szCs w:val="28"/>
          <w:lang w:val="en-US"/>
        </w:rPr>
        <w:t>&lt;…&gt;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запросу мирового судьи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2DCF" w:rsidRPr="00C92DCF" w:rsidP="005370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Представленный р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апорт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(л.д. 11)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принят мировым судье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й в качестве дока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зательства совершения Липиса К.В. вменяемого правонарушения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поскольку он не оформлен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в надлежащем процессуальном порядке, а именно без визы руководителя о приобщении данного документа к материалам дела.</w:t>
      </w:r>
    </w:p>
    <w:p w:rsidR="00F16CBC" w:rsidRPr="0053705F" w:rsidP="00F16C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Видеозапись правонарушения, на которой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идентифицировать автомобиль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правонарушителя, иные доказательства,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подтверждающие вину Липиса К.В., суду не 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представлены.</w:t>
      </w:r>
    </w:p>
    <w:p w:rsidR="0053705F" w:rsidP="00C92D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Сам Липиса К.В.</w:t>
      </w:r>
      <w:r w:rsidRPr="00537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судебных заседаниях последовательно настаивал на том, что совершил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обгон через прерывистую линию дорожной разметки.</w:t>
      </w:r>
    </w:p>
    <w:p w:rsidR="00C92DCF" w:rsidRP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из данных обстоятельств следует,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Липиса К.В.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совершил обгон без нарушения ПДД РФ, в связи с чем прихожу к выводу,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вина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12.15 КоАП РФ материалами дела не подтверждается, 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 отсутствует состав административного правонарушения.</w:t>
      </w:r>
    </w:p>
    <w:p w:rsidR="00C92DCF" w:rsidRP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Согласно п. 2 ч. 1 ст.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КоАП РФ производство по делу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не может быть начато, а начатое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подлежит прекращению в случае отсутствия 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правонарушения.</w:t>
      </w:r>
    </w:p>
    <w:p w:rsid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силу п. 2 ч. 1 и п. 1 ч. 1.1 ст. 29.9 КоАП РФ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рассмотрения дела об административном правонарушении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вынесено постановление о прекращении производства по делу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правонарушении.</w:t>
      </w:r>
    </w:p>
    <w:p w:rsidR="004B1979" w:rsidP="004B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женного и руководствуясь п. 2 ч. 1 ст.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2 ч. 1 и п. 1 ч. 1.1 ст. 29.9, ст.ст.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29.1 и 29.11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 мировой судья</w:t>
      </w:r>
    </w:p>
    <w:p w:rsidR="004B1979" w:rsidRPr="00C92DCF" w:rsidP="004B1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4B1979" w:rsidRP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DCF" w:rsidRP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правонарушении,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частью 4 статьи 12.15 Кодекса Российской Федерации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административных правонарушениях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Липиса Константина Владимировича</w:t>
      </w: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прекратить в связи с отсутствием состава административного</w:t>
      </w:r>
    </w:p>
    <w:p w:rsidR="00C92DCF" w:rsidRPr="00C92DCF" w:rsidP="00C9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DC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правонарушения.</w:t>
      </w:r>
    </w:p>
    <w:p w:rsidR="0010591A" w:rsidRPr="00140D54" w:rsidP="004B1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175F8" w:rsidR="0001729B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через судебный участок № 60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5F8" w:rsidR="0001729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</w:t>
      </w:r>
      <w:r w:rsidRPr="002175F8" w:rsidR="006900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1979" w:rsidRPr="004F6183" w:rsidP="004B19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83">
        <w:rPr>
          <w:rFonts w:ascii="Times New Roman" w:hAnsi="Times New Roman" w:cs="Times New Roman"/>
          <w:color w:val="000000"/>
          <w:sz w:val="28"/>
          <w:szCs w:val="28"/>
        </w:rPr>
        <w:t xml:space="preserve">Полный текст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изготовлен 24.07</w:t>
      </w:r>
      <w:r w:rsidRPr="004F6183">
        <w:rPr>
          <w:rFonts w:ascii="Times New Roman" w:hAnsi="Times New Roman" w:cs="Times New Roman"/>
          <w:color w:val="000000"/>
          <w:sz w:val="28"/>
          <w:szCs w:val="28"/>
        </w:rPr>
        <w:t xml:space="preserve">.2020. В соответствии с ч. 1 ст. 29.11 КоАП РФ </w:t>
      </w:r>
      <w:r w:rsidRPr="004F6183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01729B" w:rsidRPr="002175F8" w:rsidP="004B19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7D" w:rsidRPr="003125E0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 xml:space="preserve">   Мировой судья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ab/>
      </w:r>
      <w:r w:rsidR="002175F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93B7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17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08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175F8" w:rsidR="0001729B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p w:rsidR="00220AE9" w:rsidRPr="003125E0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AE9" w:rsidRPr="003125E0" w:rsidP="000B5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AE9" w:rsidP="00CD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5F8" w:rsidRPr="00217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B70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90966"/>
      <w:docPartObj>
        <w:docPartGallery w:val="Page Numbers (Bottom of Page)"/>
        <w:docPartUnique/>
      </w:docPartObj>
    </w:sdtPr>
    <w:sdtContent>
      <w:p w:rsidR="00F16C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6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C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C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6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174A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9B"/>
    <w:rsid w:val="00012F2E"/>
    <w:rsid w:val="000144CD"/>
    <w:rsid w:val="0001729B"/>
    <w:rsid w:val="00020DCB"/>
    <w:rsid w:val="00042B05"/>
    <w:rsid w:val="00054DFD"/>
    <w:rsid w:val="00063B43"/>
    <w:rsid w:val="00093846"/>
    <w:rsid w:val="000B36B4"/>
    <w:rsid w:val="000B5E06"/>
    <w:rsid w:val="000C08D1"/>
    <w:rsid w:val="000C1FC6"/>
    <w:rsid w:val="000C3C82"/>
    <w:rsid w:val="0010591A"/>
    <w:rsid w:val="00106557"/>
    <w:rsid w:val="00130BAB"/>
    <w:rsid w:val="001352EC"/>
    <w:rsid w:val="001374C1"/>
    <w:rsid w:val="00140D54"/>
    <w:rsid w:val="001513E2"/>
    <w:rsid w:val="00193B7F"/>
    <w:rsid w:val="001C084F"/>
    <w:rsid w:val="0020097C"/>
    <w:rsid w:val="00207CA8"/>
    <w:rsid w:val="002175F8"/>
    <w:rsid w:val="00220AE9"/>
    <w:rsid w:val="002269E9"/>
    <w:rsid w:val="0024021F"/>
    <w:rsid w:val="00242E98"/>
    <w:rsid w:val="0025359D"/>
    <w:rsid w:val="002A204A"/>
    <w:rsid w:val="002B59A3"/>
    <w:rsid w:val="002C0050"/>
    <w:rsid w:val="003114AF"/>
    <w:rsid w:val="003125E0"/>
    <w:rsid w:val="0031509E"/>
    <w:rsid w:val="003162AB"/>
    <w:rsid w:val="00321EF1"/>
    <w:rsid w:val="0032263C"/>
    <w:rsid w:val="0032565D"/>
    <w:rsid w:val="00362ADE"/>
    <w:rsid w:val="00392DB7"/>
    <w:rsid w:val="003978CA"/>
    <w:rsid w:val="003C65D9"/>
    <w:rsid w:val="003C6CA8"/>
    <w:rsid w:val="003C7E01"/>
    <w:rsid w:val="003D1F4F"/>
    <w:rsid w:val="003E3CD3"/>
    <w:rsid w:val="00402134"/>
    <w:rsid w:val="00430F3B"/>
    <w:rsid w:val="00440EB9"/>
    <w:rsid w:val="004536EA"/>
    <w:rsid w:val="004550A0"/>
    <w:rsid w:val="00456B43"/>
    <w:rsid w:val="0048247E"/>
    <w:rsid w:val="004939E4"/>
    <w:rsid w:val="004A2A17"/>
    <w:rsid w:val="004B1979"/>
    <w:rsid w:val="004C11C6"/>
    <w:rsid w:val="004F6183"/>
    <w:rsid w:val="004F627E"/>
    <w:rsid w:val="004F71D7"/>
    <w:rsid w:val="00506C6C"/>
    <w:rsid w:val="005154B7"/>
    <w:rsid w:val="00531391"/>
    <w:rsid w:val="0053705F"/>
    <w:rsid w:val="005549AE"/>
    <w:rsid w:val="00561FB9"/>
    <w:rsid w:val="00591A45"/>
    <w:rsid w:val="005B3ADC"/>
    <w:rsid w:val="005B5645"/>
    <w:rsid w:val="0060156D"/>
    <w:rsid w:val="00604CE2"/>
    <w:rsid w:val="0061048F"/>
    <w:rsid w:val="00665DEC"/>
    <w:rsid w:val="0066720E"/>
    <w:rsid w:val="00683CE5"/>
    <w:rsid w:val="006900FA"/>
    <w:rsid w:val="006B0E0A"/>
    <w:rsid w:val="006E324C"/>
    <w:rsid w:val="006F78F5"/>
    <w:rsid w:val="00713FEC"/>
    <w:rsid w:val="007361E2"/>
    <w:rsid w:val="00761CD7"/>
    <w:rsid w:val="007B1B63"/>
    <w:rsid w:val="007E6E19"/>
    <w:rsid w:val="00803168"/>
    <w:rsid w:val="00831D47"/>
    <w:rsid w:val="00831EDC"/>
    <w:rsid w:val="00832672"/>
    <w:rsid w:val="0084478B"/>
    <w:rsid w:val="008720A7"/>
    <w:rsid w:val="00897942"/>
    <w:rsid w:val="008A6060"/>
    <w:rsid w:val="008B0464"/>
    <w:rsid w:val="008B317E"/>
    <w:rsid w:val="008C1741"/>
    <w:rsid w:val="008D3826"/>
    <w:rsid w:val="008D6FE0"/>
    <w:rsid w:val="008E0A25"/>
    <w:rsid w:val="008F1CC0"/>
    <w:rsid w:val="00911566"/>
    <w:rsid w:val="00920B02"/>
    <w:rsid w:val="00925908"/>
    <w:rsid w:val="00925E77"/>
    <w:rsid w:val="009330B9"/>
    <w:rsid w:val="00971501"/>
    <w:rsid w:val="00982C9F"/>
    <w:rsid w:val="00990F47"/>
    <w:rsid w:val="009966CA"/>
    <w:rsid w:val="009A3CD9"/>
    <w:rsid w:val="009D79C0"/>
    <w:rsid w:val="009E00A8"/>
    <w:rsid w:val="009E1E28"/>
    <w:rsid w:val="009E68E2"/>
    <w:rsid w:val="009F3ADE"/>
    <w:rsid w:val="009F7B96"/>
    <w:rsid w:val="00A01DB2"/>
    <w:rsid w:val="00A03918"/>
    <w:rsid w:val="00A33864"/>
    <w:rsid w:val="00A34E99"/>
    <w:rsid w:val="00A37D28"/>
    <w:rsid w:val="00A44BDB"/>
    <w:rsid w:val="00A45ACB"/>
    <w:rsid w:val="00A56236"/>
    <w:rsid w:val="00A90615"/>
    <w:rsid w:val="00AA1BC9"/>
    <w:rsid w:val="00AB2D6F"/>
    <w:rsid w:val="00AB3555"/>
    <w:rsid w:val="00AC4967"/>
    <w:rsid w:val="00AD12B6"/>
    <w:rsid w:val="00AD3AD0"/>
    <w:rsid w:val="00AD7402"/>
    <w:rsid w:val="00B00853"/>
    <w:rsid w:val="00B2531D"/>
    <w:rsid w:val="00B30A7F"/>
    <w:rsid w:val="00B37345"/>
    <w:rsid w:val="00B434DA"/>
    <w:rsid w:val="00B44C95"/>
    <w:rsid w:val="00B70731"/>
    <w:rsid w:val="00B8057A"/>
    <w:rsid w:val="00B80968"/>
    <w:rsid w:val="00B9111F"/>
    <w:rsid w:val="00BA67C2"/>
    <w:rsid w:val="00BC7023"/>
    <w:rsid w:val="00BF14F1"/>
    <w:rsid w:val="00C000DC"/>
    <w:rsid w:val="00C01DD7"/>
    <w:rsid w:val="00C10420"/>
    <w:rsid w:val="00C14812"/>
    <w:rsid w:val="00C339B3"/>
    <w:rsid w:val="00C50A26"/>
    <w:rsid w:val="00C55862"/>
    <w:rsid w:val="00C606F5"/>
    <w:rsid w:val="00C633BA"/>
    <w:rsid w:val="00C65D7D"/>
    <w:rsid w:val="00C733AC"/>
    <w:rsid w:val="00C81604"/>
    <w:rsid w:val="00C92DCF"/>
    <w:rsid w:val="00C95BE3"/>
    <w:rsid w:val="00CB1F6A"/>
    <w:rsid w:val="00CD211D"/>
    <w:rsid w:val="00CD2151"/>
    <w:rsid w:val="00D1128F"/>
    <w:rsid w:val="00DA3A9C"/>
    <w:rsid w:val="00DA7E20"/>
    <w:rsid w:val="00DB18E2"/>
    <w:rsid w:val="00DB5B92"/>
    <w:rsid w:val="00DB7210"/>
    <w:rsid w:val="00DB7A42"/>
    <w:rsid w:val="00DE285F"/>
    <w:rsid w:val="00E04119"/>
    <w:rsid w:val="00E06D11"/>
    <w:rsid w:val="00E131E6"/>
    <w:rsid w:val="00E144FD"/>
    <w:rsid w:val="00E17956"/>
    <w:rsid w:val="00E267F2"/>
    <w:rsid w:val="00E26FDD"/>
    <w:rsid w:val="00E27A6F"/>
    <w:rsid w:val="00E33A2A"/>
    <w:rsid w:val="00E4259D"/>
    <w:rsid w:val="00E603AE"/>
    <w:rsid w:val="00E62365"/>
    <w:rsid w:val="00E7179A"/>
    <w:rsid w:val="00E9639F"/>
    <w:rsid w:val="00E973FC"/>
    <w:rsid w:val="00EA7A99"/>
    <w:rsid w:val="00EF2B14"/>
    <w:rsid w:val="00F16CBC"/>
    <w:rsid w:val="00F250A6"/>
    <w:rsid w:val="00F33089"/>
    <w:rsid w:val="00F47C8D"/>
    <w:rsid w:val="00F5727D"/>
    <w:rsid w:val="00F92530"/>
    <w:rsid w:val="00F92F4E"/>
    <w:rsid w:val="00FB2B9A"/>
    <w:rsid w:val="00FB3AF3"/>
    <w:rsid w:val="00FD2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C43813-AC82-4D1F-9F4D-D776D81B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729B"/>
  </w:style>
  <w:style w:type="paragraph" w:styleId="Footer">
    <w:name w:val="footer"/>
    <w:basedOn w:val="Normal"/>
    <w:link w:val="a0"/>
    <w:uiPriority w:val="99"/>
    <w:unhideWhenUsed/>
    <w:rsid w:val="00017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729B"/>
  </w:style>
  <w:style w:type="paragraph" w:styleId="NormalWeb">
    <w:name w:val="Normal (Web)"/>
    <w:basedOn w:val="Normal"/>
    <w:uiPriority w:val="99"/>
    <w:unhideWhenUsed/>
    <w:rsid w:val="0048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1">
    <w:name w:val="fio1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data2">
    <w:name w:val="data2"/>
    <w:basedOn w:val="DefaultParagraphFont"/>
    <w:rsid w:val="0048247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48247E"/>
  </w:style>
  <w:style w:type="character" w:customStyle="1" w:styleId="nomer2">
    <w:name w:val="nomer2"/>
    <w:basedOn w:val="DefaultParagraphFont"/>
    <w:rsid w:val="0048247E"/>
  </w:style>
  <w:style w:type="paragraph" w:customStyle="1" w:styleId="ConsPlusNormal">
    <w:name w:val="ConsPlusNormal"/>
    <w:rsid w:val="004824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msoclassa3">
    <w:name w:val="msoclassa3"/>
    <w:basedOn w:val="Normal"/>
    <w:rsid w:val="0097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939E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831E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825BDEF1099CAE7D78715DFC0E78BEC5975E2B3A4715480E4AC6A77F46F67AF30AB58F67703BB8F8E6E3B488073E1B50894DD88DFCD1B556IBK" TargetMode="External" /><Relationship Id="rId5" Type="http://schemas.openxmlformats.org/officeDocument/2006/relationships/hyperlink" Target="consultantplus://offline/ref=B4825BDEF1099CAE7D78715DFC0E78BEC5975E2B3A4715480E4AC6A77F46F67AF30AB58F67703BBBFDE6E3B488073E1B50894DD88DFCD1B556IBK" TargetMode="External" /><Relationship Id="rId6" Type="http://schemas.openxmlformats.org/officeDocument/2006/relationships/hyperlink" Target="consultantplus://offline/ref=B4825BDEF1099CAE7D78715DFC0E78BEC596522C3A4215480E4AC6A77F46F67AF30AB58D6F763CB2A9BCF3B0C1503407579053DD93FC5DI1K" TargetMode="External" /><Relationship Id="rId7" Type="http://schemas.openxmlformats.org/officeDocument/2006/relationships/hyperlink" Target="consultantplus://offline/ref=B4825BDEF1099CAE7D78715DFC0E78BEC596522C3A4215480E4AC6A77F46F67AF30AB58C65753EB2A9BCF3B0C1503407579053DD93FC5DI1K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