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0EA9" w:rsidRPr="005F33C0" w:rsidP="00DB0EA9">
      <w:pPr>
        <w:pStyle w:val="msoclassmsoclass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0"/>
          <w:szCs w:val="20"/>
        </w:rPr>
      </w:pPr>
      <w:r w:rsidRPr="005F33C0">
        <w:rPr>
          <w:color w:val="000000"/>
          <w:sz w:val="20"/>
          <w:szCs w:val="20"/>
        </w:rPr>
        <w:t>Дело № 5-</w:t>
      </w:r>
      <w:r w:rsidRPr="005F33C0" w:rsidR="009E68E7">
        <w:rPr>
          <w:color w:val="000000"/>
          <w:sz w:val="20"/>
          <w:szCs w:val="20"/>
        </w:rPr>
        <w:t>60</w:t>
      </w:r>
      <w:r w:rsidRPr="005F33C0">
        <w:rPr>
          <w:color w:val="000000"/>
          <w:sz w:val="20"/>
          <w:szCs w:val="20"/>
        </w:rPr>
        <w:t>-2</w:t>
      </w:r>
      <w:r w:rsidRPr="005F33C0" w:rsidR="009E68E7">
        <w:rPr>
          <w:color w:val="000000"/>
          <w:sz w:val="20"/>
          <w:szCs w:val="20"/>
        </w:rPr>
        <w:t>9</w:t>
      </w:r>
      <w:r w:rsidRPr="005F33C0">
        <w:rPr>
          <w:color w:val="000000"/>
          <w:sz w:val="20"/>
          <w:szCs w:val="20"/>
        </w:rPr>
        <w:t>7/2025</w:t>
      </w:r>
    </w:p>
    <w:p w:rsidR="00DB0EA9" w:rsidRPr="005F33C0" w:rsidP="00DB0EA9">
      <w:pPr>
        <w:pStyle w:val="msoclassmsoclassa3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0"/>
          <w:szCs w:val="20"/>
        </w:rPr>
      </w:pPr>
      <w:r w:rsidRPr="005F33C0">
        <w:rPr>
          <w:color w:val="000000"/>
          <w:sz w:val="20"/>
          <w:szCs w:val="20"/>
        </w:rPr>
        <w:t>УИД: 91</w:t>
      </w:r>
      <w:r w:rsidRPr="005F33C0">
        <w:rPr>
          <w:color w:val="000000"/>
          <w:sz w:val="20"/>
          <w:szCs w:val="20"/>
          <w:lang w:val="en-US"/>
        </w:rPr>
        <w:t>RS</w:t>
      </w:r>
      <w:r w:rsidRPr="005F33C0">
        <w:rPr>
          <w:color w:val="000000"/>
          <w:sz w:val="20"/>
          <w:szCs w:val="20"/>
        </w:rPr>
        <w:t>0010-01-2025</w:t>
      </w:r>
      <w:r w:rsidRPr="005F33C0" w:rsidR="009E68E7">
        <w:rPr>
          <w:color w:val="000000"/>
          <w:sz w:val="20"/>
          <w:szCs w:val="20"/>
        </w:rPr>
        <w:t>-001</w:t>
      </w:r>
      <w:r w:rsidRPr="005F33C0">
        <w:rPr>
          <w:color w:val="000000"/>
          <w:sz w:val="20"/>
          <w:szCs w:val="20"/>
        </w:rPr>
        <w:t>5</w:t>
      </w:r>
      <w:r w:rsidRPr="005F33C0" w:rsidR="009E68E7">
        <w:rPr>
          <w:color w:val="000000"/>
          <w:sz w:val="20"/>
          <w:szCs w:val="20"/>
        </w:rPr>
        <w:t>47-72</w:t>
      </w:r>
    </w:p>
    <w:p w:rsidR="00DB0EA9" w:rsidRPr="005F33C0" w:rsidP="00DB0EA9">
      <w:pPr>
        <w:pStyle w:val="msoclassmsoclass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5F33C0">
        <w:rPr>
          <w:b/>
          <w:color w:val="000000"/>
          <w:sz w:val="20"/>
          <w:szCs w:val="20"/>
        </w:rPr>
        <w:t>П О С Т А Н О В Л Е Н И Е</w:t>
      </w:r>
    </w:p>
    <w:p w:rsidR="00DB0EA9" w:rsidRPr="005F33C0" w:rsidP="00DB0EA9">
      <w:pPr>
        <w:pStyle w:val="msoclass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5F33C0">
        <w:rPr>
          <w:b/>
          <w:color w:val="000000"/>
          <w:sz w:val="20"/>
          <w:szCs w:val="20"/>
        </w:rPr>
        <w:t>о назначении административного наказания</w:t>
      </w:r>
    </w:p>
    <w:p w:rsidR="00DB0EA9" w:rsidRPr="005F33C0" w:rsidP="00DD5D3F">
      <w:pPr>
        <w:pStyle w:val="msoclass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F33C0">
        <w:rPr>
          <w:color w:val="000000"/>
          <w:sz w:val="20"/>
          <w:szCs w:val="20"/>
        </w:rPr>
        <w:t>г. Красноперекопск</w:t>
      </w:r>
      <w:r w:rsidRPr="005F33C0">
        <w:rPr>
          <w:color w:val="000000"/>
          <w:sz w:val="20"/>
          <w:szCs w:val="20"/>
        </w:rPr>
        <w:tab/>
      </w:r>
      <w:r w:rsidRPr="005F33C0">
        <w:rPr>
          <w:color w:val="000000"/>
          <w:sz w:val="20"/>
          <w:szCs w:val="20"/>
        </w:rPr>
        <w:tab/>
      </w:r>
      <w:r w:rsidRPr="005F33C0">
        <w:rPr>
          <w:color w:val="000000"/>
          <w:sz w:val="20"/>
          <w:szCs w:val="20"/>
        </w:rPr>
        <w:tab/>
      </w:r>
      <w:r w:rsidRPr="005F33C0">
        <w:rPr>
          <w:color w:val="000000"/>
          <w:sz w:val="20"/>
          <w:szCs w:val="20"/>
        </w:rPr>
        <w:tab/>
      </w:r>
      <w:r w:rsidRPr="005F33C0">
        <w:rPr>
          <w:color w:val="000000"/>
          <w:sz w:val="20"/>
          <w:szCs w:val="20"/>
        </w:rPr>
        <w:tab/>
      </w:r>
      <w:r w:rsidRPr="005F33C0">
        <w:rPr>
          <w:color w:val="000000"/>
          <w:sz w:val="20"/>
          <w:szCs w:val="20"/>
        </w:rPr>
        <w:tab/>
      </w:r>
      <w:r w:rsidRPr="005F33C0">
        <w:rPr>
          <w:color w:val="000000"/>
          <w:sz w:val="20"/>
          <w:szCs w:val="20"/>
        </w:rPr>
        <w:tab/>
      </w:r>
      <w:r w:rsidRPr="005F33C0" w:rsidR="00DD5D3F">
        <w:rPr>
          <w:color w:val="000000"/>
          <w:sz w:val="20"/>
          <w:szCs w:val="20"/>
        </w:rPr>
        <w:tab/>
      </w:r>
      <w:r w:rsidRPr="005F33C0">
        <w:rPr>
          <w:color w:val="000000"/>
          <w:sz w:val="20"/>
          <w:szCs w:val="20"/>
        </w:rPr>
        <w:tab/>
        <w:t>25 декабря 2025 г.</w:t>
      </w:r>
    </w:p>
    <w:p w:rsidR="00DD5D3F" w:rsidRPr="005F33C0" w:rsidP="00DD5D3F">
      <w:pPr>
        <w:pStyle w:val="msoclass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DB0EA9" w:rsidRPr="005F33C0" w:rsidP="00DD5D3F">
      <w:pPr>
        <w:pStyle w:val="msoclassmsoclas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5F33C0">
        <w:rPr>
          <w:color w:val="000000"/>
          <w:sz w:val="20"/>
          <w:szCs w:val="20"/>
        </w:rPr>
        <w:t xml:space="preserve">Мировой судья судебного участка № 60 Красноперекопского судебного района Республики Крым Оконова Д.Б., рассмотрев в помещении суда по адресу: 296000, РФ, Республика Крым, г. Красноперекопск, 10 мкр., д. 4, дело об административном правонарушении, предусмотренном ч. 1 ст. 12.34 Кодекса Российской Федерации об административных правонарушениях (далее КоАП РФ), в отношении </w:t>
      </w:r>
    </w:p>
    <w:p w:rsidR="00DB0EA9" w:rsidRPr="005F33C0" w:rsidP="00DD5D3F">
      <w:pPr>
        <w:pStyle w:val="NormalWeb"/>
        <w:shd w:val="clear" w:color="auto" w:fill="FFFFFF"/>
        <w:spacing w:before="0" w:beforeAutospacing="0" w:after="0" w:afterAutospacing="0"/>
        <w:ind w:left="1418"/>
        <w:jc w:val="both"/>
        <w:rPr>
          <w:color w:val="000000"/>
          <w:sz w:val="20"/>
          <w:szCs w:val="20"/>
        </w:rPr>
      </w:pPr>
      <w:r w:rsidRPr="005F33C0">
        <w:rPr>
          <w:rStyle w:val="fio2"/>
          <w:color w:val="000000"/>
          <w:sz w:val="20"/>
          <w:szCs w:val="20"/>
        </w:rPr>
        <w:t xml:space="preserve">производителя работ общества с ограниченной ответственностью «Крым-Магистраль» Назарука Олега Алексеевича, </w:t>
      </w:r>
      <w:r w:rsidRPr="005F33C0" w:rsidR="005F33C0">
        <w:rPr>
          <w:rStyle w:val="fio2"/>
          <w:color w:val="000000"/>
          <w:sz w:val="20"/>
          <w:szCs w:val="20"/>
        </w:rPr>
        <w:t xml:space="preserve">&lt;персональные данные&gt;  </w:t>
      </w:r>
      <w:r w:rsidRPr="005F33C0">
        <w:rPr>
          <w:color w:val="000000"/>
          <w:sz w:val="20"/>
          <w:szCs w:val="20"/>
        </w:rPr>
        <w:t xml:space="preserve"> </w:t>
      </w:r>
    </w:p>
    <w:p w:rsidR="00DB0EA9" w:rsidRPr="005F33C0" w:rsidP="00DD5D3F">
      <w:pPr>
        <w:pStyle w:val="msoclassmsoclass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5F33C0">
        <w:rPr>
          <w:b/>
          <w:color w:val="000000"/>
          <w:sz w:val="20"/>
          <w:szCs w:val="20"/>
        </w:rPr>
        <w:t>у с т а н о в и л :</w:t>
      </w:r>
    </w:p>
    <w:p w:rsidR="00DB0EA9" w:rsidRPr="005F33C0" w:rsidP="00DD5D3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5F33C0">
        <w:rPr>
          <w:rStyle w:val="fio2"/>
          <w:color w:val="000000"/>
          <w:sz w:val="20"/>
          <w:szCs w:val="20"/>
        </w:rPr>
        <w:t xml:space="preserve">производитель работ </w:t>
      </w:r>
      <w:r w:rsidRPr="005F33C0" w:rsidR="00E07993">
        <w:rPr>
          <w:rStyle w:val="fio2"/>
          <w:color w:val="000000"/>
          <w:sz w:val="20"/>
          <w:szCs w:val="20"/>
        </w:rPr>
        <w:t xml:space="preserve">общества с </w:t>
      </w:r>
      <w:r w:rsidRPr="005F33C0">
        <w:rPr>
          <w:rStyle w:val="fio2"/>
          <w:color w:val="000000"/>
          <w:sz w:val="20"/>
          <w:szCs w:val="20"/>
        </w:rPr>
        <w:t>ограниченной ответственностью «Крым-Магистраль</w:t>
      </w:r>
      <w:r w:rsidRPr="005F33C0" w:rsidR="00E07993">
        <w:rPr>
          <w:rStyle w:val="fio2"/>
          <w:color w:val="000000"/>
          <w:sz w:val="20"/>
          <w:szCs w:val="20"/>
        </w:rPr>
        <w:t xml:space="preserve">» (далее </w:t>
      </w:r>
      <w:r w:rsidRPr="005F33C0">
        <w:rPr>
          <w:rStyle w:val="fio2"/>
          <w:color w:val="000000"/>
          <w:sz w:val="20"/>
          <w:szCs w:val="20"/>
        </w:rPr>
        <w:t xml:space="preserve">ООО «Крым-Магистраль») Назарук О.А. </w:t>
      </w:r>
      <w:r w:rsidRPr="005F33C0">
        <w:rPr>
          <w:color w:val="000000"/>
          <w:sz w:val="20"/>
          <w:szCs w:val="20"/>
        </w:rPr>
        <w:t>совершил административное правонарушение, предусмотренное ч. 1 ст. 12.34 КоАП РФ, при следующих обстоятельствах.</w:t>
      </w:r>
    </w:p>
    <w:p w:rsidR="00537804" w:rsidRPr="005F33C0" w:rsidP="00DD5D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&lt;дата &gt;    </w:t>
      </w:r>
      <w:r w:rsidRPr="005F33C0" w:rsidR="00DB0E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1</w:t>
      </w:r>
      <w:r w:rsidRPr="005F33C0" w:rsidR="00C619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5F33C0" w:rsidR="00DB0E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час. </w:t>
      </w:r>
      <w:r w:rsidRPr="005F33C0" w:rsidR="00C619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24</w:t>
      </w:r>
      <w:r w:rsidRPr="005F33C0" w:rsidR="00DB0E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мин. </w:t>
      </w:r>
      <w:r w:rsidRPr="005F33C0" w:rsidR="00E07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рамках проведения постоянного рейда на участк</w:t>
      </w:r>
      <w:r w:rsidRPr="005F33C0" w:rsidR="00C619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5F33C0" w:rsidR="00E07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производства дорожных работ </w:t>
      </w:r>
      <w:r w:rsidRP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&lt;адрес&gt; </w:t>
      </w:r>
      <w:r w:rsidRPr="005F33C0" w:rsidR="00C619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Назарук О.А.</w:t>
      </w:r>
      <w:r w:rsidRPr="005F33C0" w:rsidR="00DB0E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являясь должностным лицом </w:t>
      </w:r>
      <w:r w:rsidRPr="005F33C0" w:rsidR="00E07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ООО </w:t>
      </w:r>
      <w:r w:rsidRPr="005F33C0" w:rsidR="00C619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«Крым-Магистраль»</w:t>
      </w:r>
      <w:r w:rsidRPr="005F33C0" w:rsidR="00E07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5F33C0" w:rsidR="00DB0E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ответственным за </w:t>
      </w:r>
      <w:r w:rsidRPr="005F33C0" w:rsidR="00E07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контроль и </w:t>
      </w:r>
      <w:r w:rsidRPr="005F33C0" w:rsidR="00C619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правильность </w:t>
      </w:r>
      <w:r w:rsidRPr="005F33C0" w:rsidR="00E07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установки временн</w:t>
      </w:r>
      <w:r w:rsidRPr="005F33C0" w:rsidR="00C619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ых технических средств </w:t>
      </w:r>
      <w:r w:rsidRPr="005F33C0" w:rsidR="00E07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организации </w:t>
      </w:r>
      <w:r w:rsidRPr="005F33C0" w:rsidR="00DB0E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дорожн</w:t>
      </w:r>
      <w:r w:rsidRPr="005F33C0" w:rsidR="00E07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 движения</w:t>
      </w:r>
      <w:r w:rsidRPr="005F33C0" w:rsidR="00C619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соответствии с временными схемами организации безопасности дорожного движения</w:t>
      </w:r>
      <w:r w:rsidRPr="005F33C0" w:rsidR="00DB0E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5F33C0" w:rsidR="00DB0EA9">
        <w:rPr>
          <w:rFonts w:ascii="Times New Roman" w:hAnsi="Times New Roman" w:cs="Times New Roman"/>
          <w:color w:val="000000"/>
          <w:sz w:val="20"/>
          <w:szCs w:val="20"/>
        </w:rPr>
        <w:t xml:space="preserve">не соблюдал требования по обеспечению безопасности дорожного движения при производстве дорожных работ, а именно не </w:t>
      </w:r>
      <w:r w:rsidRPr="005F33C0" w:rsidR="00C619CB">
        <w:rPr>
          <w:rFonts w:ascii="Times New Roman" w:hAnsi="Times New Roman" w:cs="Times New Roman"/>
          <w:color w:val="000000"/>
          <w:sz w:val="20"/>
          <w:szCs w:val="20"/>
        </w:rPr>
        <w:t xml:space="preserve">обеспечил установление соответствующих временных </w:t>
      </w:r>
      <w:r w:rsidRPr="005F33C0" w:rsidR="00DB0EA9">
        <w:rPr>
          <w:rFonts w:ascii="Times New Roman" w:hAnsi="Times New Roman" w:cs="Times New Roman"/>
          <w:color w:val="000000"/>
          <w:sz w:val="20"/>
          <w:szCs w:val="20"/>
        </w:rPr>
        <w:t>дорожны</w:t>
      </w:r>
      <w:r w:rsidRPr="005F33C0" w:rsidR="00C619CB">
        <w:rPr>
          <w:rFonts w:ascii="Times New Roman" w:hAnsi="Times New Roman" w:cs="Times New Roman"/>
          <w:color w:val="000000"/>
          <w:sz w:val="20"/>
          <w:szCs w:val="20"/>
        </w:rPr>
        <w:t>х з</w:t>
      </w:r>
      <w:r w:rsidRPr="005F33C0" w:rsidR="00DB0EA9">
        <w:rPr>
          <w:rFonts w:ascii="Times New Roman" w:hAnsi="Times New Roman" w:cs="Times New Roman"/>
          <w:color w:val="000000"/>
          <w:sz w:val="20"/>
          <w:szCs w:val="20"/>
        </w:rPr>
        <w:t>нак</w:t>
      </w:r>
      <w:r w:rsidRPr="005F33C0" w:rsidR="00C619CB">
        <w:rPr>
          <w:rFonts w:ascii="Times New Roman" w:hAnsi="Times New Roman" w:cs="Times New Roman"/>
          <w:color w:val="000000"/>
          <w:sz w:val="20"/>
          <w:szCs w:val="20"/>
        </w:rPr>
        <w:t>ов с соблюдением требований п.4.1, 4.2 ГОСТ Р 58350-2019</w:t>
      </w:r>
      <w:r w:rsidRPr="005F33C0" w:rsidR="00DB0EA9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5F33C0" w:rsidR="00C619CB">
        <w:rPr>
          <w:rFonts w:ascii="Times New Roman" w:hAnsi="Times New Roman" w:cs="Times New Roman"/>
          <w:color w:val="000000"/>
          <w:sz w:val="20"/>
          <w:szCs w:val="20"/>
        </w:rPr>
        <w:t xml:space="preserve"> п.14 Основных положений ПДД РФ. </w:t>
      </w:r>
    </w:p>
    <w:p w:rsidR="009E68E7" w:rsidRPr="005F33C0" w:rsidP="00DD5D3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F33C0">
        <w:rPr>
          <w:rFonts w:ascii="Times New Roman" w:hAnsi="Times New Roman" w:cs="Times New Roman"/>
          <w:color w:val="000000"/>
          <w:sz w:val="20"/>
          <w:szCs w:val="20"/>
        </w:rPr>
        <w:t xml:space="preserve">В судебном заседании Назаруку О.А. </w:t>
      </w:r>
      <w:r w:rsidRPr="005F33C0">
        <w:rPr>
          <w:rFonts w:ascii="Times New Roman" w:hAnsi="Times New Roman" w:cs="Times New Roman"/>
          <w:sz w:val="20"/>
          <w:szCs w:val="20"/>
        </w:rPr>
        <w:t>разъяснены процессуальные права, предусмотренные ч. 1 ст. 25.1 КоАП РФ, положения ст.51 Конституции РФ. Отвода судьи и ходатайств, в том числе об участии защитника, ведении протокола судебного заседания, Назарук О.А. не заявил. Назарук О.А. вину признал и пояснил, что</w:t>
      </w:r>
      <w:r w:rsidRPr="005F33C0" w:rsidR="00CE01F6">
        <w:rPr>
          <w:rFonts w:ascii="Times New Roman" w:hAnsi="Times New Roman" w:cs="Times New Roman"/>
          <w:sz w:val="20"/>
          <w:szCs w:val="20"/>
        </w:rPr>
        <w:t xml:space="preserve"> работает производителем работ ООО «Крым-Магистраль», в его обязанности входит обеспечение охраны труда рабочих мест и безопасности дорожного движения при производстве дорожных работ. Рабочие места могут быть на разных участках дорог, где проводятся дорожные работы. На участке дороги, указанном в протоколе, проводились ремонтные работы по гарантии. Он не успел до начала ремонтных работ выставить дорожные знаки, что зафиксировали сотрудники ГАИ.  </w:t>
      </w:r>
    </w:p>
    <w:p w:rsidR="008808B1" w:rsidRPr="005F33C0" w:rsidP="00DD5D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33C0">
        <w:rPr>
          <w:rFonts w:ascii="Times New Roman" w:hAnsi="Times New Roman" w:cs="Times New Roman"/>
          <w:color w:val="000000"/>
          <w:sz w:val="20"/>
          <w:szCs w:val="20"/>
        </w:rPr>
        <w:t>Выслушав участника процесса, и</w:t>
      </w:r>
      <w:r w:rsidRPr="005F33C0" w:rsidR="00DB0E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сследовав материалы дела, мировой судья пришёл к выводу о том, что совершение </w:t>
      </w:r>
      <w:r w:rsidRPr="005F33C0" w:rsidR="009E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Назаруком О.А.</w:t>
      </w:r>
      <w:r w:rsidRPr="005F33C0" w:rsidR="005378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F33C0" w:rsidR="00DB0E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административного правонарушения подтверждается следующими доказательствами: протоколом </w:t>
      </w:r>
      <w:r w:rsidRPr="005F33C0" w:rsid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&lt; номер &gt;    </w:t>
      </w:r>
      <w:r w:rsidRPr="005F33C0" w:rsidR="00DB0E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 административном правонарушении </w:t>
      </w:r>
      <w:r w:rsidRPr="005F33C0" w:rsidR="005378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 </w:t>
      </w:r>
      <w:r w:rsidRPr="005F33C0" w:rsid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&lt;дата &gt; </w:t>
      </w:r>
      <w:r w:rsidRPr="005F33C0" w:rsidR="00DB0E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(л.д. </w:t>
      </w:r>
      <w:r w:rsidRP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5F33C0" w:rsidR="005378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-6</w:t>
      </w:r>
      <w:r w:rsidRPr="005F33C0" w:rsidR="00DB0E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); актом </w:t>
      </w:r>
      <w:r w:rsidRPr="005F33C0" w:rsidR="005378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 проведении постоянного рейда при осуществлении федерального государственного контроля (надзора) в области безопасности дорожного движения от </w:t>
      </w:r>
      <w:r w:rsidRPr="005F33C0" w:rsid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&lt;дата &gt; </w:t>
      </w:r>
      <w:r w:rsidRPr="005F33C0" w:rsidR="00DB0E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№ </w:t>
      </w:r>
      <w:r w:rsidRPr="005F33C0" w:rsidR="005378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5F33C0" w:rsidR="00DB0E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(л.д. </w:t>
      </w:r>
      <w:r w:rsidRP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5F33C0" w:rsidR="00DB0E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);</w:t>
      </w:r>
      <w:r w:rsidRPr="005F33C0" w:rsidR="005378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протоколом осмотра при проведении контрольного (надзорного) мероприятия при осуществлении федерального государственного контроля (надзора) в области безопасности дорожного </w:t>
      </w:r>
      <w:r w:rsidRP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движения от </w:t>
      </w:r>
      <w:r w:rsidRPr="005F33C0" w:rsid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&lt;дата &gt; </w:t>
      </w:r>
      <w:r w:rsidRPr="005F33C0" w:rsidR="005378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№ 1 (л.д. 1</w:t>
      </w:r>
      <w:r w:rsidRP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</w:t>
      </w:r>
      <w:r w:rsidRPr="005F33C0" w:rsidR="0053780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);</w:t>
      </w:r>
      <w:r w:rsidRPr="005F33C0" w:rsidR="007922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видеозаписью от </w:t>
      </w:r>
      <w:r w:rsidRPr="005F33C0" w:rsid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&lt;дата &gt;  </w:t>
      </w:r>
      <w:r w:rsidRP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(компакт-диск л.д.11</w:t>
      </w:r>
      <w:r w:rsidRPr="005F33C0" w:rsidR="007922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); </w:t>
      </w:r>
      <w:r w:rsidRP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копией требования о прекращении противоправных действий от </w:t>
      </w:r>
      <w:r w:rsidRPr="005F33C0" w:rsid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&lt;дата &gt; </w:t>
      </w:r>
      <w:r w:rsidRP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(л.д.12); копией решения о проведении постоянного рейда при осуществлении федерального государственного контроля (надзора) в области безопасности дорожного движения от </w:t>
      </w:r>
      <w:r w:rsidRPr="005F33C0" w:rsid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&lt;дата &gt;  &lt; номер &gt;  </w:t>
      </w:r>
      <w:r w:rsidRPr="005F33C0" w:rsidR="007922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(л.д.</w:t>
      </w:r>
      <w:r w:rsidRP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5F33C0" w:rsidR="007922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3-</w:t>
      </w:r>
      <w:r w:rsidRP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</w:t>
      </w:r>
      <w:r w:rsidRPr="005F33C0" w:rsidR="0079222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); </w:t>
      </w:r>
      <w:r w:rsidRP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копией приказа ООО </w:t>
      </w:r>
      <w:r w:rsidRPr="005F33C0" w:rsidR="009E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«Крым-Магистраль»</w:t>
      </w:r>
      <w:r w:rsidRP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</w:t>
      </w:r>
      <w:r w:rsidRPr="005F33C0" w:rsid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&lt;дата &gt; &lt; номер &gt;   </w:t>
      </w:r>
      <w:r w:rsidRP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 приеме Назарука О.А. на работу (л.д.20); копией должностной инструкции производителя работ (прораба) ООО </w:t>
      </w:r>
      <w:r w:rsidRPr="005F33C0" w:rsidR="009E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«Крым-Магистраль»</w:t>
      </w:r>
      <w:r w:rsidRP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(л.д.21-23);</w:t>
      </w:r>
      <w:r w:rsidRPr="005F33C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F33C0" w:rsidR="00DB0E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письменными объяснениями </w:t>
      </w:r>
      <w:r w:rsidRPr="005F33C0" w:rsidR="009E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Назарука О.А.</w:t>
      </w:r>
      <w:r w:rsidRP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</w:t>
      </w:r>
      <w:r w:rsidRPr="005F33C0" w:rsid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&lt;дата &gt;  </w:t>
      </w:r>
      <w:r w:rsidRPr="005F33C0" w:rsidR="00DB0E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(л.д. </w:t>
      </w:r>
      <w:r w:rsidRP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19</w:t>
      </w:r>
      <w:r w:rsidRPr="005F33C0" w:rsidR="00DB0E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);</w:t>
      </w:r>
      <w:r w:rsidRP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сведениями из базы данных ФИС ГИБДД-М (л.д. 24). </w:t>
      </w:r>
    </w:p>
    <w:p w:rsidR="00DB0EA9" w:rsidRPr="005F33C0" w:rsidP="00DD5D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лицом.</w:t>
      </w:r>
    </w:p>
    <w:p w:rsidR="00DB0EA9" w:rsidRPr="005F33C0" w:rsidP="00DD5D3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5F33C0">
        <w:rPr>
          <w:color w:val="000000"/>
          <w:sz w:val="20"/>
          <w:szCs w:val="20"/>
        </w:rPr>
        <w:t xml:space="preserve">Согласно п. 12 статьи 3 </w:t>
      </w:r>
      <w:r w:rsidRPr="005F33C0" w:rsidR="008808B1">
        <w:rPr>
          <w:color w:val="000000"/>
          <w:sz w:val="20"/>
          <w:szCs w:val="20"/>
        </w:rPr>
        <w:t>Федерального закона от 10.12.1995 № 196-ФЗ «О безопасности дорожного движения»</w:t>
      </w:r>
      <w:r w:rsidRPr="005F33C0">
        <w:rPr>
          <w:color w:val="000000"/>
          <w:sz w:val="20"/>
          <w:szCs w:val="20"/>
        </w:rPr>
        <w:t xml:space="preserve"> содержание автомобильной дороги – это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</w:t>
      </w:r>
    </w:p>
    <w:p w:rsidR="00BA7FE4" w:rsidRPr="005F33C0" w:rsidP="00BA7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33C0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пунктами 4.1 и 4.2 «ГОСТ Р 58350-2019. Национальный стандарт Российской Федерации. Дороги автомобильные общего пользования. Технические средства организации дорожного движения в местах производства работ. Технические требования. Правила применения», утвержденному приказом Росстандарта от 13.02.2019 № 30-ст, при проведении долгосрочных и краткосрочных работ по строительству, реконструкции, капитальному ремонту, ремонту и содержанию дорог, а также других работ на участках проезжей части, обочин, откосов земляного полотна, разделительной полосы, тротуаров, пешеходных и велосипедных дорожек, трамвайных путей и железнодорожных переездов для обустройства зоны работ используют временные технические средства организации дорожного движения по ГОСТ 32757 и прочие средства, предусмотренные настоящим стандартом (информационные щиты - по 5.5, динамические информационные табло - по 5.6, фронтальные дорожные ограждения - по 6.5.4). Обустройство зоны работ в соответствии с приложением А осуществляют непосредственно перед началом работ в следующем порядке: информационные щиты и динамические информационные табло; дорожные знаки; дорожные светофоры; дорожная разметка; ограждающие устройства; направляющие устройства.</w:t>
      </w:r>
    </w:p>
    <w:p w:rsidR="00DB0EA9" w:rsidRPr="005F33C0" w:rsidP="00DD5D3F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5F33C0">
        <w:rPr>
          <w:color w:val="000000"/>
          <w:sz w:val="20"/>
          <w:szCs w:val="20"/>
        </w:rPr>
        <w:t>В соответствии с п.14 Основных положений по допуску транспортных средств эксплуатации и обязанности должностных лиц по обеспечению безопасности дорожного движения Правил дорожного движения РФ, утвержденных постановлением Правительства РФ от 23.10.1993 №1090, должностные и иные лица, ответственные на производство работ на дорогах, обязаны обеспечивать безопасность движения в местах проведения работ. Эти места, а также неработающие дорожные машины, строительные материалы, конструкции и тому подобное, которые не могут быть убраны за пределы дороги, должны быть обозначены устройствами, а в темное время суток и в условиях недостаточной видимости дополнительно красными или желтыми сигнальными огнями.</w:t>
      </w:r>
    </w:p>
    <w:p w:rsidR="00DB0EA9" w:rsidRPr="005F33C0" w:rsidP="00DD5D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Исследовав и оценив доказательства в их совокупности, мировой судья считает, что вина должностного лица </w:t>
      </w:r>
      <w:r w:rsidRPr="005F33C0" w:rsidR="009E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Назарука О.А.</w:t>
      </w:r>
      <w:r w:rsidRP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установлена.</w:t>
      </w:r>
    </w:p>
    <w:p w:rsidR="00DB0EA9" w:rsidRPr="005F33C0" w:rsidP="00DD5D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Таким образом, действия </w:t>
      </w:r>
      <w:r w:rsidRPr="005F33C0" w:rsidR="00CE01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производителя работ</w:t>
      </w:r>
      <w:r w:rsidRPr="005F33C0" w:rsidR="008808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ООО </w:t>
      </w:r>
      <w:r w:rsidRPr="005F33C0" w:rsidR="009E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«Крым-Магистраль»</w:t>
      </w:r>
      <w:r w:rsidRP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5F33C0" w:rsidR="009E68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Назарука О.А.</w:t>
      </w:r>
      <w:r w:rsidRP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содержат состав административного правонарушения и подлежат квалификации по ч. 1 ст. 12.34 Кодекса Российской Федерации об административных правонарушениях – несоблюдение требований по обеспечению безопасности дорожного движения при ремонте и содержании дорог.</w:t>
      </w:r>
    </w:p>
    <w:p w:rsidR="00DB0EA9" w:rsidRPr="005F33C0" w:rsidP="00DD5D3F">
      <w:pPr>
        <w:pStyle w:val="msoclass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5F33C0">
        <w:rPr>
          <w:sz w:val="20"/>
          <w:szCs w:val="20"/>
        </w:rPr>
        <w:t xml:space="preserve">Обстоятельств, предусмотренных ст. 24.5 КоАП РФ, исключающих производство по делу, </w:t>
      </w:r>
      <w:r w:rsidRPr="005F33C0">
        <w:rPr>
          <w:color w:val="000000"/>
          <w:sz w:val="20"/>
          <w:szCs w:val="20"/>
        </w:rPr>
        <w:t>мировым судьёй не установлено</w:t>
      </w:r>
      <w:r w:rsidRPr="005F33C0">
        <w:rPr>
          <w:sz w:val="20"/>
          <w:szCs w:val="20"/>
        </w:rPr>
        <w:t>.</w:t>
      </w:r>
    </w:p>
    <w:p w:rsidR="00DB0EA9" w:rsidRPr="005F33C0" w:rsidP="00DD5D3F">
      <w:pPr>
        <w:pStyle w:val="msoclass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5F33C0">
        <w:rPr>
          <w:color w:val="000000"/>
          <w:sz w:val="20"/>
          <w:szCs w:val="20"/>
        </w:rPr>
        <w:t>Обстоятельствами, смягчающими административную ответственность, мировой судья признаёт признание вины, наличие двоих малолетних детей.</w:t>
      </w:r>
    </w:p>
    <w:p w:rsidR="00C2607B" w:rsidRPr="005F33C0" w:rsidP="00DD5D3F">
      <w:pPr>
        <w:pStyle w:val="msoclassa3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5F33C0">
        <w:rPr>
          <w:color w:val="000000"/>
          <w:sz w:val="20"/>
          <w:szCs w:val="20"/>
        </w:rPr>
        <w:t>Обстоятельством, отягчающим административную ответственность, признается повторное совершение однородного административного правонарушения.</w:t>
      </w:r>
    </w:p>
    <w:p w:rsidR="00C2607B" w:rsidRPr="005F33C0" w:rsidP="00DD5D3F">
      <w:pPr>
        <w:pStyle w:val="msoclass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5F33C0">
        <w:rPr>
          <w:color w:val="000000"/>
          <w:sz w:val="20"/>
          <w:szCs w:val="20"/>
        </w:rPr>
        <w:t xml:space="preserve">При назначении административного наказания судья учитывает характер совершенного административного правонарушения, личность виновного, его семейное и материальное положение, обстоятельства, смягчающие и отягчающее административную ответственность. </w:t>
      </w:r>
    </w:p>
    <w:p w:rsidR="00DB0EA9" w:rsidRPr="005F33C0" w:rsidP="00DD5D3F">
      <w:pPr>
        <w:pStyle w:val="msoclass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5F33C0">
        <w:rPr>
          <w:color w:val="000000"/>
          <w:sz w:val="20"/>
          <w:szCs w:val="20"/>
        </w:rPr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B0EA9" w:rsidRPr="005F33C0" w:rsidP="00DD5D3F">
      <w:pPr>
        <w:pStyle w:val="msoclass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5F33C0">
        <w:rPr>
          <w:color w:val="000000"/>
          <w:sz w:val="20"/>
          <w:szCs w:val="20"/>
        </w:rPr>
        <w:t>С учётом изложенного, руководствуясь ст. 29.9 – 29.11 КоАП РФ, мировой судья</w:t>
      </w:r>
    </w:p>
    <w:p w:rsidR="00DB0EA9" w:rsidRPr="005F33C0" w:rsidP="00DD5D3F">
      <w:pPr>
        <w:pStyle w:val="msoclass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5F33C0">
        <w:rPr>
          <w:b/>
          <w:color w:val="000000"/>
          <w:sz w:val="20"/>
          <w:szCs w:val="20"/>
        </w:rPr>
        <w:t>п о с т а н о в и л :</w:t>
      </w:r>
    </w:p>
    <w:p w:rsidR="00DB0EA9" w:rsidRPr="005F33C0" w:rsidP="00DD5D3F">
      <w:pPr>
        <w:pStyle w:val="msoclass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5F33C0">
        <w:rPr>
          <w:color w:val="000000"/>
          <w:sz w:val="20"/>
          <w:szCs w:val="20"/>
        </w:rPr>
        <w:t xml:space="preserve">производителя работ общества с ограниченной ответственностью </w:t>
      </w:r>
      <w:r w:rsidRPr="005F33C0" w:rsidR="009E68E7">
        <w:rPr>
          <w:color w:val="000000"/>
          <w:sz w:val="20"/>
          <w:szCs w:val="20"/>
        </w:rPr>
        <w:t>«Крым-Магистраль»</w:t>
      </w:r>
      <w:r w:rsidRPr="005F33C0">
        <w:rPr>
          <w:color w:val="000000"/>
          <w:sz w:val="20"/>
          <w:szCs w:val="20"/>
        </w:rPr>
        <w:t xml:space="preserve"> Назарука Олега Алексеевича признать виновным в совершении административного правонарушения, предусмотренного ч. 1 ст.12.34 </w:t>
      </w:r>
      <w:r w:rsidRPr="005F33C0" w:rsidR="00DD5D3F">
        <w:rPr>
          <w:color w:val="000000"/>
          <w:sz w:val="20"/>
          <w:szCs w:val="20"/>
        </w:rPr>
        <w:t>Кодекса Российской Федерации об административных правонарушениях</w:t>
      </w:r>
      <w:r w:rsidRPr="005F33C0">
        <w:rPr>
          <w:color w:val="000000"/>
          <w:sz w:val="20"/>
          <w:szCs w:val="20"/>
        </w:rPr>
        <w:t>, и назначить ему наказание в виде штрафа в размере 20000 (двадцать тысяч) рублей.</w:t>
      </w:r>
    </w:p>
    <w:p w:rsidR="00DD5D3F" w:rsidRPr="005F33C0" w:rsidP="00DD5D3F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0"/>
          <w:szCs w:val="20"/>
        </w:rPr>
      </w:pPr>
      <w:r w:rsidRPr="005F33C0">
        <w:rPr>
          <w:sz w:val="20"/>
          <w:szCs w:val="20"/>
        </w:rPr>
        <w:t xml:space="preserve">Административный штраф подлежит уплате по реквизитам: </w:t>
      </w:r>
      <w:r w:rsidRPr="005F33C0">
        <w:rPr>
          <w:rFonts w:eastAsia="Calibri"/>
          <w:sz w:val="20"/>
          <w:szCs w:val="20"/>
        </w:rPr>
        <w:t>получатель УФК по Республике Крым (МО МВД России «Красноперекопский»), л/с 04751А92390, КПП 910601001, ИНН 9106000078, ОКТМО 35718000, номер счета 03100643000000017500 в О</w:t>
      </w:r>
      <w:r w:rsidRPr="005F33C0" w:rsidR="00C2607B">
        <w:rPr>
          <w:rFonts w:eastAsia="Calibri"/>
          <w:sz w:val="20"/>
          <w:szCs w:val="20"/>
        </w:rPr>
        <w:t xml:space="preserve">КЦ №7 ЮГУ </w:t>
      </w:r>
      <w:r w:rsidRPr="005F33C0">
        <w:rPr>
          <w:rFonts w:eastAsia="Calibri"/>
          <w:sz w:val="20"/>
          <w:szCs w:val="20"/>
        </w:rPr>
        <w:t>Банка России</w:t>
      </w:r>
      <w:r w:rsidRPr="005F33C0" w:rsidR="00C2607B">
        <w:rPr>
          <w:rFonts w:eastAsia="Calibri"/>
          <w:sz w:val="20"/>
          <w:szCs w:val="20"/>
        </w:rPr>
        <w:t>// УФК по Республике Крым г. Симферополь</w:t>
      </w:r>
      <w:r w:rsidRPr="005F33C0">
        <w:rPr>
          <w:rFonts w:eastAsia="Calibri"/>
          <w:sz w:val="20"/>
          <w:szCs w:val="20"/>
        </w:rPr>
        <w:t>, БИК 013510002, кор/сч. 40102810645370000035, КБК 1881160112</w:t>
      </w:r>
      <w:r w:rsidRPr="005F33C0" w:rsidR="00C2607B">
        <w:rPr>
          <w:rFonts w:eastAsia="Calibri"/>
          <w:sz w:val="20"/>
          <w:szCs w:val="20"/>
        </w:rPr>
        <w:t>1</w:t>
      </w:r>
      <w:r w:rsidRPr="005F33C0">
        <w:rPr>
          <w:rFonts w:eastAsia="Calibri"/>
          <w:sz w:val="20"/>
          <w:szCs w:val="20"/>
        </w:rPr>
        <w:t>010001140, УИН 1881049125210000</w:t>
      </w:r>
      <w:r w:rsidRPr="005F33C0" w:rsidR="00C2607B">
        <w:rPr>
          <w:rFonts w:eastAsia="Calibri"/>
          <w:sz w:val="20"/>
          <w:szCs w:val="20"/>
        </w:rPr>
        <w:t>2</w:t>
      </w:r>
      <w:r w:rsidRPr="005F33C0">
        <w:rPr>
          <w:rFonts w:eastAsia="Calibri"/>
          <w:sz w:val="20"/>
          <w:szCs w:val="20"/>
        </w:rPr>
        <w:t>6</w:t>
      </w:r>
      <w:r w:rsidRPr="005F33C0" w:rsidR="00C2607B">
        <w:rPr>
          <w:rFonts w:eastAsia="Calibri"/>
          <w:sz w:val="20"/>
          <w:szCs w:val="20"/>
        </w:rPr>
        <w:t>07</w:t>
      </w:r>
      <w:r w:rsidRPr="005F33C0">
        <w:rPr>
          <w:rFonts w:eastAsia="Calibri"/>
          <w:sz w:val="20"/>
          <w:szCs w:val="20"/>
        </w:rPr>
        <w:t>.</w:t>
      </w:r>
    </w:p>
    <w:p w:rsidR="00DB0EA9" w:rsidRPr="005F33C0" w:rsidP="00DD5D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Квитанция об уплате штрафа должна быть представлена миро</w:t>
      </w:r>
      <w:r w:rsidRPr="005F33C0" w:rsidR="00C2607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вому судье судебного участка № 60</w:t>
      </w:r>
      <w:r w:rsidRP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Красноперекопского судебного района РК до истечения срока уплаты штрафа. </w:t>
      </w:r>
    </w:p>
    <w:p w:rsidR="00DD5D3F" w:rsidRPr="005F33C0" w:rsidP="00BA7FE4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0"/>
          <w:szCs w:val="20"/>
        </w:rPr>
      </w:pPr>
      <w:r w:rsidRPr="005F33C0">
        <w:rPr>
          <w:sz w:val="20"/>
          <w:szCs w:val="20"/>
        </w:rPr>
        <w:t xml:space="preserve">Разъяснить, что согласно ч.1.3 ст.32.2 КоАП РФ при уплате административного штрафа лицом, привлеченным к административной ответственности за совершение административного правонарушения, </w:t>
      </w:r>
      <w:r w:rsidRPr="005F33C0" w:rsidR="00BA7FE4">
        <w:rPr>
          <w:sz w:val="20"/>
          <w:szCs w:val="20"/>
        </w:rPr>
        <w:t xml:space="preserve">предусмотренного главой 12 настоящего Кодекса, </w:t>
      </w:r>
      <w:r w:rsidRPr="005F33C0">
        <w:rPr>
          <w:sz w:val="20"/>
          <w:szCs w:val="20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DD5D3F" w:rsidRPr="005F33C0" w:rsidP="00DD5D3F">
      <w:pPr>
        <w:pStyle w:val="NormalWeb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5F33C0">
        <w:rPr>
          <w:color w:val="000000"/>
          <w:sz w:val="20"/>
          <w:szCs w:val="20"/>
        </w:rPr>
        <w:t xml:space="preserve">Разъяснить, что в соответствии с ч.1 ст. 32.2 КоАП РФ административный штраф должен быть уплачен не позднее 60 дней со дня вступления постановления о наложении административного штрафа в законную силу </w:t>
      </w:r>
      <w:r w:rsidRPr="005F33C0">
        <w:rPr>
          <w:sz w:val="20"/>
          <w:szCs w:val="20"/>
        </w:rPr>
        <w:t>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DB0EA9" w:rsidRPr="005F33C0" w:rsidP="00DD5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Согласно ч. 1 ст. 20.25 КоАП РФ неуплата штрафа в </w:t>
      </w:r>
      <w:r w:rsidRPr="005F33C0" w:rsidR="00BA7F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установленный законом срок </w:t>
      </w:r>
      <w:r w:rsidRP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DB0EA9" w:rsidRPr="005F33C0" w:rsidP="00DD5D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5F33C0" w:rsidR="00DD5D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дней </w:t>
      </w:r>
      <w:r w:rsidRPr="005F3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со дня вручения или получения копии постановления через мирового судью или непосредственно в суд, уполномоченный на рассмотрение жалобы. </w:t>
      </w:r>
    </w:p>
    <w:p w:rsidR="00DB0EA9" w:rsidRPr="005F33C0" w:rsidP="00DD5D3F">
      <w:pPr>
        <w:pStyle w:val="msoclass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DD5D3F" w:rsidRPr="005F33C0" w:rsidP="00DD5D3F">
      <w:pPr>
        <w:pStyle w:val="msoclass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F33C0">
        <w:rPr>
          <w:color w:val="000000"/>
          <w:sz w:val="20"/>
          <w:szCs w:val="20"/>
        </w:rPr>
        <w:t>Мировой судья</w:t>
      </w:r>
      <w:r w:rsidRPr="005F33C0">
        <w:rPr>
          <w:color w:val="000000"/>
          <w:sz w:val="20"/>
          <w:szCs w:val="20"/>
        </w:rPr>
        <w:tab/>
      </w:r>
      <w:r w:rsidRPr="005F33C0">
        <w:rPr>
          <w:color w:val="000000"/>
          <w:sz w:val="20"/>
          <w:szCs w:val="20"/>
        </w:rPr>
        <w:tab/>
      </w:r>
      <w:r w:rsidRPr="005F33C0">
        <w:rPr>
          <w:color w:val="000000"/>
          <w:sz w:val="20"/>
          <w:szCs w:val="20"/>
        </w:rPr>
        <w:tab/>
      </w:r>
      <w:r w:rsidRPr="005F33C0">
        <w:rPr>
          <w:color w:val="000000"/>
          <w:sz w:val="20"/>
          <w:szCs w:val="20"/>
        </w:rPr>
        <w:tab/>
        <w:t>(подпись)</w:t>
      </w:r>
      <w:r w:rsidRPr="005F33C0">
        <w:rPr>
          <w:color w:val="000000"/>
          <w:sz w:val="20"/>
          <w:szCs w:val="20"/>
        </w:rPr>
        <w:tab/>
      </w:r>
      <w:r w:rsidRPr="005F33C0">
        <w:rPr>
          <w:color w:val="000000"/>
          <w:sz w:val="20"/>
          <w:szCs w:val="20"/>
        </w:rPr>
        <w:tab/>
      </w:r>
      <w:r w:rsidRPr="005F33C0">
        <w:rPr>
          <w:color w:val="000000"/>
          <w:sz w:val="20"/>
          <w:szCs w:val="20"/>
        </w:rPr>
        <w:tab/>
      </w:r>
      <w:r w:rsidRPr="005F33C0">
        <w:rPr>
          <w:color w:val="000000"/>
          <w:sz w:val="20"/>
          <w:szCs w:val="20"/>
        </w:rPr>
        <w:tab/>
      </w:r>
      <w:r w:rsidRPr="005F33C0">
        <w:rPr>
          <w:color w:val="000000"/>
          <w:sz w:val="20"/>
          <w:szCs w:val="20"/>
        </w:rPr>
        <w:tab/>
        <w:t xml:space="preserve">Д.Б. Оконова </w:t>
      </w:r>
    </w:p>
    <w:p w:rsidR="005F33C0" w:rsidRPr="005F33C0" w:rsidP="00DD5D3F">
      <w:pPr>
        <w:pStyle w:val="msoclass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5F33C0" w:rsidRPr="005F33C0" w:rsidP="005F3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33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ДЕПЕРСОНИФИКАЦИЮ </w:t>
      </w:r>
    </w:p>
    <w:p w:rsidR="005F33C0" w:rsidRPr="005F33C0" w:rsidP="005F3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33C0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Лингвистический контроль произвела</w:t>
      </w:r>
    </w:p>
    <w:p w:rsidR="005F33C0" w:rsidRPr="005F33C0" w:rsidP="005F3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33C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помощник мирового судьи _______________ М.А. Гевак</w:t>
      </w:r>
    </w:p>
    <w:p w:rsidR="005F33C0" w:rsidRPr="005F33C0" w:rsidP="005F3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33C0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СОГЛАСОВАНО</w:t>
      </w:r>
    </w:p>
    <w:p w:rsidR="005F33C0" w:rsidRPr="005F33C0" w:rsidP="005F3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F33C0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 ________________________  Д.Б. Оконова</w:t>
      </w:r>
    </w:p>
    <w:p w:rsidR="005F33C0" w:rsidRPr="005F33C0" w:rsidP="005F3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5F33C0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«____»_____________ 20___г.</w:t>
      </w:r>
    </w:p>
    <w:p w:rsidR="005F33C0" w:rsidRPr="009E68E7" w:rsidP="00DD5D3F">
      <w:pPr>
        <w:pStyle w:val="msoclassa3"/>
        <w:shd w:val="clear" w:color="auto" w:fill="FFFFFF"/>
        <w:spacing w:before="0" w:beforeAutospacing="0" w:after="0" w:afterAutospacing="0"/>
        <w:jc w:val="both"/>
      </w:pPr>
    </w:p>
    <w:sectPr w:rsidSect="00BA7FE4">
      <w:headerReference w:type="default" r:id="rId4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8534170"/>
      <w:docPartObj>
        <w:docPartGallery w:val="Page Numbers (Top of Page)"/>
        <w:docPartUnique/>
      </w:docPartObj>
    </w:sdtPr>
    <w:sdtContent>
      <w:p w:rsidR="009A314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3C0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02"/>
    <w:rsid w:val="001D76AD"/>
    <w:rsid w:val="00273848"/>
    <w:rsid w:val="00372D09"/>
    <w:rsid w:val="004675C0"/>
    <w:rsid w:val="00537804"/>
    <w:rsid w:val="005F33C0"/>
    <w:rsid w:val="00696F02"/>
    <w:rsid w:val="00792220"/>
    <w:rsid w:val="008808B1"/>
    <w:rsid w:val="009A314C"/>
    <w:rsid w:val="009E68E7"/>
    <w:rsid w:val="00BA7FE4"/>
    <w:rsid w:val="00C2607B"/>
    <w:rsid w:val="00C355CF"/>
    <w:rsid w:val="00C619CB"/>
    <w:rsid w:val="00CE01F6"/>
    <w:rsid w:val="00D45DD8"/>
    <w:rsid w:val="00DB0EA9"/>
    <w:rsid w:val="00DB3CBC"/>
    <w:rsid w:val="00DD5D3F"/>
    <w:rsid w:val="00E079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EA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classmsoclassa3">
    <w:name w:val="msoclassmsoclassa3"/>
    <w:basedOn w:val="Normal"/>
    <w:rsid w:val="00DB0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3">
    <w:name w:val="msoclassa3"/>
    <w:basedOn w:val="Normal"/>
    <w:rsid w:val="00DB0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DB0EA9"/>
  </w:style>
  <w:style w:type="character" w:customStyle="1" w:styleId="address2">
    <w:name w:val="address2"/>
    <w:basedOn w:val="DefaultParagraphFont"/>
    <w:rsid w:val="00DB0EA9"/>
  </w:style>
  <w:style w:type="paragraph" w:customStyle="1" w:styleId="msoclassmsoclass2">
    <w:name w:val="msoclassmsoclass2"/>
    <w:basedOn w:val="Normal"/>
    <w:rsid w:val="00DB0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2">
    <w:name w:val="fio2"/>
    <w:basedOn w:val="DefaultParagraphFont"/>
    <w:rsid w:val="00DB0EA9"/>
  </w:style>
  <w:style w:type="paragraph" w:styleId="NormalWeb">
    <w:name w:val="Normal (Web)"/>
    <w:basedOn w:val="Normal"/>
    <w:uiPriority w:val="99"/>
    <w:unhideWhenUsed/>
    <w:rsid w:val="00DB0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DB0E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B0EA9"/>
  </w:style>
  <w:style w:type="paragraph" w:styleId="Footer">
    <w:name w:val="footer"/>
    <w:basedOn w:val="Normal"/>
    <w:link w:val="a0"/>
    <w:uiPriority w:val="99"/>
    <w:unhideWhenUsed/>
    <w:rsid w:val="00BA7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A7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