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3665E6">
        <w:rPr>
          <w:sz w:val="26"/>
          <w:szCs w:val="26"/>
        </w:rPr>
        <w:t>60-</w:t>
      </w:r>
      <w:r w:rsidR="00554CEE">
        <w:rPr>
          <w:sz w:val="26"/>
          <w:szCs w:val="26"/>
        </w:rPr>
        <w:t>341</w:t>
      </w:r>
      <w:r w:rsidR="00F15FF5">
        <w:rPr>
          <w:sz w:val="26"/>
          <w:szCs w:val="26"/>
        </w:rPr>
        <w:t>/2019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554CEE" w:rsidRPr="00764D10" w:rsidP="00554CEE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19 июля</w:t>
      </w:r>
      <w:r w:rsidRPr="00764D10">
        <w:rPr>
          <w:rFonts w:eastAsia="Arial Unicode MS" w:cs="Times New Roman"/>
          <w:sz w:val="26"/>
          <w:szCs w:val="26"/>
        </w:rPr>
        <w:t xml:space="preserve"> 2019 года</w:t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</w:r>
      <w:r w:rsidRPr="00764D10">
        <w:rPr>
          <w:rFonts w:eastAsia="Arial Unicode MS" w:cs="Times New Roman"/>
          <w:sz w:val="26"/>
          <w:szCs w:val="26"/>
        </w:rPr>
        <w:tab/>
        <w:t xml:space="preserve">              г. Красноперекопск </w:t>
      </w:r>
    </w:p>
    <w:p w:rsidR="00554CEE" w:rsidRPr="00764D10" w:rsidP="00554CEE">
      <w:pPr>
        <w:rPr>
          <w:rFonts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> </w:t>
      </w:r>
    </w:p>
    <w:p w:rsidR="00554CEE" w:rsidRPr="00764D10" w:rsidP="00554CEE">
      <w:pPr>
        <w:spacing w:line="240" w:lineRule="auto"/>
        <w:rPr>
          <w:rFonts w:eastAsia="Arial Unicode MS" w:cs="Times New Roman"/>
          <w:sz w:val="26"/>
          <w:szCs w:val="26"/>
        </w:rPr>
      </w:pPr>
      <w:r w:rsidRPr="00764D10">
        <w:rPr>
          <w:rFonts w:eastAsia="Arial Unicode MS" w:cs="Times New Roman"/>
          <w:sz w:val="26"/>
          <w:szCs w:val="26"/>
        </w:rPr>
        <w:tab/>
        <w:t xml:space="preserve">Мировой судья судебного участка № 60 Красноперекопского судебного района Республики Крым О.В. Кардашина (296002, Республика Крым, г. Красноперекопск, микр. 10, дом 4), рассмотрев поступивший из  ОСП по г. Красноперекопску и Красноперекопскому району УФССП России по Республике Крым административный материал по части </w:t>
      </w:r>
      <w:r w:rsidR="00BF25EB">
        <w:rPr>
          <w:rFonts w:eastAsia="Arial Unicode MS" w:cs="Times New Roman"/>
          <w:sz w:val="26"/>
          <w:szCs w:val="26"/>
        </w:rPr>
        <w:t>1</w:t>
      </w:r>
      <w:r w:rsidRPr="00764D10">
        <w:rPr>
          <w:rFonts w:eastAsia="Arial Unicode MS" w:cs="Times New Roman"/>
          <w:sz w:val="26"/>
          <w:szCs w:val="26"/>
        </w:rPr>
        <w:t xml:space="preserve"> статьи 20.25 Кодекса Российской Федерации об административных правонарушениях в отношении </w:t>
      </w:r>
    </w:p>
    <w:p w:rsidR="00554CEE" w:rsidRPr="0081450D" w:rsidP="00554CEE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  <w:lang w:val="en-US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="0081450D">
        <w:rPr>
          <w:rFonts w:eastAsia="Arial Unicode MS" w:cs="Times New Roman"/>
          <w:sz w:val="26"/>
          <w:szCs w:val="26"/>
          <w:lang w:val="en-US"/>
        </w:rPr>
        <w:t>&lt;…&gt;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BF25EB">
        <w:rPr>
          <w:rFonts w:eastAsia="Tahoma"/>
          <w:sz w:val="26"/>
          <w:szCs w:val="26"/>
        </w:rPr>
        <w:t>218</w:t>
      </w:r>
      <w:r w:rsidR="00F15FF5">
        <w:rPr>
          <w:rFonts w:eastAsia="Tahoma"/>
          <w:sz w:val="26"/>
          <w:szCs w:val="26"/>
        </w:rPr>
        <w:t>/19/82015</w:t>
      </w:r>
      <w:r w:rsidRPr="007A01F7" w:rsidR="00260522">
        <w:rPr>
          <w:rFonts w:eastAsia="Tahoma"/>
          <w:sz w:val="26"/>
          <w:szCs w:val="26"/>
        </w:rPr>
        <w:t>-АП</w:t>
      </w:r>
      <w:r w:rsidRPr="007A01F7">
        <w:rPr>
          <w:rFonts w:eastAsia="Tahoma"/>
          <w:sz w:val="26"/>
          <w:szCs w:val="26"/>
        </w:rPr>
        <w:t xml:space="preserve"> от </w:t>
      </w:r>
      <w:r w:rsidR="00BF25EB">
        <w:rPr>
          <w:rFonts w:eastAsia="Tahoma"/>
          <w:sz w:val="26"/>
          <w:szCs w:val="26"/>
        </w:rPr>
        <w:t>19.07</w:t>
      </w:r>
      <w:r w:rsidR="00F15FF5">
        <w:rPr>
          <w:rFonts w:eastAsia="Tahoma"/>
          <w:sz w:val="26"/>
          <w:szCs w:val="26"/>
        </w:rPr>
        <w:t>.2019</w:t>
      </w:r>
      <w:r w:rsidRPr="007A01F7" w:rsidR="005007D3">
        <w:rPr>
          <w:rFonts w:eastAsia="Tahoma"/>
          <w:sz w:val="26"/>
          <w:szCs w:val="26"/>
        </w:rPr>
        <w:t xml:space="preserve"> года  </w:t>
      </w:r>
      <w:r w:rsidR="00C34C18">
        <w:rPr>
          <w:rFonts w:eastAsia="Tahoma"/>
          <w:sz w:val="26"/>
          <w:szCs w:val="26"/>
        </w:rPr>
        <w:t xml:space="preserve">Руденко Т.В.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F15FF5">
        <w:rPr>
          <w:rFonts w:eastAsia="Tahoma"/>
          <w:sz w:val="26"/>
          <w:szCs w:val="26"/>
        </w:rPr>
        <w:t>а</w:t>
      </w:r>
      <w:r w:rsidRPr="007A01F7" w:rsidR="003E4804">
        <w:rPr>
          <w:rFonts w:eastAsia="Tahoma"/>
          <w:sz w:val="26"/>
          <w:szCs w:val="26"/>
        </w:rPr>
        <w:t xml:space="preserve"> 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F15FF5">
        <w:rPr>
          <w:rFonts w:eastAsia="Tahoma"/>
          <w:sz w:val="26"/>
          <w:szCs w:val="26"/>
        </w:rPr>
        <w:t>1000,00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постановлением  </w:t>
      </w:r>
      <w:r w:rsidRPr="007A01F7" w:rsidR="00260522">
        <w:rPr>
          <w:rFonts w:eastAsia="Tahoma"/>
          <w:sz w:val="26"/>
          <w:szCs w:val="26"/>
        </w:rPr>
        <w:t xml:space="preserve">мирового судьи  от </w:t>
      </w:r>
      <w:r w:rsidR="00BF25EB">
        <w:rPr>
          <w:rFonts w:eastAsia="Tahoma"/>
          <w:sz w:val="26"/>
          <w:szCs w:val="26"/>
        </w:rPr>
        <w:t>04.03.2019</w:t>
      </w:r>
      <w:r w:rsidRPr="007A01F7" w:rsidR="006451A9">
        <w:rPr>
          <w:rFonts w:eastAsia="Tahoma"/>
          <w:sz w:val="26"/>
          <w:szCs w:val="26"/>
        </w:rPr>
        <w:t xml:space="preserve"> года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BF25EB">
        <w:rPr>
          <w:rFonts w:eastAsia="Tahoma"/>
          <w:sz w:val="26"/>
          <w:szCs w:val="26"/>
        </w:rPr>
        <w:t>02.04.2019</w:t>
      </w:r>
      <w:r w:rsidR="00F15FF5">
        <w:rPr>
          <w:rFonts w:eastAsia="Tahoma"/>
          <w:sz w:val="26"/>
          <w:szCs w:val="26"/>
        </w:rPr>
        <w:t xml:space="preserve"> года</w:t>
      </w:r>
      <w:r w:rsidRPr="007A01F7" w:rsidR="006451A9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C34C18">
        <w:rPr>
          <w:rFonts w:eastAsia="Tahoma"/>
          <w:sz w:val="26"/>
          <w:szCs w:val="26"/>
        </w:rPr>
        <w:t>Руденко Т.В</w:t>
      </w:r>
      <w:r w:rsidR="00F15FF5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совершил</w:t>
      </w:r>
      <w:r w:rsidR="00F15FF5">
        <w:rPr>
          <w:rFonts w:eastAsia="Tahoma"/>
          <w:sz w:val="26"/>
          <w:szCs w:val="26"/>
        </w:rPr>
        <w:t>а</w:t>
      </w:r>
      <w:r w:rsidRPr="007A01F7">
        <w:rPr>
          <w:rFonts w:eastAsia="Tahoma"/>
          <w:sz w:val="26"/>
          <w:szCs w:val="26"/>
        </w:rPr>
        <w:t xml:space="preserve">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C34C18">
        <w:rPr>
          <w:color w:val="333333"/>
          <w:sz w:val="26"/>
          <w:szCs w:val="26"/>
        </w:rPr>
        <w:t>Руденко Т.В.</w:t>
      </w:r>
      <w:r w:rsidRPr="007A01F7" w:rsidR="00D75DFD">
        <w:rPr>
          <w:color w:val="333333"/>
          <w:sz w:val="26"/>
          <w:szCs w:val="26"/>
        </w:rPr>
        <w:t xml:space="preserve"> вину приз</w:t>
      </w:r>
      <w:r w:rsidRPr="007A01F7" w:rsidR="00405B91">
        <w:rPr>
          <w:color w:val="333333"/>
          <w:sz w:val="26"/>
          <w:szCs w:val="26"/>
        </w:rPr>
        <w:t>нал</w:t>
      </w:r>
      <w:r w:rsidR="00F15FF5">
        <w:rPr>
          <w:color w:val="333333"/>
          <w:sz w:val="26"/>
          <w:szCs w:val="26"/>
        </w:rPr>
        <w:t>а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C34C18">
        <w:rPr>
          <w:rFonts w:eastAsia="Times New Roman"/>
          <w:sz w:val="26"/>
          <w:szCs w:val="26"/>
          <w:lang w:eastAsia="ru-RU"/>
        </w:rPr>
        <w:t>Руденко Т.В</w:t>
      </w:r>
      <w:r w:rsidR="00076F68">
        <w:rPr>
          <w:rFonts w:eastAsia="Times New Roman"/>
          <w:sz w:val="26"/>
          <w:szCs w:val="26"/>
          <w:lang w:eastAsia="ru-RU"/>
        </w:rPr>
        <w:t>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материалы  дела,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BF25EB">
        <w:rPr>
          <w:sz w:val="26"/>
          <w:szCs w:val="26"/>
        </w:rPr>
        <w:t>19.07</w:t>
      </w:r>
      <w:r w:rsidR="00F15FF5">
        <w:rPr>
          <w:sz w:val="26"/>
          <w:szCs w:val="26"/>
        </w:rPr>
        <w:t>.2019</w:t>
      </w:r>
      <w:r w:rsidRPr="007A01F7" w:rsidR="006451A9">
        <w:rPr>
          <w:sz w:val="26"/>
          <w:szCs w:val="26"/>
        </w:rPr>
        <w:t xml:space="preserve"> года (л.д.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="00BF25EB">
        <w:rPr>
          <w:sz w:val="26"/>
          <w:szCs w:val="26"/>
        </w:rPr>
        <w:t>04.03</w:t>
      </w:r>
      <w:r w:rsidR="00C34C18">
        <w:rPr>
          <w:sz w:val="26"/>
          <w:szCs w:val="26"/>
        </w:rPr>
        <w:t xml:space="preserve">.2018 </w:t>
      </w:r>
      <w:r w:rsidR="004F6F9C">
        <w:rPr>
          <w:sz w:val="26"/>
          <w:szCs w:val="26"/>
        </w:rPr>
        <w:t>года (л.д.</w:t>
      </w:r>
      <w:r w:rsidR="00F15FF5">
        <w:rPr>
          <w:sz w:val="26"/>
          <w:szCs w:val="26"/>
        </w:rPr>
        <w:t>2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11092D">
        <w:rPr>
          <w:sz w:val="26"/>
          <w:szCs w:val="26"/>
        </w:rPr>
        <w:t>а (л.д.3</w:t>
      </w:r>
      <w:r w:rsidR="00BF25EB">
        <w:rPr>
          <w:sz w:val="26"/>
          <w:szCs w:val="26"/>
        </w:rPr>
        <w:t>-4</w:t>
      </w:r>
      <w:r w:rsidRPr="007A01F7" w:rsidR="00826232">
        <w:rPr>
          <w:sz w:val="26"/>
          <w:szCs w:val="26"/>
        </w:rPr>
        <w:t>),</w:t>
      </w:r>
      <w:r w:rsidR="004F6F9C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BF25EB">
        <w:rPr>
          <w:sz w:val="26"/>
          <w:szCs w:val="26"/>
        </w:rPr>
        <w:t xml:space="preserve"> (л.д.5</w:t>
      </w:r>
      <w:r w:rsidRPr="007A01F7" w:rsidR="00811D47">
        <w:rPr>
          <w:sz w:val="26"/>
          <w:szCs w:val="26"/>
        </w:rPr>
        <w:t>)</w:t>
      </w:r>
      <w:r w:rsidR="00BF25EB">
        <w:rPr>
          <w:sz w:val="26"/>
          <w:szCs w:val="26"/>
        </w:rPr>
        <w:t>, подписка (л.д.6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C34C18">
        <w:rPr>
          <w:sz w:val="26"/>
          <w:szCs w:val="26"/>
        </w:rPr>
        <w:t>Руденко Т.В</w:t>
      </w:r>
      <w:r w:rsidR="0011092D">
        <w:rPr>
          <w:sz w:val="26"/>
          <w:szCs w:val="26"/>
        </w:rPr>
        <w:t>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C34C18">
        <w:rPr>
          <w:sz w:val="26"/>
          <w:szCs w:val="26"/>
        </w:rPr>
        <w:t>Руденко Т.В</w:t>
      </w:r>
      <w:r w:rsidR="004F6F9C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>, мировым судьей</w:t>
      </w:r>
      <w:r w:rsidRPr="007A01F7">
        <w:rPr>
          <w:sz w:val="26"/>
          <w:szCs w:val="26"/>
        </w:rPr>
        <w:t xml:space="preserve">  не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34C18">
        <w:rPr>
          <w:sz w:val="26"/>
          <w:szCs w:val="26"/>
        </w:rPr>
        <w:t>Руденко Т.В.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 xml:space="preserve">Обстоятельств, препятствующих назначению </w:t>
      </w:r>
      <w:r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наказания в виде административного ареста, в соответствии со статьёй 3.9 Кодекса Российской </w:t>
      </w:r>
      <w:r w:rsidRPr="00764D10">
        <w:rPr>
          <w:sz w:val="26"/>
          <w:szCs w:val="26"/>
        </w:rPr>
        <w:t xml:space="preserve">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как </w:t>
      </w:r>
      <w:r>
        <w:rPr>
          <w:sz w:val="26"/>
          <w:szCs w:val="26"/>
        </w:rPr>
        <w:t>Руденко Т.В.</w:t>
      </w:r>
      <w:r w:rsidRPr="00764D10">
        <w:rPr>
          <w:sz w:val="26"/>
          <w:szCs w:val="26"/>
        </w:rPr>
        <w:t xml:space="preserve"> так и другими лицами,  мировой судья считает необходимым назначить ему административное наказание в виде административного ареста.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BF25EB" w:rsidRPr="00764D10" w:rsidP="00BF25EB">
      <w:pPr>
        <w:pStyle w:val="NoSpacing"/>
        <w:rPr>
          <w:sz w:val="26"/>
          <w:szCs w:val="26"/>
        </w:rPr>
      </w:pPr>
    </w:p>
    <w:p w:rsidR="00BF25EB" w:rsidRPr="00764D10" w:rsidP="00BF25EB">
      <w:pPr>
        <w:pStyle w:val="NoSpacing"/>
        <w:jc w:val="center"/>
        <w:rPr>
          <w:b/>
          <w:sz w:val="26"/>
          <w:szCs w:val="26"/>
        </w:rPr>
      </w:pPr>
      <w:r w:rsidRPr="00764D10">
        <w:rPr>
          <w:b/>
          <w:sz w:val="26"/>
          <w:szCs w:val="26"/>
        </w:rPr>
        <w:t>ПОСТАНОВИЛ:</w:t>
      </w:r>
    </w:p>
    <w:p w:rsidR="00BF25EB" w:rsidRPr="00764D10" w:rsidP="00BF25EB">
      <w:pPr>
        <w:pStyle w:val="NoSpacing"/>
        <w:rPr>
          <w:sz w:val="26"/>
          <w:szCs w:val="26"/>
        </w:rPr>
      </w:pP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>
        <w:rPr>
          <w:sz w:val="26"/>
          <w:szCs w:val="26"/>
        </w:rPr>
        <w:t>Признать Руденко Татьяну Владимировну виновной</w:t>
      </w:r>
      <w:r w:rsidRPr="00764D10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>
        <w:rPr>
          <w:sz w:val="26"/>
          <w:szCs w:val="26"/>
        </w:rPr>
        <w:t>1</w:t>
      </w:r>
      <w:r w:rsidRPr="00764D10">
        <w:rPr>
          <w:sz w:val="26"/>
          <w:szCs w:val="26"/>
        </w:rPr>
        <w:t xml:space="preserve"> статьи 20.25 Кодекса Российской Федерации об административных правонарушениях, и назначить </w:t>
      </w:r>
      <w:r>
        <w:rPr>
          <w:sz w:val="26"/>
          <w:szCs w:val="26"/>
        </w:rPr>
        <w:t>ей</w:t>
      </w:r>
      <w:r w:rsidRPr="00764D10">
        <w:rPr>
          <w:sz w:val="26"/>
          <w:szCs w:val="26"/>
        </w:rPr>
        <w:t xml:space="preserve"> административное наказание в виде административного ареста сроком на </w:t>
      </w:r>
      <w:r>
        <w:rPr>
          <w:sz w:val="26"/>
          <w:szCs w:val="26"/>
        </w:rPr>
        <w:t>одни сутки</w:t>
      </w:r>
      <w:r w:rsidRPr="00764D10">
        <w:rPr>
          <w:sz w:val="26"/>
          <w:szCs w:val="26"/>
        </w:rPr>
        <w:t>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Срок административного ареста исчислять с момента задержания.</w:t>
      </w:r>
    </w:p>
    <w:p w:rsidR="00BF25EB" w:rsidRPr="00764D10" w:rsidP="00BF25EB">
      <w:pPr>
        <w:pStyle w:val="NoSpacing"/>
        <w:ind w:firstLine="708"/>
        <w:rPr>
          <w:sz w:val="26"/>
          <w:szCs w:val="26"/>
        </w:rPr>
      </w:pPr>
      <w:r w:rsidRPr="00764D10">
        <w:rPr>
          <w:sz w:val="26"/>
          <w:szCs w:val="26"/>
        </w:rPr>
        <w:t>Постановление может быть обжаловано в Красноперекопский районный суд Республики Крым  в течение 10 суток со дня получения копии постановления, через мирового судью.</w:t>
      </w:r>
    </w:p>
    <w:p w:rsidR="00BF25EB" w:rsidRPr="00764D10" w:rsidP="00BF25EB">
      <w:pPr>
        <w:pStyle w:val="NoSpacing"/>
        <w:rPr>
          <w:sz w:val="26"/>
          <w:szCs w:val="26"/>
        </w:rPr>
      </w:pPr>
    </w:p>
    <w:p w:rsidR="00BF25EB" w:rsidRPr="00764D10" w:rsidP="00BF25EB">
      <w:pPr>
        <w:pStyle w:val="NoSpacing"/>
        <w:rPr>
          <w:sz w:val="26"/>
          <w:szCs w:val="26"/>
        </w:rPr>
      </w:pPr>
      <w:r w:rsidRPr="00764D10">
        <w:rPr>
          <w:sz w:val="26"/>
          <w:szCs w:val="26"/>
        </w:rPr>
        <w:t>Мировой судья:</w:t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</w:r>
      <w:r w:rsidRPr="00764D10">
        <w:rPr>
          <w:sz w:val="26"/>
          <w:szCs w:val="26"/>
        </w:rPr>
        <w:tab/>
        <w:t xml:space="preserve">       О.В.Кардашина</w:t>
      </w:r>
    </w:p>
    <w:p w:rsidR="00BF25EB" w:rsidRPr="00764D10" w:rsidP="00BF25EB">
      <w:pPr>
        <w:pStyle w:val="BodyText2"/>
        <w:widowControl/>
        <w:ind w:firstLine="540"/>
        <w:rPr>
          <w:sz w:val="26"/>
          <w:szCs w:val="26"/>
        </w:rPr>
      </w:pPr>
    </w:p>
    <w:p w:rsidR="00073741" w:rsidRPr="007A01F7" w:rsidP="00BF25EB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73741"/>
    <w:rsid w:val="00076F68"/>
    <w:rsid w:val="000D544A"/>
    <w:rsid w:val="000E7059"/>
    <w:rsid w:val="0011092D"/>
    <w:rsid w:val="00147A24"/>
    <w:rsid w:val="00175FCC"/>
    <w:rsid w:val="00194232"/>
    <w:rsid w:val="001D329A"/>
    <w:rsid w:val="00212B07"/>
    <w:rsid w:val="00260522"/>
    <w:rsid w:val="00290E3D"/>
    <w:rsid w:val="002952FC"/>
    <w:rsid w:val="003052AF"/>
    <w:rsid w:val="003417EE"/>
    <w:rsid w:val="003534B6"/>
    <w:rsid w:val="003665E6"/>
    <w:rsid w:val="00375F11"/>
    <w:rsid w:val="003C1743"/>
    <w:rsid w:val="003D4DE7"/>
    <w:rsid w:val="003E4804"/>
    <w:rsid w:val="00405B91"/>
    <w:rsid w:val="00423502"/>
    <w:rsid w:val="00473214"/>
    <w:rsid w:val="004D5B68"/>
    <w:rsid w:val="004F6F9C"/>
    <w:rsid w:val="005007D3"/>
    <w:rsid w:val="00531A5B"/>
    <w:rsid w:val="00554CEE"/>
    <w:rsid w:val="005C664A"/>
    <w:rsid w:val="005F12E0"/>
    <w:rsid w:val="00634653"/>
    <w:rsid w:val="006451A9"/>
    <w:rsid w:val="006750E6"/>
    <w:rsid w:val="006758C1"/>
    <w:rsid w:val="006D4B61"/>
    <w:rsid w:val="006F3135"/>
    <w:rsid w:val="00763374"/>
    <w:rsid w:val="00764D10"/>
    <w:rsid w:val="007A01F7"/>
    <w:rsid w:val="007C3433"/>
    <w:rsid w:val="00811D47"/>
    <w:rsid w:val="0081450D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BF25EB"/>
    <w:rsid w:val="00C34C18"/>
    <w:rsid w:val="00C745AE"/>
    <w:rsid w:val="00D16299"/>
    <w:rsid w:val="00D20920"/>
    <w:rsid w:val="00D63049"/>
    <w:rsid w:val="00D75DFD"/>
    <w:rsid w:val="00DB1A70"/>
    <w:rsid w:val="00EA3836"/>
    <w:rsid w:val="00F0658D"/>
    <w:rsid w:val="00F15FF5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D027-76D3-4799-8E40-A86869B6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