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783C" w:rsidRPr="00D206C8" w:rsidP="00E86FC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D206C8">
        <w:rPr>
          <w:rFonts w:ascii="Times New Roman" w:hAnsi="Times New Roman" w:cs="Times New Roman"/>
          <w:sz w:val="20"/>
          <w:szCs w:val="20"/>
          <w:lang w:eastAsia="ru-RU"/>
        </w:rPr>
        <w:t>Дело № 5-60</w:t>
      </w:r>
      <w:r w:rsidRPr="00D206C8" w:rsidR="00E5088D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D206C8" w:rsidR="00513F0E">
        <w:rPr>
          <w:rFonts w:ascii="Times New Roman" w:hAnsi="Times New Roman" w:cs="Times New Roman"/>
          <w:sz w:val="20"/>
          <w:szCs w:val="20"/>
          <w:lang w:eastAsia="ru-RU"/>
        </w:rPr>
        <w:t>355</w:t>
      </w:r>
      <w:r w:rsidRPr="00D206C8" w:rsidR="00443952">
        <w:rPr>
          <w:rFonts w:ascii="Times New Roman" w:hAnsi="Times New Roman" w:cs="Times New Roman"/>
          <w:sz w:val="20"/>
          <w:szCs w:val="20"/>
          <w:lang w:eastAsia="ru-RU"/>
        </w:rPr>
        <w:t>/202</w:t>
      </w:r>
      <w:r w:rsidRPr="00D206C8" w:rsidR="009F2ADC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BD667A" w:rsidRPr="00D206C8" w:rsidP="00E86FC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D206C8">
        <w:rPr>
          <w:rFonts w:ascii="Times New Roman" w:hAnsi="Times New Roman" w:cs="Times New Roman"/>
          <w:sz w:val="20"/>
          <w:szCs w:val="20"/>
          <w:lang w:eastAsia="ru-RU"/>
        </w:rPr>
        <w:t>УИД 91</w:t>
      </w:r>
      <w:r w:rsidRPr="00D206C8" w:rsidR="00513F0E">
        <w:rPr>
          <w:rFonts w:ascii="Times New Roman" w:hAnsi="Times New Roman" w:cs="Times New Roman"/>
          <w:sz w:val="20"/>
          <w:szCs w:val="20"/>
          <w:lang w:eastAsia="ru-RU"/>
        </w:rPr>
        <w:t>М</w:t>
      </w:r>
      <w:r w:rsidRPr="00D206C8">
        <w:rPr>
          <w:rFonts w:ascii="Times New Roman" w:hAnsi="Times New Roman" w:cs="Times New Roman"/>
          <w:sz w:val="20"/>
          <w:szCs w:val="20"/>
          <w:lang w:val="en-US" w:eastAsia="ru-RU"/>
        </w:rPr>
        <w:t>S</w:t>
      </w:r>
      <w:r w:rsidRPr="00D206C8">
        <w:rPr>
          <w:rFonts w:ascii="Times New Roman" w:hAnsi="Times New Roman" w:cs="Times New Roman"/>
          <w:sz w:val="20"/>
          <w:szCs w:val="20"/>
          <w:lang w:eastAsia="ru-RU"/>
        </w:rPr>
        <w:t>00</w:t>
      </w:r>
      <w:r w:rsidRPr="00D206C8" w:rsidR="009F2ADC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Pr="00D206C8" w:rsidR="004D6E2F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Pr="00D206C8">
        <w:rPr>
          <w:rFonts w:ascii="Times New Roman" w:hAnsi="Times New Roman" w:cs="Times New Roman"/>
          <w:sz w:val="20"/>
          <w:szCs w:val="20"/>
          <w:lang w:eastAsia="ru-RU"/>
        </w:rPr>
        <w:t>-01-20</w:t>
      </w:r>
      <w:r w:rsidRPr="00D206C8" w:rsidR="00443952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D206C8" w:rsidR="009F2ADC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D206C8">
        <w:rPr>
          <w:rFonts w:ascii="Times New Roman" w:hAnsi="Times New Roman" w:cs="Times New Roman"/>
          <w:sz w:val="20"/>
          <w:szCs w:val="20"/>
          <w:lang w:eastAsia="ru-RU"/>
        </w:rPr>
        <w:t>-00</w:t>
      </w:r>
      <w:r w:rsidRPr="00D206C8" w:rsidR="00513F0E">
        <w:rPr>
          <w:rFonts w:ascii="Times New Roman" w:hAnsi="Times New Roman" w:cs="Times New Roman"/>
          <w:sz w:val="20"/>
          <w:szCs w:val="20"/>
          <w:lang w:eastAsia="ru-RU"/>
        </w:rPr>
        <w:t>1356-74</w:t>
      </w:r>
    </w:p>
    <w:p w:rsidR="001F783C" w:rsidRPr="00D206C8" w:rsidP="00DA0CB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D206C8">
        <w:rPr>
          <w:rFonts w:ascii="Times New Roman" w:hAnsi="Times New Roman" w:cs="Times New Roman"/>
          <w:b/>
          <w:bCs/>
          <w:lang w:eastAsia="ru-RU"/>
        </w:rPr>
        <w:t>П</w:t>
      </w:r>
      <w:r w:rsidRPr="00D206C8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F783C" w:rsidRPr="00D206C8" w:rsidP="00DA0CB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D206C8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F783C" w:rsidRPr="00D206C8" w:rsidP="00E86FC1">
      <w:pPr>
        <w:spacing w:before="120" w:after="12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D206C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D206C8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D206C8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D206C8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D206C8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D206C8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D206C8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D206C8" w:rsidR="001453A5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D206C8" w:rsidR="00280F57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D206C8" w:rsidR="00280F57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D206C8" w:rsidR="00513F0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5 октября </w:t>
      </w:r>
      <w:r w:rsidRPr="00D206C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20</w:t>
      </w:r>
      <w:r w:rsidRPr="00D206C8" w:rsidR="00443952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D206C8" w:rsidR="009F2ADC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D206C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г.</w:t>
      </w:r>
    </w:p>
    <w:p w:rsidR="001F783C" w:rsidRPr="00D206C8" w:rsidP="00E86FC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D206C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Мировой судья </w:t>
      </w:r>
      <w:r w:rsidRPr="00D206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</w:t>
      </w:r>
      <w:r w:rsidRPr="00D206C8" w:rsidR="004D6E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60</w:t>
      </w:r>
      <w:r w:rsidRPr="00D206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206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Красноперекопского</w:t>
      </w:r>
      <w:r w:rsidRPr="00D206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судебного района Республики Крым </w:t>
      </w:r>
      <w:r w:rsidRPr="00D206C8" w:rsidR="004D6E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Оконова</w:t>
      </w:r>
      <w:r w:rsidRPr="00D206C8" w:rsidR="004D6E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206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Д.Б., </w:t>
      </w:r>
      <w:r w:rsidRPr="00D206C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</w:t>
      </w:r>
      <w:r w:rsidRPr="00D206C8" w:rsidR="00E5088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помещении суда по </w:t>
      </w:r>
      <w:r w:rsidRPr="00D206C8" w:rsidR="00E5088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D206C8" w:rsidR="00E5088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296002, РФ, Республика Крым, г. Красноперекопск, </w:t>
      </w:r>
      <w:r w:rsidRPr="00D206C8" w:rsidR="00E5088D">
        <w:rPr>
          <w:rFonts w:ascii="Times New Roman" w:eastAsia="Arial Unicode MS" w:hAnsi="Times New Roman" w:cs="Times New Roman"/>
          <w:sz w:val="20"/>
          <w:szCs w:val="20"/>
          <w:lang w:eastAsia="ru-RU"/>
        </w:rPr>
        <w:t>мкр</w:t>
      </w:r>
      <w:r w:rsidRPr="00D206C8" w:rsidR="00E5088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 10, д. 4, </w:t>
      </w:r>
      <w:r w:rsidRPr="00D206C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дело об административном правонарушении, предусмотренном </w:t>
      </w:r>
      <w:r w:rsidRPr="00D206C8" w:rsidR="00B457D8">
        <w:rPr>
          <w:rFonts w:ascii="Times New Roman" w:eastAsia="Arial Unicode MS" w:hAnsi="Times New Roman" w:cs="Times New Roman"/>
          <w:sz w:val="20"/>
          <w:szCs w:val="20"/>
          <w:lang w:eastAsia="ru-RU"/>
        </w:rPr>
        <w:t>ч. 1 ст. 19.5</w:t>
      </w:r>
      <w:r w:rsidRPr="00D206C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Кодекса Российской Федерации об административных правонарушениях</w:t>
      </w:r>
      <w:r w:rsidRPr="00D206C8" w:rsidR="00F622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(далее КоАП РФ),</w:t>
      </w:r>
      <w:r w:rsidRPr="00D206C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 отношении</w:t>
      </w:r>
    </w:p>
    <w:p w:rsidR="001F783C" w:rsidRPr="00D206C8" w:rsidP="00D206C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D206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индивидуального предпринимателя Шостака Евгения Юрьевича, </w:t>
      </w:r>
      <w:r w:rsidRPr="00D206C8" w:rsidR="00D206C8">
        <w:rPr>
          <w:rFonts w:ascii="Times New Roman" w:hAnsi="Times New Roman" w:cs="Times New Roman"/>
          <w:bCs/>
          <w:iCs/>
          <w:sz w:val="20"/>
          <w:szCs w:val="20"/>
        </w:rPr>
        <w:t xml:space="preserve">&lt;персональные данные&gt; </w:t>
      </w:r>
    </w:p>
    <w:p w:rsidR="001F783C" w:rsidRPr="00D206C8" w:rsidP="00B457D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206C8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D206C8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:</w:t>
      </w:r>
    </w:p>
    <w:p w:rsidR="001F783C" w:rsidRPr="00D206C8" w:rsidP="00B457D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D206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индивидуальный предприниматель Шостак Е.Ю. </w:t>
      </w:r>
      <w:r w:rsidRPr="00D206C8">
        <w:rPr>
          <w:rFonts w:ascii="Times New Roman" w:hAnsi="Times New Roman" w:cs="Times New Roman"/>
          <w:sz w:val="20"/>
          <w:szCs w:val="20"/>
        </w:rPr>
        <w:t xml:space="preserve">совершил правонарушение, предусмотренное ч. 1 ст. 19.5 </w:t>
      </w:r>
      <w:r w:rsidRPr="00D206C8">
        <w:rPr>
          <w:rFonts w:ascii="Times New Roman" w:eastAsia="Arial Unicode MS" w:hAnsi="Times New Roman" w:cs="Times New Roman"/>
          <w:sz w:val="20"/>
          <w:szCs w:val="20"/>
          <w:lang w:eastAsia="ru-RU"/>
        </w:rPr>
        <w:t>Ко</w:t>
      </w:r>
      <w:r w:rsidRPr="00D206C8" w:rsidR="00F622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АП </w:t>
      </w:r>
      <w:r w:rsidRPr="00D206C8">
        <w:rPr>
          <w:rFonts w:ascii="Times New Roman" w:eastAsia="Arial Unicode MS" w:hAnsi="Times New Roman" w:cs="Times New Roman"/>
          <w:sz w:val="20"/>
          <w:szCs w:val="20"/>
          <w:lang w:eastAsia="ru-RU"/>
        </w:rPr>
        <w:t>РФ, при следующих обстоятельствах.</w:t>
      </w:r>
    </w:p>
    <w:p w:rsidR="00513F0E" w:rsidRPr="00D206C8" w:rsidP="00783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06C8">
        <w:rPr>
          <w:rFonts w:ascii="Times New Roman" w:hAnsi="Times New Roman" w:cs="Times New Roman"/>
          <w:sz w:val="20"/>
          <w:szCs w:val="20"/>
        </w:rPr>
        <w:t>07.06.2023</w:t>
      </w:r>
      <w:r w:rsidRPr="00D206C8" w:rsidR="000C0291">
        <w:rPr>
          <w:rFonts w:ascii="Times New Roman" w:hAnsi="Times New Roman" w:cs="Times New Roman"/>
          <w:sz w:val="20"/>
          <w:szCs w:val="20"/>
        </w:rPr>
        <w:t xml:space="preserve"> по результатам контрольного мероприятия в виде контрольной закупки выявлено нарушение ИП Шостаком Е.Ю. нарушение требований п.1</w:t>
      </w:r>
      <w:r w:rsidRPr="00D206C8">
        <w:rPr>
          <w:rFonts w:ascii="Times New Roman" w:hAnsi="Times New Roman" w:cs="Times New Roman"/>
          <w:sz w:val="20"/>
          <w:szCs w:val="20"/>
        </w:rPr>
        <w:t xml:space="preserve"> </w:t>
      </w:r>
      <w:r w:rsidRPr="00D206C8" w:rsidR="000C0291">
        <w:rPr>
          <w:rFonts w:ascii="Times New Roman" w:hAnsi="Times New Roman" w:cs="Times New Roman"/>
          <w:sz w:val="20"/>
          <w:szCs w:val="20"/>
        </w:rPr>
        <w:t>ст.1.2, п.2 ст.5 ФЗ №54-фЗ от 22.05.2003 «О применении контрольно-кассовой техники при осуществлении расчетов в Рос</w:t>
      </w:r>
      <w:r w:rsidRPr="00D206C8" w:rsidR="000C0291">
        <w:rPr>
          <w:rFonts w:ascii="Times New Roman" w:hAnsi="Times New Roman" w:cs="Times New Roman"/>
          <w:sz w:val="20"/>
          <w:szCs w:val="20"/>
        </w:rPr>
        <w:t>сийской Федерации» и вынесено предписание об устранении выявленных нарушений требований законодательства Российской Федерации о применени</w:t>
      </w:r>
      <w:r w:rsidRPr="00D206C8" w:rsidR="00D206C8">
        <w:rPr>
          <w:rFonts w:ascii="Times New Roman" w:hAnsi="Times New Roman" w:cs="Times New Roman"/>
          <w:sz w:val="20"/>
          <w:szCs w:val="20"/>
        </w:rPr>
        <w:t>и контрольно-кассовой техники №</w:t>
      </w:r>
      <w:r w:rsidRPr="00D206C8" w:rsidR="000C0291">
        <w:rPr>
          <w:rFonts w:ascii="Times New Roman" w:hAnsi="Times New Roman" w:cs="Times New Roman"/>
          <w:sz w:val="20"/>
          <w:szCs w:val="20"/>
        </w:rPr>
        <w:t xml:space="preserve"> с установлением срока принятия мер до</w:t>
      </w:r>
      <w:r w:rsidRPr="00D206C8" w:rsidR="000C0291">
        <w:rPr>
          <w:rFonts w:ascii="Times New Roman" w:hAnsi="Times New Roman" w:cs="Times New Roman"/>
          <w:sz w:val="20"/>
          <w:szCs w:val="20"/>
        </w:rPr>
        <w:t xml:space="preserve"> 07.07.2023.</w:t>
      </w:r>
    </w:p>
    <w:p w:rsidR="000C0291" w:rsidRPr="00D206C8" w:rsidP="00783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06C8">
        <w:rPr>
          <w:rFonts w:ascii="Times New Roman" w:hAnsi="Times New Roman" w:cs="Times New Roman"/>
          <w:sz w:val="20"/>
          <w:szCs w:val="20"/>
        </w:rPr>
        <w:t xml:space="preserve">Предписание № от 07.06.2023 получено ИП Шостаком Е.Ю. </w:t>
      </w:r>
      <w:r w:rsidRPr="00D206C8" w:rsidR="00CD6D4F">
        <w:rPr>
          <w:rFonts w:ascii="Times New Roman" w:hAnsi="Times New Roman" w:cs="Times New Roman"/>
          <w:sz w:val="20"/>
          <w:szCs w:val="20"/>
        </w:rPr>
        <w:t xml:space="preserve">17.06.2023. Срок сообщения о принятых мерах после рассмотрения предписания не позже 07.07.2023. </w:t>
      </w:r>
    </w:p>
    <w:p w:rsidR="00CD6D4F" w:rsidRPr="00D206C8" w:rsidP="00783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06C8">
        <w:rPr>
          <w:rFonts w:ascii="Times New Roman" w:hAnsi="Times New Roman" w:cs="Times New Roman"/>
          <w:sz w:val="20"/>
          <w:szCs w:val="20"/>
        </w:rPr>
        <w:t xml:space="preserve">08.07.2023 по месту регистрации по адресу: </w:t>
      </w:r>
      <w:r w:rsidRPr="00D206C8" w:rsidR="00D206C8">
        <w:rPr>
          <w:rFonts w:ascii="Times New Roman" w:hAnsi="Times New Roman" w:cs="Times New Roman"/>
          <w:bCs/>
          <w:iCs/>
          <w:sz w:val="20"/>
          <w:szCs w:val="20"/>
        </w:rPr>
        <w:t>&lt;адрес&gt;</w:t>
      </w:r>
      <w:r w:rsidRPr="00D206C8" w:rsidR="00D206C8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D206C8">
        <w:rPr>
          <w:rFonts w:ascii="Times New Roman" w:hAnsi="Times New Roman" w:cs="Times New Roman"/>
          <w:sz w:val="20"/>
          <w:szCs w:val="20"/>
        </w:rPr>
        <w:t>ИП Шостак Е.Ю. не выполнил в установленный срок законное предписание  органа, осуществляющего государственный надзор (контроль) об устранении нарушений законодательства.</w:t>
      </w:r>
    </w:p>
    <w:p w:rsidR="00CD6D4F" w:rsidRPr="00D206C8" w:rsidP="00C467EB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D206C8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>В судебно</w:t>
      </w:r>
      <w:r w:rsidRPr="00D206C8">
        <w:rPr>
          <w:rFonts w:ascii="Times New Roman" w:eastAsia="Arial Unicode MS" w:hAnsi="Times New Roman" w:cs="Times New Roman"/>
          <w:sz w:val="20"/>
          <w:szCs w:val="20"/>
          <w:lang w:eastAsia="ru-RU"/>
        </w:rPr>
        <w:t>е</w:t>
      </w:r>
      <w:r w:rsidRPr="00D206C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заседани</w:t>
      </w:r>
      <w:r w:rsidRPr="00D206C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е ИП Шостак Е.Ю. не явился, надлежаще извещен о времени и месте рассмотрения дела, в письменном заявлении просил рассмотреть дело в его отсутствие, согласился с протоколом об административном правонарушении. </w:t>
      </w:r>
    </w:p>
    <w:p w:rsidR="00CD6D4F" w:rsidRPr="00D206C8" w:rsidP="00CD6D4F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D206C8">
        <w:rPr>
          <w:rFonts w:ascii="Times New Roman" w:hAnsi="Times New Roman" w:cs="Times New Roman"/>
          <w:sz w:val="20"/>
          <w:szCs w:val="20"/>
        </w:rPr>
        <w:t xml:space="preserve">В силу части 2 статьи 25.1 </w:t>
      </w:r>
      <w:r w:rsidRPr="00D206C8">
        <w:rPr>
          <w:rFonts w:ascii="Times New Roman" w:eastAsia="Tahoma" w:hAnsi="Times New Roman" w:cs="Times New Roman"/>
          <w:sz w:val="20"/>
          <w:szCs w:val="20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CD6D4F" w:rsidRPr="00D206C8" w:rsidP="00CD6D4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D206C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На основании изложенного полагаю возможным рассмотреть дело в отсутствие ИП Шостака Е.Ю., </w:t>
      </w:r>
      <w:r w:rsidRPr="00D206C8">
        <w:rPr>
          <w:rFonts w:ascii="Times New Roman" w:hAnsi="Times New Roman" w:cs="Times New Roman"/>
          <w:sz w:val="20"/>
          <w:szCs w:val="20"/>
        </w:rPr>
        <w:t>поскольку его неявка не препятствует всестороннему, полному и объективному выяснению всех обстоятельств дела.</w:t>
      </w:r>
    </w:p>
    <w:p w:rsidR="00783E13" w:rsidRPr="00D206C8" w:rsidP="00C467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6C8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D206C8" w:rsidR="001F783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Исследовав представленные материалы, прихожу к выводу о том, что вина </w:t>
      </w:r>
      <w:r w:rsidRPr="00D206C8" w:rsidR="00C2424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ИП Шостака Е.Ю. </w:t>
      </w:r>
      <w:r w:rsidRPr="00D206C8" w:rsidR="001164C2">
        <w:rPr>
          <w:rFonts w:ascii="Times New Roman" w:eastAsia="Arial Unicode MS" w:hAnsi="Times New Roman" w:cs="Times New Roman"/>
          <w:sz w:val="20"/>
          <w:szCs w:val="20"/>
          <w:lang w:eastAsia="ru-RU"/>
        </w:rPr>
        <w:t>п</w:t>
      </w:r>
      <w:r w:rsidRPr="00D206C8" w:rsidR="001F783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одтверждается собранными по делу доказательствами: </w:t>
      </w:r>
      <w:r w:rsidRPr="00D206C8" w:rsidR="00D9747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протоколом № </w:t>
      </w:r>
      <w:r w:rsidRPr="00D206C8" w:rsidR="00C2424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от 12.09.2023</w:t>
      </w:r>
      <w:r w:rsidRPr="00D206C8" w:rsidR="0023528C">
        <w:rPr>
          <w:rFonts w:ascii="Times New Roman" w:hAnsi="Times New Roman" w:cs="Times New Roman"/>
          <w:sz w:val="20"/>
          <w:szCs w:val="20"/>
        </w:rPr>
        <w:t xml:space="preserve"> (</w:t>
      </w:r>
      <w:r w:rsidRPr="00D206C8" w:rsidR="0023528C">
        <w:rPr>
          <w:rFonts w:ascii="Times New Roman" w:hAnsi="Times New Roman" w:cs="Times New Roman"/>
          <w:sz w:val="20"/>
          <w:szCs w:val="20"/>
        </w:rPr>
        <w:t>л.д</w:t>
      </w:r>
      <w:r w:rsidRPr="00D206C8" w:rsidR="0023528C">
        <w:rPr>
          <w:rFonts w:ascii="Times New Roman" w:hAnsi="Times New Roman" w:cs="Times New Roman"/>
          <w:sz w:val="20"/>
          <w:szCs w:val="20"/>
        </w:rPr>
        <w:t>. 1-</w:t>
      </w:r>
      <w:r w:rsidRPr="00D206C8" w:rsidR="00C24244">
        <w:rPr>
          <w:rFonts w:ascii="Times New Roman" w:hAnsi="Times New Roman" w:cs="Times New Roman"/>
          <w:sz w:val="20"/>
          <w:szCs w:val="20"/>
        </w:rPr>
        <w:t>2</w:t>
      </w:r>
      <w:r w:rsidRPr="00D206C8" w:rsidR="0023528C">
        <w:rPr>
          <w:rFonts w:ascii="Times New Roman" w:hAnsi="Times New Roman" w:cs="Times New Roman"/>
          <w:sz w:val="20"/>
          <w:szCs w:val="20"/>
        </w:rPr>
        <w:t>);</w:t>
      </w:r>
      <w:r w:rsidRPr="00D206C8" w:rsidR="00C24244">
        <w:rPr>
          <w:rFonts w:ascii="Times New Roman" w:hAnsi="Times New Roman" w:cs="Times New Roman"/>
          <w:sz w:val="20"/>
          <w:szCs w:val="20"/>
        </w:rPr>
        <w:t xml:space="preserve"> копией акта контрольной закупки от 07.06.2023 (л.д.8-9); копией предписания об устранении выявленных нарушений требований законодательства Российской Федерации о применении контрольно-кассовой техники № от 07.06.2023 (л.д.10);</w:t>
      </w:r>
      <w:r w:rsidRPr="00D206C8" w:rsidR="00C24244">
        <w:rPr>
          <w:rFonts w:ascii="Times New Roman" w:hAnsi="Times New Roman" w:cs="Times New Roman"/>
          <w:sz w:val="20"/>
          <w:szCs w:val="20"/>
        </w:rPr>
        <w:t xml:space="preserve"> копией отчета об отслеживании отправления с почтовым идентификатором (л.д.12).</w:t>
      </w:r>
      <w:r w:rsidRPr="00D206C8" w:rsidR="0023528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783C" w:rsidRPr="00D206C8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06C8">
        <w:rPr>
          <w:rFonts w:ascii="Times New Roman" w:hAnsi="Times New Roman" w:cs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C24244" w:rsidRPr="00D206C8" w:rsidP="00C2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6C8">
        <w:rPr>
          <w:rFonts w:ascii="Times New Roman" w:hAnsi="Times New Roman" w:cs="Times New Roman"/>
          <w:sz w:val="20"/>
          <w:szCs w:val="20"/>
        </w:rPr>
        <w:t xml:space="preserve">В силу </w:t>
      </w:r>
      <w:r w:rsidRPr="00D206C8">
        <w:rPr>
          <w:rFonts w:ascii="Times New Roman" w:hAnsi="Times New Roman" w:cs="Times New Roman"/>
          <w:sz w:val="20"/>
          <w:szCs w:val="20"/>
        </w:rPr>
        <w:t xml:space="preserve">абз.2,3 ст. 7 </w:t>
      </w:r>
      <w:r w:rsidRPr="00D206C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Закона РФ от 21.03.1991 № 943-1 «О налоговых органах Российской Федерации» налоговым органам предоставляется право осуществлять контроль и надзор за соблюдением законодательства Российской Федерации о применении контрольно-кассовой техники, за полнотой учета выручки в организациях и у индивидуальных предпринимателей, в том числе проводить проверки, указанные в абзаце первом настоящего пункта, получать необходимые пояснения, справки, сведения и</w:t>
      </w:r>
      <w:r w:rsidRPr="00D206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206C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по вопросам, возникающим при проведении таких проверок, проверять документы, связанные с применением контрольно-кассовой техники, проводить контрольные закупки в соответствии с законодательством Российской Федерации о применении контрольно-кассовой техники, запрашивать и получать в банках справки о наличии счетов и (или) об остатках денежных средств на счетах, выписки по операциям на счетах организаций и индивидуальных предпринимателей, а также справки об остатках электронных</w:t>
      </w:r>
      <w:r w:rsidRPr="00D206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денежных средств и о переводах электронных денежных сре</w:t>
      </w:r>
      <w:r w:rsidRPr="00D206C8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пр</w:t>
      </w:r>
      <w:r w:rsidRPr="00D206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осуществлении контроля и надзора за соблюдением законодательства Российской Федерации о применении контрольно-кассовой техники. </w:t>
      </w:r>
    </w:p>
    <w:p w:rsidR="00C24244" w:rsidRPr="00D206C8" w:rsidP="00C24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6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Выносить предписания за нарушения организациями и индивидуальными предпринимателями законодательства Российской Федерации о применении контрольно-кассовой техники. </w:t>
      </w:r>
    </w:p>
    <w:p w:rsidR="00F622BD" w:rsidRPr="00D206C8" w:rsidP="00F62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6C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Согласно ст. 2.4 КоАП РФ </w:t>
      </w:r>
      <w:r w:rsidRPr="00D206C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л</w:t>
      </w:r>
      <w:r w:rsidRPr="00D206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5352EF" w:rsidRPr="00D206C8" w:rsidP="00F622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06C8">
        <w:rPr>
          <w:rFonts w:ascii="Times New Roman" w:hAnsi="Times New Roman" w:cs="Times New Roman"/>
          <w:sz w:val="20"/>
          <w:szCs w:val="20"/>
        </w:rPr>
        <w:t xml:space="preserve">С </w:t>
      </w:r>
      <w:r w:rsidRPr="00D206C8">
        <w:rPr>
          <w:rFonts w:ascii="Times New Roman" w:hAnsi="Times New Roman" w:cs="Times New Roman"/>
          <w:sz w:val="20"/>
          <w:szCs w:val="20"/>
        </w:rPr>
        <w:t>учётом</w:t>
      </w:r>
      <w:r w:rsidRPr="00D206C8">
        <w:rPr>
          <w:rFonts w:ascii="Times New Roman" w:hAnsi="Times New Roman" w:cs="Times New Roman"/>
          <w:sz w:val="20"/>
          <w:szCs w:val="20"/>
        </w:rPr>
        <w:t xml:space="preserve"> установленных по делу обстоятельств требования данных норм </w:t>
      </w:r>
      <w:r w:rsidRPr="00D206C8" w:rsidR="00F622BD">
        <w:rPr>
          <w:rFonts w:ascii="Times New Roman" w:hAnsi="Times New Roman" w:cs="Times New Roman"/>
          <w:sz w:val="20"/>
          <w:szCs w:val="20"/>
        </w:rPr>
        <w:t xml:space="preserve">ИП Шостаком Е.Ю. </w:t>
      </w:r>
      <w:r w:rsidRPr="00D206C8">
        <w:rPr>
          <w:rFonts w:ascii="Times New Roman" w:hAnsi="Times New Roman" w:cs="Times New Roman"/>
          <w:sz w:val="20"/>
          <w:szCs w:val="20"/>
        </w:rPr>
        <w:t>не соблюдены.</w:t>
      </w:r>
    </w:p>
    <w:p w:rsidR="005352EF" w:rsidRPr="00D206C8" w:rsidP="00535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06C8">
        <w:rPr>
          <w:rFonts w:ascii="Times New Roman" w:hAnsi="Times New Roman" w:cs="Times New Roman"/>
          <w:sz w:val="20"/>
          <w:szCs w:val="20"/>
        </w:rPr>
        <w:t>Материалы дела не содержат сведений о том, что несвоевременность выполнения предписания имела место в связи с уважительными причинами.</w:t>
      </w:r>
    </w:p>
    <w:p w:rsidR="005352EF" w:rsidRPr="00D206C8" w:rsidP="005352E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206C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Предписание государственного органа</w:t>
      </w:r>
      <w:r w:rsidRPr="00D206C8" w:rsidR="00153E6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D206C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не обжаловалось</w:t>
      </w:r>
      <w:r w:rsidRPr="00D206C8" w:rsidR="00153E6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Срок устранения указанных в предписании нарушений по </w:t>
      </w:r>
      <w:r w:rsidRPr="00D206C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ходатайств</w:t>
      </w:r>
      <w:r w:rsidRPr="00D206C8" w:rsidR="00153E6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у </w:t>
      </w:r>
      <w:r w:rsidRPr="00D206C8" w:rsidR="00F622B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ИП Шостака Е.Ю. </w:t>
      </w:r>
      <w:r w:rsidRPr="00D206C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 указанием причин и принятых мер не </w:t>
      </w:r>
      <w:r w:rsidRPr="00D206C8" w:rsidR="00153E6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продлевались. </w:t>
      </w:r>
    </w:p>
    <w:p w:rsidR="001F783C" w:rsidRPr="00D206C8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06C8">
        <w:rPr>
          <w:rFonts w:ascii="Times New Roman" w:hAnsi="Times New Roman" w:cs="Times New Roman"/>
          <w:sz w:val="20"/>
          <w:szCs w:val="20"/>
        </w:rPr>
        <w:t xml:space="preserve">Исследовав и оценив доказательства в их совокупности, мировой судья считает, что вина </w:t>
      </w:r>
      <w:r w:rsidRPr="00D206C8" w:rsidR="00F622B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ИП Шостака Е.Ю. </w:t>
      </w:r>
      <w:r w:rsidRPr="00D206C8">
        <w:rPr>
          <w:rFonts w:ascii="Times New Roman" w:hAnsi="Times New Roman" w:cs="Times New Roman"/>
          <w:sz w:val="20"/>
          <w:szCs w:val="20"/>
        </w:rPr>
        <w:t>установлена.</w:t>
      </w:r>
    </w:p>
    <w:p w:rsidR="00C44967" w:rsidRPr="00D206C8" w:rsidP="00C44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6C8">
        <w:rPr>
          <w:rFonts w:ascii="Times New Roman" w:hAnsi="Times New Roman" w:cs="Times New Roman"/>
          <w:sz w:val="20"/>
          <w:szCs w:val="20"/>
        </w:rPr>
        <w:t xml:space="preserve">Таким образом, </w:t>
      </w:r>
      <w:r w:rsidRPr="00D206C8" w:rsidR="00DC2730">
        <w:rPr>
          <w:rFonts w:ascii="Times New Roman" w:hAnsi="Times New Roman" w:cs="Times New Roman"/>
          <w:sz w:val="20"/>
          <w:szCs w:val="20"/>
        </w:rPr>
        <w:t>без</w:t>
      </w:r>
      <w:r w:rsidRPr="00D206C8">
        <w:rPr>
          <w:rFonts w:ascii="Times New Roman" w:hAnsi="Times New Roman" w:cs="Times New Roman"/>
          <w:sz w:val="20"/>
          <w:szCs w:val="20"/>
        </w:rPr>
        <w:t>действи</w:t>
      </w:r>
      <w:r w:rsidRPr="00D206C8" w:rsidR="00DC2730">
        <w:rPr>
          <w:rFonts w:ascii="Times New Roman" w:hAnsi="Times New Roman" w:cs="Times New Roman"/>
          <w:sz w:val="20"/>
          <w:szCs w:val="20"/>
        </w:rPr>
        <w:t>е</w:t>
      </w:r>
      <w:r w:rsidRPr="00D206C8">
        <w:rPr>
          <w:rFonts w:ascii="Times New Roman" w:hAnsi="Times New Roman" w:cs="Times New Roman"/>
          <w:sz w:val="20"/>
          <w:szCs w:val="20"/>
        </w:rPr>
        <w:t xml:space="preserve"> </w:t>
      </w:r>
      <w:r w:rsidRPr="00D206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директора </w:t>
      </w:r>
      <w:r w:rsidRPr="00D206C8" w:rsidR="00F622B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ИП Шостака Е.Ю. </w:t>
      </w:r>
      <w:r w:rsidRPr="00D206C8">
        <w:rPr>
          <w:rFonts w:ascii="Times New Roman" w:hAnsi="Times New Roman" w:cs="Times New Roman"/>
          <w:sz w:val="20"/>
          <w:szCs w:val="20"/>
        </w:rPr>
        <w:t>содерж</w:t>
      </w:r>
      <w:r w:rsidRPr="00D206C8" w:rsidR="00DC2730">
        <w:rPr>
          <w:rFonts w:ascii="Times New Roman" w:hAnsi="Times New Roman" w:cs="Times New Roman"/>
          <w:sz w:val="20"/>
          <w:szCs w:val="20"/>
        </w:rPr>
        <w:t>и</w:t>
      </w:r>
      <w:r w:rsidRPr="00D206C8">
        <w:rPr>
          <w:rFonts w:ascii="Times New Roman" w:hAnsi="Times New Roman" w:cs="Times New Roman"/>
          <w:sz w:val="20"/>
          <w:szCs w:val="20"/>
        </w:rPr>
        <w:t>т состав административного правонарушения и подлеж</w:t>
      </w:r>
      <w:r w:rsidRPr="00D206C8" w:rsidR="00DC2730">
        <w:rPr>
          <w:rFonts w:ascii="Times New Roman" w:hAnsi="Times New Roman" w:cs="Times New Roman"/>
          <w:sz w:val="20"/>
          <w:szCs w:val="20"/>
        </w:rPr>
        <w:t>и</w:t>
      </w:r>
      <w:r w:rsidRPr="00D206C8">
        <w:rPr>
          <w:rFonts w:ascii="Times New Roman" w:hAnsi="Times New Roman" w:cs="Times New Roman"/>
          <w:sz w:val="20"/>
          <w:szCs w:val="20"/>
        </w:rPr>
        <w:t xml:space="preserve">т квалификации по ч. 1 ст. 19.5 КоАП РФ – </w:t>
      </w:r>
      <w:r w:rsidRPr="00D206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D206C8">
        <w:rPr>
          <w:rFonts w:ascii="Times New Roman" w:eastAsia="Times New Roman" w:hAnsi="Times New Roman" w:cs="Times New Roman"/>
          <w:sz w:val="20"/>
          <w:szCs w:val="20"/>
          <w:lang w:eastAsia="ru-RU"/>
        </w:rPr>
        <w:t>евыполнение в установленный срок законного предписания органа, осуществляющего государственный надзор (контроль) об устранении нарушений законодательства.</w:t>
      </w:r>
    </w:p>
    <w:p w:rsidR="00C44967" w:rsidRPr="00D206C8" w:rsidP="00C44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6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Обстоятельств, предусмотренных ст. 24.5 КоАП РФ, исключающих производство по делу, мировым судьей не установлено.</w:t>
      </w:r>
    </w:p>
    <w:p w:rsidR="00C44967" w:rsidRPr="00D206C8" w:rsidP="00C44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6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 давности привлечения к административной ответственности не истек.</w:t>
      </w:r>
    </w:p>
    <w:p w:rsidR="00F622BD" w:rsidRPr="00D206C8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06C8">
        <w:rPr>
          <w:rFonts w:ascii="Times New Roman" w:hAnsi="Times New Roman" w:cs="Times New Roman"/>
          <w:sz w:val="20"/>
          <w:szCs w:val="20"/>
        </w:rPr>
        <w:t>В силу</w:t>
      </w:r>
      <w:r w:rsidRPr="00D206C8" w:rsidR="0023528C">
        <w:rPr>
          <w:rFonts w:ascii="Times New Roman" w:hAnsi="Times New Roman" w:cs="Times New Roman"/>
          <w:sz w:val="20"/>
          <w:szCs w:val="20"/>
        </w:rPr>
        <w:t xml:space="preserve"> ст. 4.2 КоАП РФ обстоятельств</w:t>
      </w:r>
      <w:r w:rsidRPr="00D206C8">
        <w:rPr>
          <w:rFonts w:ascii="Times New Roman" w:hAnsi="Times New Roman" w:cs="Times New Roman"/>
          <w:sz w:val="20"/>
          <w:szCs w:val="20"/>
        </w:rPr>
        <w:t>ом</w:t>
      </w:r>
      <w:r w:rsidRPr="00D206C8" w:rsidR="0023528C">
        <w:rPr>
          <w:rFonts w:ascii="Times New Roman" w:hAnsi="Times New Roman" w:cs="Times New Roman"/>
          <w:sz w:val="20"/>
          <w:szCs w:val="20"/>
        </w:rPr>
        <w:t>, смягчающи</w:t>
      </w:r>
      <w:r w:rsidRPr="00D206C8">
        <w:rPr>
          <w:rFonts w:ascii="Times New Roman" w:hAnsi="Times New Roman" w:cs="Times New Roman"/>
          <w:sz w:val="20"/>
          <w:szCs w:val="20"/>
        </w:rPr>
        <w:t>м</w:t>
      </w:r>
      <w:r w:rsidRPr="00D206C8" w:rsidR="0023528C">
        <w:rPr>
          <w:rFonts w:ascii="Times New Roman" w:hAnsi="Times New Roman" w:cs="Times New Roman"/>
          <w:sz w:val="20"/>
          <w:szCs w:val="20"/>
        </w:rPr>
        <w:t xml:space="preserve"> ответственность,</w:t>
      </w:r>
      <w:r w:rsidRPr="00D206C8">
        <w:rPr>
          <w:rFonts w:ascii="Times New Roman" w:hAnsi="Times New Roman" w:cs="Times New Roman"/>
          <w:sz w:val="20"/>
          <w:szCs w:val="20"/>
        </w:rPr>
        <w:t xml:space="preserve"> признается признание вины.</w:t>
      </w:r>
      <w:r w:rsidRPr="00D206C8" w:rsidR="0023528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783C" w:rsidRPr="00D206C8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06C8">
        <w:rPr>
          <w:rFonts w:ascii="Times New Roman" w:hAnsi="Times New Roman" w:cs="Times New Roman"/>
          <w:sz w:val="20"/>
          <w:szCs w:val="20"/>
        </w:rPr>
        <w:t>О</w:t>
      </w:r>
      <w:r w:rsidRPr="00D206C8">
        <w:rPr>
          <w:rFonts w:ascii="Times New Roman" w:hAnsi="Times New Roman" w:cs="Times New Roman"/>
          <w:sz w:val="20"/>
          <w:szCs w:val="20"/>
        </w:rPr>
        <w:t>бстоятельств, отягчающих ответственность, мировым судьёй не установлено.</w:t>
      </w:r>
    </w:p>
    <w:p w:rsidR="00F622BD" w:rsidRPr="00D206C8" w:rsidP="00177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06C8">
        <w:rPr>
          <w:rFonts w:ascii="Times New Roman" w:hAnsi="Times New Roman" w:cs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и обстоятельства совершенного административного правонару</w:t>
      </w:r>
      <w:r w:rsidRPr="00D206C8" w:rsidR="009B3971">
        <w:rPr>
          <w:rFonts w:ascii="Times New Roman" w:hAnsi="Times New Roman" w:cs="Times New Roman"/>
          <w:sz w:val="20"/>
          <w:szCs w:val="20"/>
        </w:rPr>
        <w:t xml:space="preserve">шения, </w:t>
      </w:r>
      <w:r w:rsidRPr="00D206C8">
        <w:rPr>
          <w:rFonts w:ascii="Times New Roman" w:hAnsi="Times New Roman" w:cs="Times New Roman"/>
          <w:sz w:val="20"/>
          <w:szCs w:val="20"/>
        </w:rPr>
        <w:t xml:space="preserve">смягчающее обстоятельство, при отсутствии обстоятельств, </w:t>
      </w:r>
      <w:r w:rsidRPr="00D206C8" w:rsidR="0023528C">
        <w:rPr>
          <w:rFonts w:ascii="Times New Roman" w:hAnsi="Times New Roman" w:cs="Times New Roman"/>
          <w:sz w:val="20"/>
          <w:szCs w:val="20"/>
        </w:rPr>
        <w:t xml:space="preserve">отягчающих </w:t>
      </w:r>
      <w:r w:rsidRPr="00D206C8">
        <w:rPr>
          <w:rFonts w:ascii="Times New Roman" w:hAnsi="Times New Roman" w:cs="Times New Roman"/>
          <w:sz w:val="20"/>
          <w:szCs w:val="20"/>
        </w:rPr>
        <w:t>ад</w:t>
      </w:r>
      <w:r w:rsidRPr="00D206C8" w:rsidR="0023528C">
        <w:rPr>
          <w:rFonts w:ascii="Times New Roman" w:hAnsi="Times New Roman" w:cs="Times New Roman"/>
          <w:sz w:val="20"/>
          <w:szCs w:val="20"/>
        </w:rPr>
        <w:t>министративную ответственность</w:t>
      </w:r>
      <w:r w:rsidRPr="00D206C8">
        <w:rPr>
          <w:rFonts w:ascii="Times New Roman" w:hAnsi="Times New Roman" w:cs="Times New Roman"/>
          <w:sz w:val="20"/>
          <w:szCs w:val="20"/>
        </w:rPr>
        <w:t xml:space="preserve">, и полагает необходимым назначить административное наказание в виде штрафа. </w:t>
      </w:r>
    </w:p>
    <w:p w:rsidR="00F622BD" w:rsidRPr="00D206C8" w:rsidP="00F62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6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Оснований замены административного наказания в виде административного штрафа предупреждением не имеется, поскольку в силу прямого запрета ч.2 ст.4.1.1 КоАП РФ замены на предупреждение в случае совершения административного правонарушения, предусмотренного статьей 19.5 КоАП РФ. </w:t>
      </w:r>
    </w:p>
    <w:p w:rsidR="001F783C" w:rsidRPr="00D206C8" w:rsidP="00FA1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06C8">
        <w:rPr>
          <w:rFonts w:ascii="Times New Roman" w:hAnsi="Times New Roman" w:cs="Times New Roman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F783C" w:rsidRPr="00D206C8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06C8">
        <w:rPr>
          <w:rFonts w:ascii="Times New Roman" w:hAnsi="Times New Roman" w:cs="Times New Roman"/>
          <w:sz w:val="20"/>
          <w:szCs w:val="20"/>
        </w:rPr>
        <w:t xml:space="preserve">С учётом </w:t>
      </w:r>
      <w:r w:rsidRPr="00D206C8">
        <w:rPr>
          <w:rFonts w:ascii="Times New Roman" w:hAnsi="Times New Roman" w:cs="Times New Roman"/>
          <w:sz w:val="20"/>
          <w:szCs w:val="20"/>
        </w:rPr>
        <w:t>изложенного</w:t>
      </w:r>
      <w:r w:rsidRPr="00D206C8">
        <w:rPr>
          <w:rFonts w:ascii="Times New Roman" w:hAnsi="Times New Roman" w:cs="Times New Roman"/>
          <w:sz w:val="20"/>
          <w:szCs w:val="20"/>
        </w:rPr>
        <w:t>, руководствуясь ст.</w:t>
      </w:r>
      <w:r w:rsidRPr="00D206C8" w:rsidR="00F13AAD">
        <w:rPr>
          <w:rFonts w:ascii="Times New Roman" w:hAnsi="Times New Roman" w:cs="Times New Roman"/>
          <w:sz w:val="20"/>
          <w:szCs w:val="20"/>
        </w:rPr>
        <w:t xml:space="preserve"> </w:t>
      </w:r>
      <w:r w:rsidRPr="00D206C8">
        <w:rPr>
          <w:rFonts w:ascii="Times New Roman" w:hAnsi="Times New Roman" w:cs="Times New Roman"/>
          <w:sz w:val="20"/>
          <w:szCs w:val="20"/>
        </w:rPr>
        <w:t>29.9 – 29.11 КоАП РФ, мировой судья</w:t>
      </w:r>
    </w:p>
    <w:p w:rsidR="001F783C" w:rsidRPr="00D206C8" w:rsidP="00C467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06C8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Pr="00D206C8">
        <w:rPr>
          <w:rFonts w:ascii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1F783C" w:rsidRPr="00D206C8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06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индивидуального предпринимателя Шостака Евгения Юрьевича </w:t>
      </w:r>
      <w:r w:rsidRPr="00D206C8">
        <w:rPr>
          <w:rFonts w:ascii="Times New Roman" w:hAnsi="Times New Roman" w:cs="Times New Roman"/>
          <w:sz w:val="20"/>
          <w:szCs w:val="20"/>
        </w:rPr>
        <w:t>признать виновн</w:t>
      </w:r>
      <w:r w:rsidRPr="00D206C8">
        <w:rPr>
          <w:rFonts w:ascii="Times New Roman" w:hAnsi="Times New Roman" w:cs="Times New Roman"/>
          <w:sz w:val="20"/>
          <w:szCs w:val="20"/>
        </w:rPr>
        <w:t>ым</w:t>
      </w:r>
      <w:r w:rsidRPr="00D206C8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 1 ст. 19.5 Кодекса РФ об административных правонарушениях, и назначить е</w:t>
      </w:r>
      <w:r w:rsidRPr="00D206C8">
        <w:rPr>
          <w:rFonts w:ascii="Times New Roman" w:hAnsi="Times New Roman" w:cs="Times New Roman"/>
          <w:sz w:val="20"/>
          <w:szCs w:val="20"/>
        </w:rPr>
        <w:t>му</w:t>
      </w:r>
      <w:r w:rsidRPr="00D206C8">
        <w:rPr>
          <w:rFonts w:ascii="Times New Roman" w:hAnsi="Times New Roman" w:cs="Times New Roman"/>
          <w:sz w:val="20"/>
          <w:szCs w:val="20"/>
        </w:rPr>
        <w:t xml:space="preserve"> административное нак</w:t>
      </w:r>
      <w:r w:rsidRPr="00D206C8" w:rsidR="00DC086D">
        <w:rPr>
          <w:rFonts w:ascii="Times New Roman" w:hAnsi="Times New Roman" w:cs="Times New Roman"/>
          <w:sz w:val="20"/>
          <w:szCs w:val="20"/>
        </w:rPr>
        <w:t xml:space="preserve">азание в виде штрафа в размере </w:t>
      </w:r>
      <w:r w:rsidRPr="00D206C8" w:rsidR="00C44967">
        <w:rPr>
          <w:rFonts w:ascii="Times New Roman" w:hAnsi="Times New Roman" w:cs="Times New Roman"/>
          <w:sz w:val="20"/>
          <w:szCs w:val="20"/>
        </w:rPr>
        <w:t>1</w:t>
      </w:r>
      <w:r w:rsidRPr="00D206C8">
        <w:rPr>
          <w:rFonts w:ascii="Times New Roman" w:hAnsi="Times New Roman" w:cs="Times New Roman"/>
          <w:sz w:val="20"/>
          <w:szCs w:val="20"/>
        </w:rPr>
        <w:t>000 (</w:t>
      </w:r>
      <w:r w:rsidRPr="00D206C8" w:rsidR="00C44967">
        <w:rPr>
          <w:rFonts w:ascii="Times New Roman" w:hAnsi="Times New Roman" w:cs="Times New Roman"/>
          <w:sz w:val="20"/>
          <w:szCs w:val="20"/>
        </w:rPr>
        <w:t xml:space="preserve">одна </w:t>
      </w:r>
      <w:r w:rsidRPr="00D206C8" w:rsidR="00FA39C8">
        <w:rPr>
          <w:rFonts w:ascii="Times New Roman" w:hAnsi="Times New Roman" w:cs="Times New Roman"/>
          <w:sz w:val="20"/>
          <w:szCs w:val="20"/>
        </w:rPr>
        <w:t>тысяч</w:t>
      </w:r>
      <w:r w:rsidRPr="00D206C8" w:rsidR="00C44967">
        <w:rPr>
          <w:rFonts w:ascii="Times New Roman" w:hAnsi="Times New Roman" w:cs="Times New Roman"/>
          <w:sz w:val="20"/>
          <w:szCs w:val="20"/>
        </w:rPr>
        <w:t>а</w:t>
      </w:r>
      <w:r w:rsidRPr="00D206C8">
        <w:rPr>
          <w:rFonts w:ascii="Times New Roman" w:hAnsi="Times New Roman" w:cs="Times New Roman"/>
          <w:sz w:val="20"/>
          <w:szCs w:val="20"/>
        </w:rPr>
        <w:t>) руб.</w:t>
      </w:r>
    </w:p>
    <w:p w:rsidR="00FA39C8" w:rsidRPr="00D206C8" w:rsidP="00FA3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D206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Административный штраф следует уплатить по следующим реквизитам: получатель: </w:t>
      </w:r>
      <w:r w:rsidRPr="00D206C8" w:rsidR="003D2EF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получатель УФК по Республике Крым (Министерство юстиции Республики Крым, </w:t>
      </w:r>
      <w:r w:rsidRPr="00D206C8" w:rsidR="003D2EF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D206C8" w:rsidR="003D2EF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/с 04752203230), </w:t>
      </w:r>
      <w:r w:rsidRPr="00D206C8" w:rsidR="009B397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Отделение Республика Крым Банка России, </w:t>
      </w:r>
      <w:r w:rsidRPr="00D206C8" w:rsidR="003D2EF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ИНН 9102013284, КПП 910201001, </w:t>
      </w:r>
      <w:r w:rsidRPr="00D206C8" w:rsidR="009B397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БИК </w:t>
      </w:r>
      <w:r w:rsidRPr="00D206C8" w:rsidR="009B3971">
        <w:rPr>
          <w:rFonts w:ascii="Times New Roman" w:hAnsi="Times New Roman" w:cs="Times New Roman"/>
          <w:sz w:val="20"/>
          <w:szCs w:val="20"/>
        </w:rPr>
        <w:t xml:space="preserve">013510002, Единый казначейский счет 40102810645370000035, Казначейский счет  03100643000000017500, </w:t>
      </w:r>
      <w:r w:rsidRPr="00D206C8">
        <w:rPr>
          <w:rFonts w:ascii="Times New Roman" w:hAnsi="Times New Roman" w:cs="Times New Roman"/>
          <w:sz w:val="20"/>
          <w:szCs w:val="20"/>
        </w:rPr>
        <w:t xml:space="preserve">Код Сводного реестра 35220323, </w:t>
      </w:r>
      <w:r w:rsidRPr="00D206C8" w:rsidR="00280F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ОКТМО 35718000, </w:t>
      </w:r>
      <w:r w:rsidRPr="00D206C8">
        <w:rPr>
          <w:rFonts w:ascii="Times New Roman" w:hAnsi="Times New Roman" w:cs="Times New Roman"/>
          <w:sz w:val="20"/>
          <w:szCs w:val="20"/>
        </w:rPr>
        <w:t>КБК 82811601</w:t>
      </w:r>
      <w:r w:rsidRPr="00D206C8" w:rsidR="00C44967">
        <w:rPr>
          <w:rFonts w:ascii="Times New Roman" w:hAnsi="Times New Roman" w:cs="Times New Roman"/>
          <w:sz w:val="20"/>
          <w:szCs w:val="20"/>
        </w:rPr>
        <w:t>19</w:t>
      </w:r>
      <w:r w:rsidRPr="00D206C8" w:rsidR="00280F57">
        <w:rPr>
          <w:rFonts w:ascii="Times New Roman" w:hAnsi="Times New Roman" w:cs="Times New Roman"/>
          <w:sz w:val="20"/>
          <w:szCs w:val="20"/>
        </w:rPr>
        <w:t>30</w:t>
      </w:r>
      <w:r w:rsidRPr="00D206C8">
        <w:rPr>
          <w:rFonts w:ascii="Times New Roman" w:hAnsi="Times New Roman" w:cs="Times New Roman"/>
          <w:sz w:val="20"/>
          <w:szCs w:val="20"/>
        </w:rPr>
        <w:t>10005140</w:t>
      </w:r>
      <w:r w:rsidRPr="00D206C8" w:rsidR="00C44967">
        <w:rPr>
          <w:rFonts w:ascii="Times New Roman" w:hAnsi="Times New Roman" w:cs="Times New Roman"/>
          <w:sz w:val="20"/>
          <w:szCs w:val="20"/>
        </w:rPr>
        <w:t>, УИН 041076030060500</w:t>
      </w:r>
      <w:r w:rsidRPr="00D206C8" w:rsidR="00F622BD">
        <w:rPr>
          <w:rFonts w:ascii="Times New Roman" w:hAnsi="Times New Roman" w:cs="Times New Roman"/>
          <w:sz w:val="20"/>
          <w:szCs w:val="20"/>
        </w:rPr>
        <w:t>3552319149</w:t>
      </w:r>
      <w:r w:rsidRPr="00D206C8">
        <w:rPr>
          <w:rFonts w:ascii="Times New Roman" w:hAnsi="Times New Roman" w:cs="Times New Roman"/>
          <w:sz w:val="20"/>
          <w:szCs w:val="20"/>
        </w:rPr>
        <w:t>.</w:t>
      </w:r>
    </w:p>
    <w:p w:rsidR="001F783C" w:rsidRPr="00D206C8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06C8">
        <w:rPr>
          <w:rFonts w:ascii="Times New Roman" w:hAnsi="Times New Roman" w:cs="Times New Roman"/>
          <w:sz w:val="20"/>
          <w:szCs w:val="20"/>
        </w:rPr>
        <w:t xml:space="preserve">Квитанция об уплате штрафа должна быть представлена </w:t>
      </w:r>
      <w:r w:rsidRPr="00D206C8" w:rsidR="00E5088D">
        <w:rPr>
          <w:rFonts w:ascii="Times New Roman" w:eastAsia="Arial Unicode MS" w:hAnsi="Times New Roman" w:cs="Times New Roman"/>
          <w:sz w:val="20"/>
          <w:szCs w:val="20"/>
          <w:lang w:eastAsia="ru-RU"/>
        </w:rPr>
        <w:t>мировому судье</w:t>
      </w:r>
      <w:r w:rsidRPr="00D206C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D206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судебн</w:t>
      </w:r>
      <w:r w:rsidRPr="00D206C8" w:rsidR="00E5088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ого</w:t>
      </w:r>
      <w:r w:rsidRPr="00D206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участк</w:t>
      </w:r>
      <w:r w:rsidRPr="00D206C8" w:rsidR="00E5088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D206C8" w:rsidR="00FA39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№ 60</w:t>
      </w:r>
      <w:r w:rsidRPr="00D206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206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Красноперекопского</w:t>
      </w:r>
      <w:r w:rsidRPr="00D206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судебного района</w:t>
      </w:r>
      <w:r w:rsidRPr="00D206C8">
        <w:rPr>
          <w:rFonts w:ascii="Times New Roman" w:hAnsi="Times New Roman" w:cs="Times New Roman"/>
          <w:sz w:val="20"/>
          <w:szCs w:val="20"/>
        </w:rPr>
        <w:t xml:space="preserve"> Р</w:t>
      </w:r>
      <w:r w:rsidRPr="00D206C8" w:rsidR="00E5088D">
        <w:rPr>
          <w:rFonts w:ascii="Times New Roman" w:hAnsi="Times New Roman" w:cs="Times New Roman"/>
          <w:sz w:val="20"/>
          <w:szCs w:val="20"/>
        </w:rPr>
        <w:t xml:space="preserve">еспублики </w:t>
      </w:r>
      <w:r w:rsidRPr="00D206C8">
        <w:rPr>
          <w:rFonts w:ascii="Times New Roman" w:hAnsi="Times New Roman" w:cs="Times New Roman"/>
          <w:sz w:val="20"/>
          <w:szCs w:val="20"/>
        </w:rPr>
        <w:t>К</w:t>
      </w:r>
      <w:r w:rsidRPr="00D206C8" w:rsidR="00E5088D">
        <w:rPr>
          <w:rFonts w:ascii="Times New Roman" w:hAnsi="Times New Roman" w:cs="Times New Roman"/>
          <w:sz w:val="20"/>
          <w:szCs w:val="20"/>
        </w:rPr>
        <w:t>рым</w:t>
      </w:r>
      <w:r w:rsidRPr="00D206C8">
        <w:rPr>
          <w:rFonts w:ascii="Times New Roman" w:hAnsi="Times New Roman" w:cs="Times New Roman"/>
          <w:sz w:val="20"/>
          <w:szCs w:val="20"/>
        </w:rPr>
        <w:t xml:space="preserve"> до истечения срока уплаты штрафа. </w:t>
      </w:r>
    </w:p>
    <w:p w:rsidR="001F783C" w:rsidRPr="00D206C8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06C8">
        <w:rPr>
          <w:rFonts w:ascii="Times New Roman" w:hAnsi="Times New Roman" w:cs="Times New Roman"/>
          <w:sz w:val="20"/>
          <w:szCs w:val="2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1F783C" w:rsidRPr="00D206C8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06C8">
        <w:rPr>
          <w:rFonts w:ascii="Times New Roman" w:hAnsi="Times New Roman" w:cs="Times New Roman"/>
          <w:sz w:val="20"/>
          <w:szCs w:val="2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F783C" w:rsidRPr="00D206C8" w:rsidP="00C467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6C8">
        <w:rPr>
          <w:rFonts w:ascii="Times New Roman" w:hAnsi="Times New Roman" w:cs="Times New Roman"/>
          <w:sz w:val="20"/>
          <w:szCs w:val="20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206C8">
        <w:rPr>
          <w:rFonts w:ascii="Times New Roman" w:hAnsi="Times New Roman" w:cs="Times New Roman"/>
          <w:sz w:val="20"/>
          <w:szCs w:val="20"/>
          <w:lang w:eastAsia="ru-RU"/>
        </w:rPr>
        <w:t>вручения или получения копии постановления</w:t>
      </w:r>
      <w:r w:rsidRPr="00D206C8" w:rsidR="001453A5">
        <w:rPr>
          <w:rFonts w:ascii="Times New Roman" w:hAnsi="Times New Roman" w:cs="Times New Roman"/>
          <w:sz w:val="20"/>
          <w:szCs w:val="2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D206C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F783C" w:rsidRPr="00D206C8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F783C" w:rsidRPr="00D206C8" w:rsidP="00C467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6C8">
        <w:rPr>
          <w:rFonts w:ascii="Times New Roman" w:hAnsi="Times New Roman" w:cs="Times New Roman"/>
          <w:sz w:val="20"/>
          <w:szCs w:val="20"/>
        </w:rPr>
        <w:t>Мировой судья</w:t>
      </w:r>
      <w:r w:rsidRPr="00D206C8">
        <w:rPr>
          <w:rFonts w:ascii="Times New Roman" w:hAnsi="Times New Roman" w:cs="Times New Roman"/>
          <w:sz w:val="20"/>
          <w:szCs w:val="20"/>
        </w:rPr>
        <w:tab/>
      </w:r>
      <w:r w:rsidRPr="00D206C8">
        <w:rPr>
          <w:rFonts w:ascii="Times New Roman" w:hAnsi="Times New Roman" w:cs="Times New Roman"/>
          <w:sz w:val="20"/>
          <w:szCs w:val="20"/>
        </w:rPr>
        <w:tab/>
      </w:r>
      <w:r w:rsidRPr="00D206C8">
        <w:rPr>
          <w:rFonts w:ascii="Times New Roman" w:hAnsi="Times New Roman" w:cs="Times New Roman"/>
          <w:sz w:val="20"/>
          <w:szCs w:val="20"/>
        </w:rPr>
        <w:tab/>
      </w:r>
      <w:r w:rsidRPr="00D206C8">
        <w:rPr>
          <w:rFonts w:ascii="Times New Roman" w:hAnsi="Times New Roman" w:cs="Times New Roman"/>
          <w:sz w:val="20"/>
          <w:szCs w:val="20"/>
        </w:rPr>
        <w:tab/>
      </w:r>
      <w:r w:rsidRPr="00D206C8" w:rsidR="00F622BD">
        <w:rPr>
          <w:rFonts w:ascii="Times New Roman" w:hAnsi="Times New Roman" w:cs="Times New Roman"/>
          <w:sz w:val="20"/>
          <w:szCs w:val="20"/>
        </w:rPr>
        <w:tab/>
      </w:r>
      <w:r w:rsidRPr="00D206C8">
        <w:rPr>
          <w:rFonts w:ascii="Times New Roman" w:hAnsi="Times New Roman" w:cs="Times New Roman"/>
          <w:sz w:val="20"/>
          <w:szCs w:val="20"/>
        </w:rPr>
        <w:t>(подпись)</w:t>
      </w:r>
      <w:r w:rsidRPr="00D206C8">
        <w:rPr>
          <w:rFonts w:ascii="Times New Roman" w:hAnsi="Times New Roman" w:cs="Times New Roman"/>
          <w:sz w:val="20"/>
          <w:szCs w:val="20"/>
        </w:rPr>
        <w:tab/>
      </w:r>
      <w:r w:rsidRPr="00D206C8">
        <w:rPr>
          <w:rFonts w:ascii="Times New Roman" w:hAnsi="Times New Roman" w:cs="Times New Roman"/>
          <w:sz w:val="20"/>
          <w:szCs w:val="20"/>
        </w:rPr>
        <w:tab/>
      </w:r>
      <w:r w:rsidRPr="00D206C8">
        <w:rPr>
          <w:rFonts w:ascii="Times New Roman" w:hAnsi="Times New Roman" w:cs="Times New Roman"/>
          <w:sz w:val="20"/>
          <w:szCs w:val="20"/>
        </w:rPr>
        <w:tab/>
      </w:r>
      <w:r w:rsidRPr="00D206C8" w:rsidR="00280F57">
        <w:rPr>
          <w:rFonts w:ascii="Times New Roman" w:hAnsi="Times New Roman" w:cs="Times New Roman"/>
          <w:sz w:val="20"/>
          <w:szCs w:val="20"/>
        </w:rPr>
        <w:tab/>
      </w:r>
      <w:r w:rsidRPr="00D206C8">
        <w:rPr>
          <w:rFonts w:ascii="Times New Roman" w:hAnsi="Times New Roman" w:cs="Times New Roman"/>
          <w:sz w:val="20"/>
          <w:szCs w:val="20"/>
        </w:rPr>
        <w:t xml:space="preserve">Д.Б. </w:t>
      </w:r>
      <w:r w:rsidRPr="00D206C8" w:rsidR="00FA39C8">
        <w:rPr>
          <w:rFonts w:ascii="Times New Roman" w:hAnsi="Times New Roman" w:cs="Times New Roman"/>
          <w:sz w:val="20"/>
          <w:szCs w:val="20"/>
        </w:rPr>
        <w:t>Оконова</w:t>
      </w:r>
    </w:p>
    <w:p w:rsidR="00D206C8" w:rsidRPr="00D206C8" w:rsidP="00D20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06C8" w:rsidRPr="00D206C8" w:rsidP="00D20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06C8">
        <w:rPr>
          <w:rFonts w:ascii="Times New Roman" w:hAnsi="Times New Roman" w:cs="Times New Roman"/>
          <w:sz w:val="20"/>
          <w:szCs w:val="20"/>
        </w:rPr>
        <w:t xml:space="preserve">ДЕПЕРСОНИФИКАЦИЮ </w:t>
      </w:r>
    </w:p>
    <w:p w:rsidR="00D206C8" w:rsidRPr="00D206C8" w:rsidP="00D206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06C8">
        <w:rPr>
          <w:rFonts w:ascii="Times New Roman" w:hAnsi="Times New Roman" w:cs="Times New Roman"/>
          <w:sz w:val="20"/>
          <w:szCs w:val="20"/>
        </w:rPr>
        <w:t>Лингвистический контроль произвела</w:t>
      </w:r>
    </w:p>
    <w:p w:rsidR="00D206C8" w:rsidRPr="00D206C8" w:rsidP="00D206C8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D206C8">
        <w:rPr>
          <w:rFonts w:ascii="Times New Roman" w:hAnsi="Times New Roman" w:cs="Times New Roman"/>
          <w:sz w:val="20"/>
          <w:szCs w:val="20"/>
        </w:rPr>
        <w:t xml:space="preserve">Мировой судья  ___________________  Д.Б. </w:t>
      </w:r>
      <w:r w:rsidRPr="00D206C8">
        <w:rPr>
          <w:rFonts w:ascii="Times New Roman" w:hAnsi="Times New Roman" w:cs="Times New Roman"/>
          <w:sz w:val="20"/>
          <w:szCs w:val="20"/>
        </w:rPr>
        <w:t>Оконова</w:t>
      </w:r>
      <w:r w:rsidRPr="00D206C8">
        <w:rPr>
          <w:rFonts w:ascii="Times New Roman" w:hAnsi="Times New Roman" w:cs="Times New Roman"/>
          <w:sz w:val="20"/>
          <w:szCs w:val="20"/>
        </w:rPr>
        <w:t xml:space="preserve"> </w:t>
      </w:r>
      <w:r w:rsidRPr="00D206C8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D206C8" w:rsidRPr="00D206C8" w:rsidP="00D206C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206C8">
        <w:rPr>
          <w:rFonts w:ascii="Times New Roman" w:hAnsi="Times New Roman" w:cs="Times New Roman"/>
          <w:iCs/>
          <w:sz w:val="20"/>
          <w:szCs w:val="20"/>
        </w:rPr>
        <w:t>«____»_____________2023 г.</w:t>
      </w:r>
    </w:p>
    <w:sectPr w:rsidSect="00F622BD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783C" w:rsidP="00BA211F">
    <w:pPr>
      <w:pStyle w:val="Header"/>
      <w:jc w:val="center"/>
    </w:pPr>
    <w:r w:rsidRPr="00377EFB">
      <w:rPr>
        <w:rFonts w:ascii="Times New Roman" w:hAnsi="Times New Roman" w:cs="Times New Roman"/>
      </w:rPr>
      <w:fldChar w:fldCharType="begin"/>
    </w:r>
    <w:r w:rsidRPr="00377EFB">
      <w:rPr>
        <w:rFonts w:ascii="Times New Roman" w:hAnsi="Times New Roman" w:cs="Times New Roman"/>
      </w:rPr>
      <w:instrText>PAGE   \* MERGEFORMAT</w:instrText>
    </w:r>
    <w:r w:rsidRPr="00377EFB">
      <w:rPr>
        <w:rFonts w:ascii="Times New Roman" w:hAnsi="Times New Roman" w:cs="Times New Roman"/>
      </w:rPr>
      <w:fldChar w:fldCharType="separate"/>
    </w:r>
    <w:r w:rsidR="00D206C8">
      <w:rPr>
        <w:rFonts w:ascii="Times New Roman" w:hAnsi="Times New Roman" w:cs="Times New Roman"/>
        <w:noProof/>
      </w:rPr>
      <w:t>2</w:t>
    </w:r>
    <w:r w:rsidRPr="00377EFB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D4"/>
    <w:rsid w:val="00016006"/>
    <w:rsid w:val="00073490"/>
    <w:rsid w:val="0009050B"/>
    <w:rsid w:val="000A2705"/>
    <w:rsid w:val="000C0291"/>
    <w:rsid w:val="000F560D"/>
    <w:rsid w:val="001164C2"/>
    <w:rsid w:val="00122C8D"/>
    <w:rsid w:val="00126FCA"/>
    <w:rsid w:val="00132C76"/>
    <w:rsid w:val="001453A5"/>
    <w:rsid w:val="0014672E"/>
    <w:rsid w:val="00153E61"/>
    <w:rsid w:val="00155081"/>
    <w:rsid w:val="001605A5"/>
    <w:rsid w:val="00161E77"/>
    <w:rsid w:val="00177709"/>
    <w:rsid w:val="00196339"/>
    <w:rsid w:val="001C5F16"/>
    <w:rsid w:val="001F3E75"/>
    <w:rsid w:val="001F783C"/>
    <w:rsid w:val="0021645B"/>
    <w:rsid w:val="002264D6"/>
    <w:rsid w:val="002338B8"/>
    <w:rsid w:val="0023528C"/>
    <w:rsid w:val="00263E1A"/>
    <w:rsid w:val="002721D6"/>
    <w:rsid w:val="00280F57"/>
    <w:rsid w:val="002D7624"/>
    <w:rsid w:val="002E3ECB"/>
    <w:rsid w:val="002F2C32"/>
    <w:rsid w:val="002F6D47"/>
    <w:rsid w:val="00310033"/>
    <w:rsid w:val="003216E9"/>
    <w:rsid w:val="00366793"/>
    <w:rsid w:val="003677DE"/>
    <w:rsid w:val="00372102"/>
    <w:rsid w:val="00373D58"/>
    <w:rsid w:val="00377EFB"/>
    <w:rsid w:val="003832F5"/>
    <w:rsid w:val="003B3CA8"/>
    <w:rsid w:val="003B56A3"/>
    <w:rsid w:val="003D2EF4"/>
    <w:rsid w:val="003D4969"/>
    <w:rsid w:val="003E622E"/>
    <w:rsid w:val="003E7DF6"/>
    <w:rsid w:val="00425CE2"/>
    <w:rsid w:val="004333CF"/>
    <w:rsid w:val="00443952"/>
    <w:rsid w:val="0045340A"/>
    <w:rsid w:val="0047418A"/>
    <w:rsid w:val="004A4976"/>
    <w:rsid w:val="004A756D"/>
    <w:rsid w:val="004D6E2F"/>
    <w:rsid w:val="004E21D8"/>
    <w:rsid w:val="004E7D6B"/>
    <w:rsid w:val="004F051C"/>
    <w:rsid w:val="00513F0E"/>
    <w:rsid w:val="00531501"/>
    <w:rsid w:val="005352EF"/>
    <w:rsid w:val="00544B92"/>
    <w:rsid w:val="005D1F80"/>
    <w:rsid w:val="005E547D"/>
    <w:rsid w:val="005E6BB7"/>
    <w:rsid w:val="005F0009"/>
    <w:rsid w:val="00620106"/>
    <w:rsid w:val="00620612"/>
    <w:rsid w:val="00643558"/>
    <w:rsid w:val="006803C8"/>
    <w:rsid w:val="00686CE1"/>
    <w:rsid w:val="00697143"/>
    <w:rsid w:val="006A6DE5"/>
    <w:rsid w:val="006C46AB"/>
    <w:rsid w:val="006C5E5B"/>
    <w:rsid w:val="00741FCF"/>
    <w:rsid w:val="007636E0"/>
    <w:rsid w:val="0077498F"/>
    <w:rsid w:val="00783E13"/>
    <w:rsid w:val="00794E0F"/>
    <w:rsid w:val="007A2926"/>
    <w:rsid w:val="007E1430"/>
    <w:rsid w:val="007F2D92"/>
    <w:rsid w:val="00823C19"/>
    <w:rsid w:val="0082526D"/>
    <w:rsid w:val="008D7A84"/>
    <w:rsid w:val="009178EC"/>
    <w:rsid w:val="00921A83"/>
    <w:rsid w:val="0092512C"/>
    <w:rsid w:val="0093342C"/>
    <w:rsid w:val="00936C0F"/>
    <w:rsid w:val="00950758"/>
    <w:rsid w:val="00953CC9"/>
    <w:rsid w:val="00962014"/>
    <w:rsid w:val="009915FD"/>
    <w:rsid w:val="00991897"/>
    <w:rsid w:val="009A287D"/>
    <w:rsid w:val="009B3971"/>
    <w:rsid w:val="009D55F6"/>
    <w:rsid w:val="009F2ADC"/>
    <w:rsid w:val="00A01CB9"/>
    <w:rsid w:val="00A475E2"/>
    <w:rsid w:val="00A51C83"/>
    <w:rsid w:val="00A56C82"/>
    <w:rsid w:val="00A65341"/>
    <w:rsid w:val="00A70CB1"/>
    <w:rsid w:val="00AC7708"/>
    <w:rsid w:val="00AD5210"/>
    <w:rsid w:val="00B316D4"/>
    <w:rsid w:val="00B457D8"/>
    <w:rsid w:val="00B51BE0"/>
    <w:rsid w:val="00B60DD0"/>
    <w:rsid w:val="00B73C1C"/>
    <w:rsid w:val="00B873AF"/>
    <w:rsid w:val="00BA12D9"/>
    <w:rsid w:val="00BA1440"/>
    <w:rsid w:val="00BA211F"/>
    <w:rsid w:val="00BA7B6D"/>
    <w:rsid w:val="00BC25ED"/>
    <w:rsid w:val="00BD4E49"/>
    <w:rsid w:val="00BD667A"/>
    <w:rsid w:val="00C24244"/>
    <w:rsid w:val="00C305DC"/>
    <w:rsid w:val="00C31427"/>
    <w:rsid w:val="00C44967"/>
    <w:rsid w:val="00C467EB"/>
    <w:rsid w:val="00C84ACE"/>
    <w:rsid w:val="00CA18CB"/>
    <w:rsid w:val="00CC440E"/>
    <w:rsid w:val="00CC6051"/>
    <w:rsid w:val="00CD6D4F"/>
    <w:rsid w:val="00CF20DB"/>
    <w:rsid w:val="00CF744B"/>
    <w:rsid w:val="00D01E41"/>
    <w:rsid w:val="00D061E2"/>
    <w:rsid w:val="00D206C8"/>
    <w:rsid w:val="00D357C5"/>
    <w:rsid w:val="00D371EC"/>
    <w:rsid w:val="00D47BD3"/>
    <w:rsid w:val="00D52C7C"/>
    <w:rsid w:val="00D86EE1"/>
    <w:rsid w:val="00D97475"/>
    <w:rsid w:val="00DA0CB1"/>
    <w:rsid w:val="00DA3BEA"/>
    <w:rsid w:val="00DB7F01"/>
    <w:rsid w:val="00DC086D"/>
    <w:rsid w:val="00DC2730"/>
    <w:rsid w:val="00DF3658"/>
    <w:rsid w:val="00E03985"/>
    <w:rsid w:val="00E13AEA"/>
    <w:rsid w:val="00E24ADF"/>
    <w:rsid w:val="00E42AA3"/>
    <w:rsid w:val="00E47323"/>
    <w:rsid w:val="00E5088D"/>
    <w:rsid w:val="00E72A59"/>
    <w:rsid w:val="00E85C95"/>
    <w:rsid w:val="00E86FC1"/>
    <w:rsid w:val="00E94F47"/>
    <w:rsid w:val="00EA593D"/>
    <w:rsid w:val="00EB07A7"/>
    <w:rsid w:val="00EC754D"/>
    <w:rsid w:val="00F03514"/>
    <w:rsid w:val="00F13AAD"/>
    <w:rsid w:val="00F151C6"/>
    <w:rsid w:val="00F405AC"/>
    <w:rsid w:val="00F622BD"/>
    <w:rsid w:val="00F80B33"/>
    <w:rsid w:val="00FA0200"/>
    <w:rsid w:val="00FA1324"/>
    <w:rsid w:val="00FA39C8"/>
    <w:rsid w:val="00FA42F1"/>
    <w:rsid w:val="00FA6172"/>
    <w:rsid w:val="00FB130F"/>
    <w:rsid w:val="00FD59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0"/>
    <w:qFormat/>
    <w:locked/>
    <w:rsid w:val="00544B92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рижатый влево"/>
    <w:basedOn w:val="Normal"/>
    <w:next w:val="Normal"/>
    <w:uiPriority w:val="99"/>
    <w:rsid w:val="00E86F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a0"/>
    <w:uiPriority w:val="99"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77EFB"/>
  </w:style>
  <w:style w:type="paragraph" w:styleId="Footer">
    <w:name w:val="footer"/>
    <w:basedOn w:val="Normal"/>
    <w:link w:val="a1"/>
    <w:uiPriority w:val="99"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77EFB"/>
  </w:style>
  <w:style w:type="paragraph" w:styleId="BalloonText">
    <w:name w:val="Balloon Text"/>
    <w:basedOn w:val="Normal"/>
    <w:link w:val="a2"/>
    <w:uiPriority w:val="99"/>
    <w:semiHidden/>
    <w:rsid w:val="003D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uiPriority w:val="99"/>
    <w:semiHidden/>
    <w:locked/>
    <w:rsid w:val="003D4969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1 Знак Знак Знак"/>
    <w:basedOn w:val="Normal"/>
    <w:rsid w:val="00CA18C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DefaultParagraphFont"/>
    <w:link w:val="Heading1"/>
    <w:rsid w:val="00544B92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