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433" w:rsidRPr="00A12FAA" w:rsidP="00A634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F248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A23AF">
        <w:rPr>
          <w:rFonts w:ascii="Times New Roman" w:hAnsi="Times New Roman" w:cs="Times New Roman"/>
          <w:bCs/>
          <w:sz w:val="24"/>
          <w:szCs w:val="24"/>
          <w:lang w:val="ru-RU"/>
        </w:rPr>
        <w:t>5-60-359</w:t>
      </w:r>
      <w:r w:rsidR="00EB0856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A63433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EB0856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4517B8" w:rsidRPr="007F75E0" w:rsidP="00A6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1428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 августа</w:t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F75E0" w:rsidR="00A634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  <w:r w:rsidRPr="00AC6605"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9644F6" w:rsidRPr="007F75E0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</w:t>
      </w:r>
      <w:r w:rsidR="00AC6605">
        <w:rPr>
          <w:rFonts w:eastAsia="Arial Unicode MS"/>
        </w:rPr>
        <w:t>удебного участка № 58 Красноперекопского судебного района</w:t>
      </w:r>
      <w:r w:rsidR="006A5D21">
        <w:rPr>
          <w:rFonts w:eastAsia="Arial Unicode MS"/>
        </w:rPr>
        <w:t xml:space="preserve"> Республики Крым</w:t>
      </w:r>
      <w:r w:rsidR="00EB0856">
        <w:rPr>
          <w:rFonts w:eastAsia="Arial Unicode MS"/>
        </w:rPr>
        <w:t xml:space="preserve">, исполняющий обязанности мирового судьи судебного участка № 60 </w:t>
      </w:r>
      <w:r w:rsidR="00F35ED8">
        <w:rPr>
          <w:rFonts w:eastAsia="Arial Unicode MS"/>
        </w:rPr>
        <w:t xml:space="preserve"> </w:t>
      </w:r>
      <w:r w:rsidR="00EB0856">
        <w:rPr>
          <w:rFonts w:eastAsia="Arial Unicode MS"/>
        </w:rPr>
        <w:t>Красноперекопского судебного района Республики Крым</w:t>
      </w:r>
      <w:r w:rsidRPr="007F75E0" w:rsidR="00EB0856">
        <w:t xml:space="preserve"> </w:t>
      </w:r>
      <w:r w:rsidRPr="007F75E0">
        <w:t xml:space="preserve">(296000, РФ, Республика Крым, </w:t>
      </w:r>
      <w:r w:rsidR="00AC6605">
        <w:t>г. Красноперекопск, 10 микрорайон, д. 4</w:t>
      </w:r>
      <w:r w:rsidRPr="007F75E0">
        <w:t>)</w:t>
      </w:r>
      <w:r>
        <w:t xml:space="preserve"> Матюшенко М.В.</w:t>
      </w:r>
      <w:r w:rsidRPr="007F75E0">
        <w:t xml:space="preserve">, </w:t>
      </w:r>
      <w:r w:rsidR="00854DE6">
        <w:rPr>
          <w:rFonts w:eastAsia="Arial Unicode MS"/>
        </w:rPr>
        <w:t>рассмотрев</w:t>
      </w:r>
      <w:r w:rsidRPr="007F75E0" w:rsidR="00A72A27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в открытом </w:t>
      </w:r>
      <w:r w:rsidRPr="00EB0856" w:rsidR="00EB0856">
        <w:rPr>
          <w:rFonts w:eastAsia="Arial Unicode MS"/>
        </w:rPr>
        <w:t>судебном  заседании дело об административном правонарушении, предусмотренном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частью 1 статьи </w:t>
      </w:r>
      <w:r w:rsidR="00854DE6">
        <w:rPr>
          <w:rFonts w:eastAsia="Arial Unicode MS"/>
        </w:rPr>
        <w:t>15.6</w:t>
      </w:r>
      <w:r w:rsidRPr="007F75E0">
        <w:rPr>
          <w:rFonts w:eastAsia="Arial Unicode MS"/>
        </w:rPr>
        <w:t xml:space="preserve"> Кодекса </w:t>
      </w:r>
      <w:r>
        <w:rPr>
          <w:rFonts w:eastAsia="Arial Unicode MS"/>
        </w:rPr>
        <w:t>Р</w:t>
      </w:r>
      <w:r w:rsidR="00EB0856">
        <w:rPr>
          <w:rFonts w:eastAsia="Arial Unicode MS"/>
        </w:rPr>
        <w:t xml:space="preserve">оссийской </w:t>
      </w:r>
      <w:r>
        <w:rPr>
          <w:rFonts w:eastAsia="Arial Unicode MS"/>
        </w:rPr>
        <w:t>Ф</w:t>
      </w:r>
      <w:r w:rsidR="00EB0856">
        <w:rPr>
          <w:rFonts w:eastAsia="Arial Unicode MS"/>
        </w:rPr>
        <w:t>едерации</w:t>
      </w:r>
      <w:r>
        <w:rPr>
          <w:rFonts w:eastAsia="Arial Unicode MS"/>
        </w:rPr>
        <w:t xml:space="preserve"> </w:t>
      </w:r>
      <w:r w:rsidRPr="007F75E0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(далее – КоАП РФ) </w:t>
      </w:r>
      <w:r w:rsidRPr="007F75E0">
        <w:rPr>
          <w:rFonts w:eastAsia="Arial Unicode MS"/>
        </w:rPr>
        <w:t xml:space="preserve">в отношении </w:t>
      </w:r>
    </w:p>
    <w:p w:rsidR="009644F6" w:rsidRPr="008B596A" w:rsidP="004517B8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color w:val="000000"/>
        </w:rPr>
        <w:t xml:space="preserve">                  </w:t>
      </w:r>
      <w:r w:rsidR="00EB0856">
        <w:rPr>
          <w:color w:val="000000"/>
        </w:rPr>
        <w:t xml:space="preserve"> Охремчук Любови Ивановны</w:t>
      </w:r>
      <w:r w:rsidR="00C971E6">
        <w:rPr>
          <w:color w:val="000000"/>
        </w:rPr>
        <w:t xml:space="preserve">, </w:t>
      </w:r>
      <w:r w:rsidR="008B596A">
        <w:rPr>
          <w:color w:val="000000"/>
          <w:lang w:val="en-US"/>
        </w:rPr>
        <w:t>&lt;…&gt;</w:t>
      </w:r>
    </w:p>
    <w:p w:rsidR="00805936" w:rsidRPr="007F75E0" w:rsidP="009644F6">
      <w:pPr>
        <w:pStyle w:val="NormalWeb"/>
        <w:spacing w:before="0" w:beforeAutospacing="0" w:after="0" w:afterAutospacing="0"/>
        <w:ind w:firstLine="720"/>
        <w:jc w:val="both"/>
      </w:pPr>
    </w:p>
    <w:p w:rsidR="00A63433" w:rsidRPr="007F75E0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</w:rPr>
      </w:pPr>
      <w:r w:rsidRPr="007F75E0">
        <w:rPr>
          <w:b/>
          <w:bCs/>
        </w:rPr>
        <w:t>УСТАНОВИЛ:</w:t>
      </w:r>
    </w:p>
    <w:p w:rsidR="00A63433" w:rsidRPr="00EB0856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07EA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085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, являясь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 xml:space="preserve">главным 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бухгалтером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Муниципального казенного учреждения «Центр бухгалтерского учета и сопровождения хозяйственной деятельности образовательных учреждений» Управления образования, молодежи и спорта администрации города Красноперекопска Республики Крым (юридический адрес: Республика Крым, г. Красноперекопск, пл. Героев Перекопа, д. 1а)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 xml:space="preserve"> (далее – МКУ «ЦБУ и СХД ОУ» г. Красноперекопска) представила сведения о среднесписочной численности работников за 2018 год за Муниципальное бюджетное дошкольное образова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A23AF">
        <w:rPr>
          <w:rFonts w:ascii="Times New Roman" w:hAnsi="Times New Roman" w:cs="Times New Roman"/>
          <w:sz w:val="24"/>
          <w:szCs w:val="24"/>
          <w:lang w:val="ru-RU"/>
        </w:rPr>
        <w:t>ельное учреждение (ясли-сад) №9 «Дюймовочка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>» муниципального образования городской округ Красноперекопск Республики К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A23AF">
        <w:rPr>
          <w:rFonts w:ascii="Times New Roman" w:hAnsi="Times New Roman" w:cs="Times New Roman"/>
          <w:sz w:val="24"/>
          <w:szCs w:val="24"/>
          <w:lang w:val="ru-RU"/>
        </w:rPr>
        <w:t>ым (далее – МБОУ (ясли-сад) № 9 «Дюймовочка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Крым)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 xml:space="preserve"> в Межрайонную ИФНС России № 2 по Республике Крым по адресу: Республика Крым, г. Красноперекопск, ул. Северная, д. 2, с нарушением установленных законодательством сроков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r w:rsidR="00FA23AF">
        <w:rPr>
          <w:rFonts w:ascii="Times New Roman" w:hAnsi="Times New Roman" w:cs="Times New Roman"/>
          <w:sz w:val="24"/>
          <w:szCs w:val="24"/>
          <w:lang w:val="ru-RU"/>
        </w:rPr>
        <w:t>23.01.2019 года рег. № 745374145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 xml:space="preserve"> по телекоммуникационным каналам связи с ЭЦП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27.12.2014 года в ЕГРЮЛ внесены сведения о создании юриди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FA23AF">
        <w:rPr>
          <w:rFonts w:ascii="Times New Roman" w:hAnsi="Times New Roman" w:cs="Times New Roman"/>
          <w:sz w:val="24"/>
          <w:szCs w:val="24"/>
          <w:lang w:val="ru-RU"/>
        </w:rPr>
        <w:t>еского лица МБОУ (ясли-сад) № 9 «Дюймовочка</w:t>
      </w:r>
      <w:r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публики Крым, </w:t>
      </w:r>
      <w:r w:rsidR="00FA23AF">
        <w:rPr>
          <w:rFonts w:ascii="Times New Roman" w:hAnsi="Times New Roman" w:cs="Times New Roman"/>
          <w:sz w:val="24"/>
          <w:szCs w:val="24"/>
          <w:lang w:val="ru-RU"/>
        </w:rPr>
        <w:t>ИНН/КПП 9106007683</w:t>
      </w:r>
      <w:r>
        <w:rPr>
          <w:rFonts w:ascii="Times New Roman" w:hAnsi="Times New Roman" w:cs="Times New Roman"/>
          <w:sz w:val="24"/>
          <w:szCs w:val="24"/>
          <w:lang w:val="ru-RU"/>
        </w:rPr>
        <w:t>/910601001, юридический адрес: Республика Крым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, г. К</w:t>
      </w:r>
      <w:r w:rsidR="00FA23AF">
        <w:rPr>
          <w:rFonts w:ascii="Times New Roman" w:hAnsi="Times New Roman" w:cs="Times New Roman"/>
          <w:sz w:val="24"/>
          <w:szCs w:val="24"/>
          <w:lang w:val="ru-RU"/>
        </w:rPr>
        <w:t>расноперекопск, микр-н. 8, д. 15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23AF">
        <w:rPr>
          <w:rFonts w:ascii="Times New Roman" w:hAnsi="Times New Roman" w:cs="Times New Roman"/>
          <w:sz w:val="24"/>
          <w:szCs w:val="24"/>
          <w:lang w:val="ru-RU"/>
        </w:rPr>
        <w:t xml:space="preserve">   Согласно п. 2.2 договора № 9</w:t>
      </w:r>
      <w:r w:rsidR="00026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 бухгалтерское обслуживание и сопровождение хозяйственной деятельности от 09.01.2019 года МКУ «ЦБУ и СХД ОУ» г. Красноперекопска обеспечивает ведение бухгалтерского, статистического и налогового учета и отчетности</w:t>
      </w:r>
      <w:r w:rsidR="00FA23AF">
        <w:rPr>
          <w:rFonts w:ascii="Times New Roman" w:hAnsi="Times New Roman" w:cs="Times New Roman"/>
          <w:sz w:val="24"/>
          <w:szCs w:val="24"/>
          <w:lang w:val="ru-RU"/>
        </w:rPr>
        <w:t xml:space="preserve"> МБОУ (ясли-сад) № 9 «Дюймовочка</w:t>
      </w:r>
      <w:r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 приказом от 26.02.2018 года № 12-К «О переводе на должность Охремчук Л.И.» Охремчук Л.И. назначена с 01.03.2018 года на должность главного бухгалтера  МКУ «ЦБУ и СХД ОУ» г. Красноперекопска. Согласно п. 2.15 раздела 2 должностной инструкции главного бухгалтера МКУ «ЦБУ и СХД ОУ» г. Красноперекопска в должностные обязанности Охремчук Л.И. входит обеспечение составления достоверной отчетности и предоставление ее в установленные сроки.</w:t>
      </w:r>
    </w:p>
    <w:p w:rsidR="000D1D29" w:rsidRPr="0015048D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810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563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абз. 6 п. 3 ст. 80</w:t>
      </w:r>
      <w:r w:rsidR="00B145B3">
        <w:rPr>
          <w:rFonts w:ascii="Times New Roman" w:hAnsi="Times New Roman" w:cs="Times New Roman"/>
          <w:sz w:val="24"/>
          <w:szCs w:val="24"/>
          <w:lang w:val="ru-RU"/>
        </w:rPr>
        <w:t xml:space="preserve"> НК РФ </w:t>
      </w:r>
      <w:r w:rsidR="0015048D">
        <w:rPr>
          <w:rFonts w:ascii="Times New Roman" w:hAnsi="Times New Roman" w:cs="Times New Roman"/>
          <w:sz w:val="24"/>
          <w:szCs w:val="24"/>
          <w:lang w:val="ru-RU"/>
        </w:rPr>
        <w:t>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A63433" w:rsidRPr="000D1D29" w:rsidP="00D8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Главный б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ухгалт</w:t>
      </w:r>
      <w:r w:rsidR="00810B32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ер </w:t>
      </w:r>
      <w:r>
        <w:rPr>
          <w:rFonts w:ascii="Times New Roman" w:hAnsi="Times New Roman" w:cs="Times New Roman"/>
          <w:sz w:val="24"/>
          <w:szCs w:val="24"/>
          <w:lang w:val="ru-RU"/>
        </w:rPr>
        <w:t>МКУ «ЦБУ и СХД ОУ» г. Красноперекопска Охремчук Л.И.</w:t>
      </w:r>
      <w:r w:rsidR="00731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обязана в срок не позд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нее 20.01.2019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(с учетом положений п. 7 ст. 6.1 НК РФ – не позднее 21.01.2019 года)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представить</w:t>
      </w:r>
      <w:r w:rsidR="0016297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в налоговый орган по месту своего учета сведения о среднесписочной численности работник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ов за 2018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за </w:t>
      </w:r>
      <w:r w:rsidR="00FA23AF">
        <w:rPr>
          <w:rFonts w:ascii="Times New Roman" w:hAnsi="Times New Roman" w:cs="Times New Roman"/>
          <w:sz w:val="24"/>
          <w:szCs w:val="24"/>
          <w:lang w:val="ru-RU"/>
        </w:rPr>
        <w:t>МБОУ (ясли-сад) № 9 «Дюймовочка</w:t>
      </w:r>
      <w:r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182E01" w:rsidP="0015048D">
      <w:pPr>
        <w:pStyle w:val="NoSpacing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5F7ED1">
        <w:rPr>
          <w:rFonts w:eastAsia="Calibri" w:cs="Times New Roman"/>
          <w:sz w:val="24"/>
          <w:szCs w:val="24"/>
        </w:rPr>
        <w:t xml:space="preserve">В </w:t>
      </w:r>
      <w:r w:rsidR="008F46CF">
        <w:rPr>
          <w:rFonts w:eastAsia="Calibri" w:cs="Times New Roman"/>
          <w:sz w:val="24"/>
          <w:szCs w:val="24"/>
        </w:rPr>
        <w:t>су</w:t>
      </w:r>
      <w:r w:rsidR="009F7AAC">
        <w:rPr>
          <w:rFonts w:eastAsia="Calibri" w:cs="Times New Roman"/>
          <w:sz w:val="24"/>
          <w:szCs w:val="24"/>
        </w:rPr>
        <w:t>де</w:t>
      </w:r>
      <w:r w:rsidR="00D8344B">
        <w:rPr>
          <w:rFonts w:eastAsia="Calibri" w:cs="Times New Roman"/>
          <w:sz w:val="24"/>
          <w:szCs w:val="24"/>
        </w:rPr>
        <w:t>бное заседание Охремчук Л.И.</w:t>
      </w:r>
      <w:r w:rsidR="009F7AAC">
        <w:rPr>
          <w:rFonts w:eastAsia="Calibri" w:cs="Times New Roman"/>
          <w:sz w:val="24"/>
          <w:szCs w:val="24"/>
        </w:rPr>
        <w:t xml:space="preserve"> не явилась, извещалась на</w:t>
      </w:r>
      <w:r w:rsidR="00D8344B">
        <w:rPr>
          <w:rFonts w:eastAsia="Calibri" w:cs="Times New Roman"/>
          <w:sz w:val="24"/>
          <w:szCs w:val="24"/>
        </w:rPr>
        <w:t>длежаще, согласно заявлению</w:t>
      </w:r>
      <w:r w:rsidR="009F7AAC">
        <w:rPr>
          <w:rFonts w:eastAsia="Calibri" w:cs="Times New Roman"/>
          <w:sz w:val="24"/>
          <w:szCs w:val="24"/>
        </w:rPr>
        <w:t xml:space="preserve"> просила рассмотреть дело в ее отсутствие в связи с занятостью на работе, </w:t>
      </w:r>
      <w:r w:rsidR="00D8344B">
        <w:rPr>
          <w:rFonts w:eastAsia="Calibri" w:cs="Times New Roman"/>
          <w:sz w:val="24"/>
          <w:szCs w:val="24"/>
        </w:rPr>
        <w:t>с протоколом согласна, решение просит принять на усмотрение суда.</w:t>
      </w:r>
    </w:p>
    <w:p w:rsidR="009F7AAC" w:rsidRPr="007E5D64" w:rsidP="0015048D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           С учетом изложенного суд счел возможным рассмотреть дело</w:t>
      </w:r>
      <w:r w:rsidR="00D8344B">
        <w:rPr>
          <w:rFonts w:eastAsia="Calibri" w:cs="Times New Roman"/>
          <w:sz w:val="24"/>
          <w:szCs w:val="24"/>
        </w:rPr>
        <w:t xml:space="preserve"> в отсутствие Охремчук Л.И.</w:t>
      </w:r>
    </w:p>
    <w:p w:rsidR="009644F6" w:rsidRPr="0016297F" w:rsidP="00182E01">
      <w:pPr>
        <w:pStyle w:val="NoSpacing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9F7AAC">
        <w:rPr>
          <w:rFonts w:eastAsia="Calibri" w:cs="Times New Roman"/>
          <w:sz w:val="24"/>
          <w:szCs w:val="24"/>
        </w:rPr>
        <w:t xml:space="preserve">          И</w:t>
      </w:r>
      <w:r w:rsidRPr="007F75E0">
        <w:rPr>
          <w:rFonts w:cs="Times New Roman"/>
          <w:sz w:val="24"/>
          <w:szCs w:val="24"/>
        </w:rPr>
        <w:t xml:space="preserve">сследовав материалы  дела, </w:t>
      </w:r>
      <w:r w:rsidR="00F248EC">
        <w:rPr>
          <w:rFonts w:cs="Times New Roman"/>
          <w:sz w:val="24"/>
          <w:szCs w:val="24"/>
        </w:rPr>
        <w:t xml:space="preserve">мировой </w:t>
      </w:r>
      <w:r w:rsidRPr="007F75E0">
        <w:rPr>
          <w:rFonts w:cs="Times New Roman"/>
          <w:sz w:val="24"/>
          <w:szCs w:val="24"/>
        </w:rPr>
        <w:t>суд</w:t>
      </w:r>
      <w:r w:rsidR="00F248EC">
        <w:rPr>
          <w:rFonts w:cs="Times New Roman"/>
          <w:sz w:val="24"/>
          <w:szCs w:val="24"/>
        </w:rPr>
        <w:t>ья</w:t>
      </w:r>
      <w:r w:rsidRPr="007F75E0">
        <w:rPr>
          <w:rFonts w:cs="Times New Roman"/>
          <w:sz w:val="24"/>
          <w:szCs w:val="24"/>
        </w:rPr>
        <w:t xml:space="preserve"> считает, что событие правонарушения имело место и его подтверждают материалы дела: протокол об админ</w:t>
      </w:r>
      <w:r w:rsidR="00086CEE">
        <w:rPr>
          <w:rFonts w:cs="Times New Roman"/>
          <w:sz w:val="24"/>
          <w:szCs w:val="24"/>
        </w:rPr>
        <w:t>и</w:t>
      </w:r>
      <w:r w:rsidR="00931722">
        <w:rPr>
          <w:rFonts w:cs="Times New Roman"/>
          <w:sz w:val="24"/>
          <w:szCs w:val="24"/>
        </w:rPr>
        <w:t>страт</w:t>
      </w:r>
      <w:r w:rsidR="00731905">
        <w:rPr>
          <w:rFonts w:cs="Times New Roman"/>
          <w:sz w:val="24"/>
          <w:szCs w:val="24"/>
        </w:rPr>
        <w:t xml:space="preserve">ивном </w:t>
      </w:r>
      <w:r w:rsidR="00D8344B">
        <w:rPr>
          <w:rFonts w:cs="Times New Roman"/>
          <w:sz w:val="24"/>
          <w:szCs w:val="24"/>
        </w:rPr>
        <w:t>правонарушении</w:t>
      </w:r>
      <w:r w:rsidR="0016297F">
        <w:rPr>
          <w:rFonts w:cs="Times New Roman"/>
          <w:sz w:val="24"/>
          <w:szCs w:val="24"/>
        </w:rPr>
        <w:t xml:space="preserve"> </w:t>
      </w:r>
      <w:r w:rsidR="00026330">
        <w:rPr>
          <w:rFonts w:cs="Times New Roman"/>
          <w:sz w:val="24"/>
          <w:szCs w:val="24"/>
        </w:rPr>
        <w:t>от 16</w:t>
      </w:r>
      <w:r w:rsidR="00D8344B">
        <w:rPr>
          <w:rFonts w:cs="Times New Roman"/>
          <w:sz w:val="24"/>
          <w:szCs w:val="24"/>
        </w:rPr>
        <w:t>.07.2019</w:t>
      </w:r>
      <w:r>
        <w:rPr>
          <w:rFonts w:cs="Times New Roman"/>
          <w:sz w:val="24"/>
          <w:szCs w:val="24"/>
        </w:rPr>
        <w:t xml:space="preserve"> (л.д.1-2</w:t>
      </w:r>
      <w:r w:rsidR="00EE1AB8">
        <w:rPr>
          <w:rFonts w:cs="Times New Roman"/>
          <w:sz w:val="24"/>
          <w:szCs w:val="24"/>
        </w:rPr>
        <w:t>)</w:t>
      </w:r>
      <w:r w:rsidR="009F7AAC">
        <w:rPr>
          <w:rFonts w:cs="Times New Roman"/>
          <w:sz w:val="24"/>
          <w:szCs w:val="24"/>
        </w:rPr>
        <w:t xml:space="preserve">, </w:t>
      </w:r>
      <w:r w:rsidR="000566E8">
        <w:rPr>
          <w:rFonts w:cs="Times New Roman"/>
          <w:sz w:val="24"/>
          <w:szCs w:val="24"/>
        </w:rPr>
        <w:t>копия уведомления на составление и подписание протокола (л.д. 3-5), копия списка почтовых отправлений (л.д. 6-9), копия квитанции почтового отправл</w:t>
      </w:r>
      <w:r w:rsidR="00026330">
        <w:rPr>
          <w:rFonts w:cs="Times New Roman"/>
          <w:sz w:val="24"/>
          <w:szCs w:val="24"/>
        </w:rPr>
        <w:t>ен</w:t>
      </w:r>
      <w:r w:rsidR="00FA23AF">
        <w:rPr>
          <w:rFonts w:cs="Times New Roman"/>
          <w:sz w:val="24"/>
          <w:szCs w:val="24"/>
        </w:rPr>
        <w:t>ия (л.д. 10),  копия акта № 73</w:t>
      </w:r>
      <w:r w:rsidR="000566E8">
        <w:rPr>
          <w:rFonts w:cs="Times New Roman"/>
          <w:sz w:val="24"/>
          <w:szCs w:val="24"/>
        </w:rPr>
        <w:t xml:space="preserve"> от 27.03.2019 года  (л.д. 13-14</w:t>
      </w:r>
      <w:r w:rsidR="0016297F">
        <w:rPr>
          <w:rFonts w:cs="Times New Roman"/>
          <w:sz w:val="24"/>
          <w:szCs w:val="24"/>
        </w:rPr>
        <w:t xml:space="preserve">), </w:t>
      </w:r>
      <w:r w:rsidR="00B96E1B">
        <w:rPr>
          <w:rFonts w:cs="Times New Roman"/>
          <w:sz w:val="24"/>
          <w:szCs w:val="24"/>
        </w:rPr>
        <w:t xml:space="preserve">копия </w:t>
      </w:r>
      <w:r w:rsidR="000566E8">
        <w:rPr>
          <w:rFonts w:cs="Times New Roman"/>
          <w:sz w:val="24"/>
          <w:szCs w:val="24"/>
        </w:rPr>
        <w:t xml:space="preserve">должностной инструкции главного бухгалтера (л.д. 16-17), копия приказа «О переводе в должность Охремчук Л.И.» (л.д. 18), копия договора на бухгалтерское обслуживание и сопровождение хозяйственной деятельности (л.д. 19-20), копия </w:t>
      </w:r>
      <w:r w:rsidR="00305D15">
        <w:rPr>
          <w:rFonts w:cs="Times New Roman"/>
          <w:sz w:val="24"/>
          <w:szCs w:val="24"/>
        </w:rPr>
        <w:t>квитанции о приеме налоговой декларации (расч</w:t>
      </w:r>
      <w:r w:rsidR="0016297F">
        <w:rPr>
          <w:rFonts w:cs="Times New Roman"/>
          <w:sz w:val="24"/>
          <w:szCs w:val="24"/>
        </w:rPr>
        <w:t>ета) в электронном ви</w:t>
      </w:r>
      <w:r w:rsidR="000566E8">
        <w:rPr>
          <w:rFonts w:cs="Times New Roman"/>
          <w:sz w:val="24"/>
          <w:szCs w:val="24"/>
        </w:rPr>
        <w:t>де (л.д. 21</w:t>
      </w:r>
      <w:r w:rsidR="00305D15">
        <w:rPr>
          <w:rFonts w:cs="Times New Roman"/>
          <w:sz w:val="24"/>
          <w:szCs w:val="24"/>
        </w:rPr>
        <w:t>)</w:t>
      </w:r>
      <w:r w:rsidR="00F629D5">
        <w:rPr>
          <w:rFonts w:cs="Times New Roman"/>
          <w:sz w:val="24"/>
          <w:szCs w:val="24"/>
        </w:rPr>
        <w:t>.</w:t>
      </w:r>
    </w:p>
    <w:p w:rsidR="008F46CF" w:rsidRPr="00B96E1B" w:rsidP="00B9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Та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>ким образо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м, вина Охремчук Л.И.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ельствами и ее</w:t>
      </w:r>
      <w:r w:rsidR="00086CEE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мировой судья квалифицирует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ч. 1 ст. 15.6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КоАП РФ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как  </w:t>
      </w:r>
      <w:r w:rsidRPr="003B40CD"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9644F6" w:rsidRPr="007F75E0" w:rsidP="008F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При наз</w:t>
      </w:r>
      <w:r w:rsidR="00A1485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ачении наказания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Охремчук Л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.И.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авонарушения, личность виновной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смягчающи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7F75E0">
        <w:rPr>
          <w:rFonts w:ascii="Times New Roman" w:hAnsi="Times New Roman" w:cs="Times New Roman"/>
          <w:sz w:val="24"/>
          <w:szCs w:val="24"/>
          <w:lang w:val="ru-RU"/>
        </w:rPr>
        <w:t>ответственн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судья п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ризнает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 признание своей вины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4F6" w:rsidRPr="009F7AAC" w:rsidP="009F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стоятельств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отягчающи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ветственность 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мировым судьей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не установлено.</w:t>
      </w:r>
    </w:p>
    <w:p w:rsidR="009644F6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ст.с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 29.9-29.11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Кодекса РФ об административных правонарушениях,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ья</w:t>
      </w:r>
    </w:p>
    <w:p w:rsidR="00086CEE" w:rsidRPr="00381C85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44F6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  <w:r w:rsidRPr="007F75E0">
        <w:rPr>
          <w:b/>
        </w:rPr>
        <w:t>ПОСТАНОВИЛ:</w:t>
      </w:r>
    </w:p>
    <w:p w:rsidR="007F75E0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Охремчук Любовь Ивановну</w:t>
      </w:r>
      <w:r w:rsidR="00381C85">
        <w:t xml:space="preserve"> </w:t>
      </w:r>
      <w:r>
        <w:t>п</w:t>
      </w:r>
      <w:r w:rsidRPr="00DA47E4">
        <w:t>ризнать</w:t>
      </w:r>
      <w:r w:rsidR="008F46CF">
        <w:t xml:space="preserve"> виновной</w:t>
      </w:r>
      <w:r>
        <w:t xml:space="preserve"> </w:t>
      </w:r>
      <w:r w:rsidRPr="00DA47E4">
        <w:t>в совершении админи</w:t>
      </w:r>
      <w:r w:rsidR="00886A83">
        <w:t>стративного правонарушения по</w:t>
      </w:r>
      <w:r>
        <w:t xml:space="preserve"> </w:t>
      </w:r>
      <w:r w:rsidR="00B96E1B">
        <w:t>ч. 1 ст. 15.6</w:t>
      </w:r>
      <w:r w:rsidRPr="00DA47E4">
        <w:t>  Кодекса РФ об административн</w:t>
      </w:r>
      <w:r>
        <w:t xml:space="preserve">ых правонарушениях и назначить </w:t>
      </w:r>
      <w:r w:rsidRPr="00DA47E4">
        <w:t xml:space="preserve"> наказание в виде админ</w:t>
      </w:r>
      <w:r w:rsidR="009F7AAC">
        <w:t>истрати</w:t>
      </w:r>
      <w:r>
        <w:t>вного штрафа в размере 30</w:t>
      </w:r>
      <w:r w:rsidRPr="00DA47E4">
        <w:t>0 (трехсот) рублей.</w:t>
      </w: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</w:t>
      </w:r>
      <w:r w:rsidR="00381C85">
        <w:rPr>
          <w:color w:val="000000"/>
        </w:rPr>
        <w:t xml:space="preserve"> </w:t>
      </w:r>
      <w:r w:rsidRPr="00DA47E4">
        <w:rPr>
          <w:color w:val="000000"/>
        </w:rPr>
        <w:t>2 по Республике Крым</w:t>
      </w:r>
      <w:r w:rsidR="000566E8">
        <w:rPr>
          <w:color w:val="000000"/>
        </w:rPr>
        <w:t xml:space="preserve">, </w:t>
      </w:r>
      <w:r w:rsidR="000566E8">
        <w:rPr>
          <w:rStyle w:val="1"/>
          <w:sz w:val="24"/>
          <w:szCs w:val="24"/>
        </w:rPr>
        <w:t>КПП 910601001, ИНН 9106000021</w:t>
      </w:r>
      <w:r w:rsidRPr="00DA47E4">
        <w:rPr>
          <w:color w:val="000000"/>
        </w:rPr>
        <w:t>)</w:t>
      </w:r>
      <w:r w:rsidRPr="00DA47E4">
        <w:rPr>
          <w:rStyle w:val="1"/>
          <w:sz w:val="24"/>
          <w:szCs w:val="24"/>
        </w:rPr>
        <w:t xml:space="preserve">, </w:t>
      </w:r>
      <w:r w:rsidR="00917C09">
        <w:rPr>
          <w:rStyle w:val="1"/>
          <w:sz w:val="24"/>
          <w:szCs w:val="24"/>
        </w:rPr>
        <w:t>расчетный счет</w:t>
      </w:r>
      <w:r w:rsidRPr="00DA47E4">
        <w:rPr>
          <w:rStyle w:val="1"/>
          <w:sz w:val="24"/>
          <w:szCs w:val="24"/>
        </w:rPr>
        <w:t xml:space="preserve">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="008F46CF">
        <w:rPr>
          <w:rStyle w:val="1"/>
          <w:sz w:val="24"/>
          <w:szCs w:val="24"/>
        </w:rPr>
        <w:t>,</w:t>
      </w:r>
      <w:r w:rsidR="000566E8">
        <w:rPr>
          <w:rStyle w:val="1"/>
          <w:sz w:val="24"/>
          <w:szCs w:val="24"/>
        </w:rPr>
        <w:t xml:space="preserve"> открытый УФК по РК,</w:t>
      </w:r>
      <w:r w:rsidR="008F46CF"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="000931B0">
        <w:rPr>
          <w:rStyle w:val="1"/>
          <w:sz w:val="24"/>
          <w:szCs w:val="24"/>
        </w:rPr>
        <w:t xml:space="preserve">16000140, </w:t>
      </w:r>
      <w:r w:rsidR="00381C85">
        <w:rPr>
          <w:rStyle w:val="1"/>
          <w:sz w:val="24"/>
          <w:szCs w:val="24"/>
        </w:rPr>
        <w:t>О</w:t>
      </w:r>
      <w:r w:rsidR="000931B0">
        <w:rPr>
          <w:rStyle w:val="1"/>
          <w:sz w:val="24"/>
          <w:szCs w:val="24"/>
        </w:rPr>
        <w:t xml:space="preserve">КТМО </w:t>
      </w:r>
      <w:r w:rsidR="009F7AAC">
        <w:rPr>
          <w:rStyle w:val="1"/>
          <w:sz w:val="24"/>
          <w:szCs w:val="24"/>
        </w:rPr>
        <w:t xml:space="preserve">– </w:t>
      </w:r>
      <w:r w:rsidR="000566E8">
        <w:rPr>
          <w:rStyle w:val="1"/>
          <w:sz w:val="24"/>
          <w:szCs w:val="24"/>
        </w:rPr>
        <w:t>35718000</w:t>
      </w:r>
      <w:r>
        <w:rPr>
          <w:rStyle w:val="1"/>
          <w:sz w:val="24"/>
          <w:szCs w:val="24"/>
        </w:rPr>
        <w:t>, УИН - 0.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афа должна быть представлена 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ировому судье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Красн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A27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886A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ирового судью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Крым.</w:t>
      </w:r>
    </w:p>
    <w:p w:rsidR="00886A83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2E3" w:rsidRPr="00AB7ADD" w:rsidP="00886A83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7F75E0" w:rsidR="0096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B7A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М.В. Матюшенко</w:t>
      </w:r>
    </w:p>
    <w:sectPr w:rsidSect="00544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17430"/>
      <w:docPartObj>
        <w:docPartGallery w:val="Page Numbers (Bottom of Page)"/>
        <w:docPartUnique/>
      </w:docPartObj>
    </w:sdtPr>
    <w:sdtContent>
      <w:p w:rsidR="00D834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26330"/>
    <w:rsid w:val="000401DC"/>
    <w:rsid w:val="000566E8"/>
    <w:rsid w:val="00076C46"/>
    <w:rsid w:val="00086CEE"/>
    <w:rsid w:val="000931B0"/>
    <w:rsid w:val="000C5BF9"/>
    <w:rsid w:val="000D1D29"/>
    <w:rsid w:val="000D7452"/>
    <w:rsid w:val="0010775E"/>
    <w:rsid w:val="001116FD"/>
    <w:rsid w:val="00137870"/>
    <w:rsid w:val="0014381E"/>
    <w:rsid w:val="0015048D"/>
    <w:rsid w:val="0016297F"/>
    <w:rsid w:val="00182E01"/>
    <w:rsid w:val="001A7816"/>
    <w:rsid w:val="001C41CA"/>
    <w:rsid w:val="001E5205"/>
    <w:rsid w:val="00235541"/>
    <w:rsid w:val="0025378D"/>
    <w:rsid w:val="002821F8"/>
    <w:rsid w:val="00285635"/>
    <w:rsid w:val="00294D48"/>
    <w:rsid w:val="002A697A"/>
    <w:rsid w:val="002B7C5D"/>
    <w:rsid w:val="002C7003"/>
    <w:rsid w:val="002D60EE"/>
    <w:rsid w:val="00305D15"/>
    <w:rsid w:val="003552A6"/>
    <w:rsid w:val="00381C85"/>
    <w:rsid w:val="003A639D"/>
    <w:rsid w:val="003B202D"/>
    <w:rsid w:val="003B40CD"/>
    <w:rsid w:val="003D49FB"/>
    <w:rsid w:val="0044478B"/>
    <w:rsid w:val="004517B8"/>
    <w:rsid w:val="004831AD"/>
    <w:rsid w:val="004B72AA"/>
    <w:rsid w:val="004C296C"/>
    <w:rsid w:val="004C5C28"/>
    <w:rsid w:val="004E163B"/>
    <w:rsid w:val="004F1DFC"/>
    <w:rsid w:val="0054422E"/>
    <w:rsid w:val="00550D79"/>
    <w:rsid w:val="00566D73"/>
    <w:rsid w:val="005B74EC"/>
    <w:rsid w:val="005C743E"/>
    <w:rsid w:val="005F7ED1"/>
    <w:rsid w:val="0061528B"/>
    <w:rsid w:val="00617EAA"/>
    <w:rsid w:val="00630D85"/>
    <w:rsid w:val="00632CA5"/>
    <w:rsid w:val="00654BC6"/>
    <w:rsid w:val="006A5D21"/>
    <w:rsid w:val="006C551D"/>
    <w:rsid w:val="006C63E9"/>
    <w:rsid w:val="007139DB"/>
    <w:rsid w:val="00731905"/>
    <w:rsid w:val="00733543"/>
    <w:rsid w:val="00752DBA"/>
    <w:rsid w:val="00753492"/>
    <w:rsid w:val="007B5449"/>
    <w:rsid w:val="007B77C5"/>
    <w:rsid w:val="007E5D64"/>
    <w:rsid w:val="007F75E0"/>
    <w:rsid w:val="00805936"/>
    <w:rsid w:val="00810B32"/>
    <w:rsid w:val="008111D5"/>
    <w:rsid w:val="00835664"/>
    <w:rsid w:val="00853EE3"/>
    <w:rsid w:val="00854DE6"/>
    <w:rsid w:val="008555F8"/>
    <w:rsid w:val="0088662D"/>
    <w:rsid w:val="00886A83"/>
    <w:rsid w:val="008B596A"/>
    <w:rsid w:val="008B766A"/>
    <w:rsid w:val="008D772A"/>
    <w:rsid w:val="008E0D5C"/>
    <w:rsid w:val="008F16D8"/>
    <w:rsid w:val="008F39AF"/>
    <w:rsid w:val="008F3EB7"/>
    <w:rsid w:val="008F46CF"/>
    <w:rsid w:val="00917C09"/>
    <w:rsid w:val="00931722"/>
    <w:rsid w:val="00942AB7"/>
    <w:rsid w:val="00956448"/>
    <w:rsid w:val="009644F6"/>
    <w:rsid w:val="00964E5D"/>
    <w:rsid w:val="00966E71"/>
    <w:rsid w:val="009B3F61"/>
    <w:rsid w:val="009C27E4"/>
    <w:rsid w:val="009D37AA"/>
    <w:rsid w:val="009F2E4C"/>
    <w:rsid w:val="009F4195"/>
    <w:rsid w:val="009F7AAC"/>
    <w:rsid w:val="00A12FAA"/>
    <w:rsid w:val="00A14850"/>
    <w:rsid w:val="00A23D8A"/>
    <w:rsid w:val="00A314D3"/>
    <w:rsid w:val="00A52B0E"/>
    <w:rsid w:val="00A63433"/>
    <w:rsid w:val="00A72A27"/>
    <w:rsid w:val="00A92009"/>
    <w:rsid w:val="00AB7ADD"/>
    <w:rsid w:val="00AC3CDC"/>
    <w:rsid w:val="00AC6605"/>
    <w:rsid w:val="00AD58E4"/>
    <w:rsid w:val="00AE3ACE"/>
    <w:rsid w:val="00AF25D7"/>
    <w:rsid w:val="00AF640F"/>
    <w:rsid w:val="00B145B3"/>
    <w:rsid w:val="00B247CD"/>
    <w:rsid w:val="00B91D75"/>
    <w:rsid w:val="00B96E1B"/>
    <w:rsid w:val="00BB7500"/>
    <w:rsid w:val="00C03BB5"/>
    <w:rsid w:val="00C044A0"/>
    <w:rsid w:val="00C17AB5"/>
    <w:rsid w:val="00C2512E"/>
    <w:rsid w:val="00C84D43"/>
    <w:rsid w:val="00C971E6"/>
    <w:rsid w:val="00C973F6"/>
    <w:rsid w:val="00CA1EF8"/>
    <w:rsid w:val="00CB3C0C"/>
    <w:rsid w:val="00CE14C0"/>
    <w:rsid w:val="00CE5E8E"/>
    <w:rsid w:val="00CF1428"/>
    <w:rsid w:val="00D073B2"/>
    <w:rsid w:val="00D23B30"/>
    <w:rsid w:val="00D307EA"/>
    <w:rsid w:val="00D331CD"/>
    <w:rsid w:val="00D435D8"/>
    <w:rsid w:val="00D8344B"/>
    <w:rsid w:val="00D84FF2"/>
    <w:rsid w:val="00DA47E4"/>
    <w:rsid w:val="00DB04E8"/>
    <w:rsid w:val="00DD6E53"/>
    <w:rsid w:val="00DE52E3"/>
    <w:rsid w:val="00E051DB"/>
    <w:rsid w:val="00E7467E"/>
    <w:rsid w:val="00E82119"/>
    <w:rsid w:val="00EB0856"/>
    <w:rsid w:val="00EE1AB8"/>
    <w:rsid w:val="00F1002C"/>
    <w:rsid w:val="00F2286B"/>
    <w:rsid w:val="00F248EC"/>
    <w:rsid w:val="00F27542"/>
    <w:rsid w:val="00F35ED8"/>
    <w:rsid w:val="00F629D5"/>
    <w:rsid w:val="00F9266B"/>
    <w:rsid w:val="00FA23AF"/>
    <w:rsid w:val="00FA563C"/>
    <w:rsid w:val="00FD2AFC"/>
    <w:rsid w:val="00FF02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865CFA-F567-4B6C-9A25-FD0FC893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F35ED8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semiHidden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74EC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4E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A5CB-2BE3-41E4-9FB8-516DE38A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