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85008" w:rsidRPr="006530C2" w:rsidP="00185008">
      <w:pPr>
        <w:spacing w:line="240" w:lineRule="auto"/>
        <w:jc w:val="right"/>
        <w:rPr>
          <w:rFonts w:cs="Times New Roman"/>
          <w:sz w:val="28"/>
          <w:szCs w:val="28"/>
        </w:rPr>
      </w:pPr>
      <w:r w:rsidRPr="006530C2">
        <w:rPr>
          <w:rFonts w:cs="Times New Roman"/>
          <w:sz w:val="28"/>
          <w:szCs w:val="28"/>
        </w:rPr>
        <w:t xml:space="preserve">                                                   </w:t>
      </w:r>
      <w:r w:rsidRPr="006530C2" w:rsidR="00CF030C">
        <w:rPr>
          <w:rFonts w:cs="Times New Roman"/>
          <w:sz w:val="28"/>
          <w:szCs w:val="28"/>
        </w:rPr>
        <w:t xml:space="preserve"> </w:t>
      </w:r>
      <w:r w:rsidRPr="006530C2" w:rsidR="00142BE5">
        <w:rPr>
          <w:rFonts w:cs="Times New Roman"/>
          <w:sz w:val="28"/>
          <w:szCs w:val="28"/>
        </w:rPr>
        <w:t xml:space="preserve"> </w:t>
      </w:r>
      <w:r w:rsidRPr="006530C2" w:rsidR="00BC1BF6">
        <w:rPr>
          <w:rFonts w:cs="Times New Roman"/>
          <w:sz w:val="28"/>
          <w:szCs w:val="28"/>
        </w:rPr>
        <w:t xml:space="preserve">                   Дело № </w:t>
      </w:r>
      <w:r w:rsidR="00185F52">
        <w:rPr>
          <w:rFonts w:cs="Times New Roman"/>
          <w:sz w:val="28"/>
          <w:szCs w:val="28"/>
        </w:rPr>
        <w:t>5-60-361</w:t>
      </w:r>
      <w:r w:rsidRPr="006530C2" w:rsidR="007C4BC1">
        <w:rPr>
          <w:rFonts w:cs="Times New Roman"/>
          <w:sz w:val="28"/>
          <w:szCs w:val="28"/>
        </w:rPr>
        <w:t>/2019</w:t>
      </w:r>
    </w:p>
    <w:p w:rsidR="00185008" w:rsidRPr="006530C2" w:rsidP="00466991">
      <w:pPr>
        <w:pStyle w:val="NoSpacing"/>
        <w:rPr>
          <w:sz w:val="28"/>
          <w:szCs w:val="28"/>
        </w:rPr>
      </w:pPr>
    </w:p>
    <w:p w:rsidR="00185008" w:rsidRPr="006530C2" w:rsidP="00466991">
      <w:pPr>
        <w:pStyle w:val="NoSpacing"/>
        <w:jc w:val="center"/>
        <w:rPr>
          <w:b/>
          <w:sz w:val="28"/>
          <w:szCs w:val="28"/>
        </w:rPr>
      </w:pPr>
      <w:r w:rsidRPr="006530C2">
        <w:rPr>
          <w:b/>
          <w:sz w:val="28"/>
          <w:szCs w:val="28"/>
        </w:rPr>
        <w:t>ПОСТАНОВЛЕНИЕ</w:t>
      </w:r>
    </w:p>
    <w:p w:rsidR="00185008" w:rsidRPr="006530C2" w:rsidP="00466991">
      <w:pPr>
        <w:pStyle w:val="NoSpacing"/>
        <w:rPr>
          <w:sz w:val="28"/>
          <w:szCs w:val="28"/>
        </w:rPr>
      </w:pPr>
      <w:r>
        <w:rPr>
          <w:rFonts w:eastAsia="Arial Unicode MS"/>
          <w:sz w:val="28"/>
          <w:szCs w:val="28"/>
        </w:rPr>
        <w:t>26 июля</w:t>
      </w:r>
      <w:r w:rsidRPr="006530C2" w:rsidR="007C4BC1">
        <w:rPr>
          <w:rFonts w:eastAsia="Arial Unicode MS"/>
          <w:sz w:val="28"/>
          <w:szCs w:val="28"/>
        </w:rPr>
        <w:t xml:space="preserve"> 2019</w:t>
      </w:r>
      <w:r w:rsidRPr="006530C2" w:rsidR="00061B5E">
        <w:rPr>
          <w:rFonts w:eastAsia="Arial Unicode MS"/>
          <w:sz w:val="28"/>
          <w:szCs w:val="28"/>
        </w:rPr>
        <w:t xml:space="preserve"> года</w:t>
      </w:r>
      <w:r w:rsidR="006530C2">
        <w:rPr>
          <w:rFonts w:eastAsia="Arial Unicode MS"/>
          <w:sz w:val="28"/>
          <w:szCs w:val="28"/>
        </w:rPr>
        <w:tab/>
      </w:r>
      <w:r w:rsidR="006530C2">
        <w:rPr>
          <w:rFonts w:eastAsia="Arial Unicode MS"/>
          <w:sz w:val="28"/>
          <w:szCs w:val="28"/>
        </w:rPr>
        <w:tab/>
      </w:r>
      <w:r w:rsidR="006530C2">
        <w:rPr>
          <w:rFonts w:eastAsia="Arial Unicode MS"/>
          <w:sz w:val="28"/>
          <w:szCs w:val="28"/>
        </w:rPr>
        <w:tab/>
      </w:r>
      <w:r w:rsidR="006530C2">
        <w:rPr>
          <w:rFonts w:eastAsia="Arial Unicode MS"/>
          <w:sz w:val="28"/>
          <w:szCs w:val="28"/>
        </w:rPr>
        <w:tab/>
      </w:r>
      <w:r w:rsidR="006530C2">
        <w:rPr>
          <w:rFonts w:eastAsia="Arial Unicode MS"/>
          <w:sz w:val="28"/>
          <w:szCs w:val="28"/>
        </w:rPr>
        <w:tab/>
      </w:r>
      <w:r w:rsidR="006530C2">
        <w:rPr>
          <w:rFonts w:eastAsia="Arial Unicode MS"/>
          <w:sz w:val="28"/>
          <w:szCs w:val="28"/>
        </w:rPr>
        <w:tab/>
      </w:r>
      <w:r w:rsidRPr="006530C2">
        <w:rPr>
          <w:rFonts w:eastAsia="Arial Unicode MS"/>
          <w:sz w:val="28"/>
          <w:szCs w:val="28"/>
        </w:rPr>
        <w:t xml:space="preserve">г. Красноперекопск </w:t>
      </w:r>
    </w:p>
    <w:p w:rsidR="00185008" w:rsidRPr="006530C2" w:rsidP="00466991">
      <w:pPr>
        <w:pStyle w:val="NoSpacing"/>
        <w:rPr>
          <w:sz w:val="28"/>
          <w:szCs w:val="28"/>
        </w:rPr>
      </w:pPr>
      <w:r w:rsidRPr="006530C2">
        <w:rPr>
          <w:rFonts w:eastAsia="Arial Unicode MS"/>
          <w:sz w:val="28"/>
          <w:szCs w:val="28"/>
        </w:rPr>
        <w:t> </w:t>
      </w:r>
    </w:p>
    <w:p w:rsidR="00185008" w:rsidRPr="006530C2" w:rsidP="00466991">
      <w:pPr>
        <w:pStyle w:val="NoSpacing"/>
        <w:rPr>
          <w:rFonts w:eastAsia="Arial Unicode MS"/>
          <w:sz w:val="28"/>
          <w:szCs w:val="28"/>
        </w:rPr>
      </w:pPr>
      <w:r w:rsidRPr="006530C2">
        <w:rPr>
          <w:rFonts w:eastAsia="Arial Unicode MS"/>
          <w:sz w:val="28"/>
          <w:szCs w:val="28"/>
        </w:rPr>
        <w:t xml:space="preserve">       </w:t>
      </w:r>
      <w:r w:rsidRPr="006530C2" w:rsidR="00466991">
        <w:rPr>
          <w:rFonts w:eastAsia="Arial Unicode MS"/>
          <w:sz w:val="28"/>
          <w:szCs w:val="28"/>
        </w:rPr>
        <w:t xml:space="preserve">     </w:t>
      </w:r>
      <w:r w:rsidRPr="006530C2" w:rsidR="00BC1BF6">
        <w:rPr>
          <w:rFonts w:eastAsia="Arial Unicode MS"/>
          <w:sz w:val="28"/>
          <w:szCs w:val="28"/>
        </w:rPr>
        <w:t>Мировой судья судебного участка № 60 Красноперекопского судебного района Республики Крым</w:t>
      </w:r>
      <w:r w:rsidRPr="006530C2" w:rsidR="00847BDD">
        <w:rPr>
          <w:rFonts w:eastAsia="Arial Unicode MS"/>
          <w:sz w:val="28"/>
          <w:szCs w:val="28"/>
        </w:rPr>
        <w:t xml:space="preserve"> </w:t>
      </w:r>
      <w:r w:rsidRPr="006530C2" w:rsidR="00847BDD">
        <w:rPr>
          <w:rFonts w:eastAsia="Arial Unicode MS"/>
          <w:sz w:val="28"/>
          <w:szCs w:val="28"/>
        </w:rPr>
        <w:t>О.В.Кардашина</w:t>
      </w:r>
      <w:r w:rsidRPr="006530C2" w:rsidR="00466991">
        <w:rPr>
          <w:rFonts w:eastAsia="Arial Unicode MS"/>
          <w:sz w:val="28"/>
          <w:szCs w:val="28"/>
        </w:rPr>
        <w:t xml:space="preserve"> </w:t>
      </w:r>
      <w:r w:rsidRPr="006530C2">
        <w:rPr>
          <w:rFonts w:eastAsia="Arial Unicode MS"/>
          <w:sz w:val="28"/>
          <w:szCs w:val="28"/>
        </w:rPr>
        <w:t>(</w:t>
      </w:r>
      <w:r w:rsidRPr="006530C2" w:rsidR="00EE3F64">
        <w:rPr>
          <w:rFonts w:eastAsia="Arial Unicode MS"/>
          <w:sz w:val="28"/>
          <w:szCs w:val="28"/>
        </w:rPr>
        <w:t xml:space="preserve">296000, </w:t>
      </w:r>
      <w:r w:rsidRPr="006530C2">
        <w:rPr>
          <w:rFonts w:eastAsia="Arial Unicode MS"/>
          <w:sz w:val="28"/>
          <w:szCs w:val="28"/>
        </w:rPr>
        <w:t>Республика Крым, г. Красн</w:t>
      </w:r>
      <w:r w:rsidRPr="006530C2" w:rsidR="00BC1BF6">
        <w:rPr>
          <w:rFonts w:eastAsia="Arial Unicode MS"/>
          <w:sz w:val="28"/>
          <w:szCs w:val="28"/>
        </w:rPr>
        <w:t>опе</w:t>
      </w:r>
      <w:r w:rsidRPr="006530C2" w:rsidR="00847BDD">
        <w:rPr>
          <w:rFonts w:eastAsia="Arial Unicode MS"/>
          <w:sz w:val="28"/>
          <w:szCs w:val="28"/>
        </w:rPr>
        <w:t>рекопск, микрорайон 10, дом 4</w:t>
      </w:r>
      <w:r w:rsidRPr="006530C2" w:rsidR="00847BDD">
        <w:rPr>
          <w:rFonts w:eastAsia="Arial Unicode MS"/>
          <w:sz w:val="28"/>
          <w:szCs w:val="28"/>
        </w:rPr>
        <w:t xml:space="preserve">), </w:t>
      </w:r>
      <w:r w:rsidRPr="006530C2">
        <w:rPr>
          <w:rFonts w:eastAsia="Arial Unicode MS"/>
          <w:sz w:val="28"/>
          <w:szCs w:val="28"/>
        </w:rPr>
        <w:t xml:space="preserve"> рассмотрев</w:t>
      </w:r>
      <w:r w:rsidRPr="006530C2">
        <w:rPr>
          <w:rFonts w:eastAsia="Arial Unicode MS"/>
          <w:sz w:val="28"/>
          <w:szCs w:val="28"/>
        </w:rPr>
        <w:t xml:space="preserve"> поступивший из </w:t>
      </w:r>
      <w:r w:rsidRPr="006530C2" w:rsidR="004D5303">
        <w:rPr>
          <w:rFonts w:eastAsia="Arial Unicode MS"/>
          <w:sz w:val="28"/>
          <w:szCs w:val="28"/>
        </w:rPr>
        <w:t>МО МВД России</w:t>
      </w:r>
      <w:r w:rsidRPr="006530C2">
        <w:rPr>
          <w:rFonts w:eastAsia="Arial Unicode MS"/>
          <w:sz w:val="28"/>
          <w:szCs w:val="28"/>
        </w:rPr>
        <w:t xml:space="preserve"> «Красноперекопский» административный материал по </w:t>
      </w:r>
      <w:r w:rsidRPr="006530C2" w:rsidR="00847BDD">
        <w:rPr>
          <w:rFonts w:eastAsia="Arial Unicode MS"/>
          <w:sz w:val="28"/>
          <w:szCs w:val="28"/>
        </w:rPr>
        <w:t xml:space="preserve">части </w:t>
      </w:r>
      <w:r w:rsidR="001D6E79">
        <w:rPr>
          <w:rFonts w:eastAsia="Arial Unicode MS"/>
          <w:sz w:val="28"/>
          <w:szCs w:val="28"/>
        </w:rPr>
        <w:t>1</w:t>
      </w:r>
      <w:r w:rsidRPr="006530C2" w:rsidR="007C4BC1">
        <w:rPr>
          <w:rFonts w:eastAsia="Arial Unicode MS"/>
          <w:sz w:val="28"/>
          <w:szCs w:val="28"/>
        </w:rPr>
        <w:t xml:space="preserve"> статьи </w:t>
      </w:r>
      <w:r w:rsidR="001D6E79">
        <w:rPr>
          <w:rFonts w:eastAsia="Arial Unicode MS"/>
          <w:sz w:val="28"/>
          <w:szCs w:val="28"/>
        </w:rPr>
        <w:t>6.9</w:t>
      </w:r>
      <w:r w:rsidRPr="006530C2">
        <w:rPr>
          <w:rFonts w:eastAsia="Arial Unicode MS"/>
          <w:sz w:val="28"/>
          <w:szCs w:val="28"/>
        </w:rPr>
        <w:t xml:space="preserve"> Кодекса </w:t>
      </w:r>
      <w:r w:rsidRPr="006530C2" w:rsidR="00466991">
        <w:rPr>
          <w:rFonts w:eastAsia="Arial Unicode MS"/>
          <w:sz w:val="28"/>
          <w:szCs w:val="28"/>
        </w:rPr>
        <w:t xml:space="preserve">Российской Федерации </w:t>
      </w:r>
      <w:r w:rsidRPr="006530C2">
        <w:rPr>
          <w:rFonts w:eastAsia="Arial Unicode MS"/>
          <w:sz w:val="28"/>
          <w:szCs w:val="28"/>
        </w:rPr>
        <w:t xml:space="preserve">об административных правонарушениях в отношении </w:t>
      </w:r>
    </w:p>
    <w:p w:rsidR="003E2828" w:rsidRPr="006024CB" w:rsidP="00466991">
      <w:pPr>
        <w:pStyle w:val="NoSpacing"/>
        <w:ind w:firstLine="708"/>
        <w:rPr>
          <w:rFonts w:eastAsia="Arial Unicode MS"/>
          <w:sz w:val="28"/>
          <w:szCs w:val="28"/>
          <w:lang w:val="en-US"/>
        </w:rPr>
      </w:pPr>
      <w:r>
        <w:rPr>
          <w:rFonts w:eastAsia="Arial Unicode MS"/>
          <w:sz w:val="28"/>
          <w:szCs w:val="28"/>
        </w:rPr>
        <w:t>Фомина Андрея Евгеньевича</w:t>
      </w:r>
      <w:r w:rsidRPr="006530C2" w:rsidR="00847BDD">
        <w:rPr>
          <w:rFonts w:eastAsia="Arial Unicode MS"/>
          <w:sz w:val="28"/>
          <w:szCs w:val="28"/>
        </w:rPr>
        <w:t xml:space="preserve">, </w:t>
      </w:r>
      <w:r w:rsidR="006024CB">
        <w:rPr>
          <w:rFonts w:eastAsia="Arial Unicode MS"/>
          <w:sz w:val="28"/>
          <w:szCs w:val="28"/>
          <w:lang w:val="en-US"/>
        </w:rPr>
        <w:t>&lt;…&gt;</w:t>
      </w:r>
    </w:p>
    <w:p w:rsidR="00356C53" w:rsidRPr="006530C2" w:rsidP="00466991">
      <w:pPr>
        <w:pStyle w:val="NoSpacing"/>
        <w:ind w:firstLine="708"/>
        <w:rPr>
          <w:rFonts w:eastAsia="Arial Unicode MS"/>
          <w:sz w:val="28"/>
          <w:szCs w:val="28"/>
        </w:rPr>
      </w:pPr>
    </w:p>
    <w:p w:rsidR="00356C53" w:rsidRPr="006530C2" w:rsidP="00356C53">
      <w:pPr>
        <w:pStyle w:val="NoSpacing"/>
        <w:jc w:val="center"/>
        <w:rPr>
          <w:rFonts w:eastAsia="Arial Unicode MS"/>
          <w:b/>
          <w:sz w:val="28"/>
          <w:szCs w:val="28"/>
        </w:rPr>
      </w:pPr>
      <w:r w:rsidRPr="006530C2">
        <w:rPr>
          <w:rFonts w:eastAsia="Arial Unicode MS"/>
          <w:b/>
          <w:sz w:val="28"/>
          <w:szCs w:val="28"/>
        </w:rPr>
        <w:t>УСТАНОВИЛ:</w:t>
      </w:r>
    </w:p>
    <w:p w:rsidR="00356C53" w:rsidRPr="006530C2" w:rsidP="00466991">
      <w:pPr>
        <w:pStyle w:val="NoSpacing"/>
        <w:ind w:firstLine="708"/>
        <w:rPr>
          <w:rFonts w:eastAsia="Arial Unicode MS"/>
          <w:sz w:val="28"/>
          <w:szCs w:val="28"/>
        </w:rPr>
      </w:pPr>
    </w:p>
    <w:p w:rsidR="00356C53" w:rsidRPr="006530C2" w:rsidP="00466991">
      <w:pPr>
        <w:pStyle w:val="NoSpacing"/>
        <w:ind w:firstLine="708"/>
        <w:rPr>
          <w:rFonts w:eastAsia="Arial Unicode MS"/>
          <w:sz w:val="28"/>
          <w:szCs w:val="28"/>
        </w:rPr>
      </w:pPr>
    </w:p>
    <w:p w:rsidR="00356C53" w:rsidRPr="006530C2" w:rsidP="00356C53">
      <w:pPr>
        <w:pStyle w:val="NoSpacing"/>
        <w:ind w:firstLine="708"/>
        <w:rPr>
          <w:sz w:val="28"/>
          <w:szCs w:val="28"/>
        </w:rPr>
      </w:pPr>
      <w:r w:rsidRPr="006530C2">
        <w:rPr>
          <w:sz w:val="28"/>
          <w:szCs w:val="28"/>
        </w:rPr>
        <w:t xml:space="preserve">Согласно </w:t>
      </w:r>
      <w:r w:rsidRPr="006530C2">
        <w:rPr>
          <w:sz w:val="28"/>
          <w:szCs w:val="28"/>
        </w:rPr>
        <w:t>протоколу</w:t>
      </w:r>
      <w:r w:rsidRPr="006530C2">
        <w:rPr>
          <w:sz w:val="28"/>
          <w:szCs w:val="28"/>
        </w:rPr>
        <w:t xml:space="preserve"> об административных правонарушениях серии </w:t>
      </w:r>
      <w:r w:rsidR="00B94520">
        <w:rPr>
          <w:sz w:val="28"/>
          <w:szCs w:val="28"/>
        </w:rPr>
        <w:t>РК № 203396</w:t>
      </w:r>
      <w:r w:rsidRPr="006530C2">
        <w:rPr>
          <w:sz w:val="28"/>
          <w:szCs w:val="28"/>
        </w:rPr>
        <w:t xml:space="preserve"> от </w:t>
      </w:r>
      <w:r w:rsidR="00B94520">
        <w:rPr>
          <w:sz w:val="28"/>
          <w:szCs w:val="28"/>
        </w:rPr>
        <w:t>12.12.2018</w:t>
      </w:r>
      <w:r w:rsidRPr="006530C2">
        <w:rPr>
          <w:sz w:val="28"/>
          <w:szCs w:val="28"/>
        </w:rPr>
        <w:t xml:space="preserve"> года, </w:t>
      </w:r>
      <w:r w:rsidR="00B94520">
        <w:rPr>
          <w:sz w:val="28"/>
          <w:szCs w:val="28"/>
        </w:rPr>
        <w:t xml:space="preserve">27.07.2018 в 21-40 час </w:t>
      </w:r>
      <w:r w:rsidR="00C16522">
        <w:rPr>
          <w:sz w:val="28"/>
          <w:szCs w:val="28"/>
        </w:rPr>
        <w:t>выявлен факт употребления Фоминым А.Е. наркотических средств без назначения врача, что подтверждается актом химико-токсикологического исследования.</w:t>
      </w:r>
    </w:p>
    <w:p w:rsidR="00CF266C" w:rsidRPr="006530C2" w:rsidP="00C21EC1">
      <w:pPr>
        <w:pStyle w:val="NoSpacing"/>
        <w:ind w:firstLine="708"/>
        <w:rPr>
          <w:sz w:val="28"/>
          <w:szCs w:val="28"/>
        </w:rPr>
      </w:pPr>
      <w:r>
        <w:rPr>
          <w:sz w:val="28"/>
          <w:szCs w:val="28"/>
        </w:rPr>
        <w:t>В судебном заседании Фомин А.Е. вину не признал, пояснил, что не употребляет наркотические вещества</w:t>
      </w:r>
      <w:r w:rsidRPr="006530C2" w:rsidR="007A48A0">
        <w:rPr>
          <w:sz w:val="28"/>
          <w:szCs w:val="28"/>
        </w:rPr>
        <w:t>.</w:t>
      </w:r>
    </w:p>
    <w:p w:rsidR="00A361E2" w:rsidP="00C16522">
      <w:pPr>
        <w:autoSpaceDE w:val="0"/>
        <w:autoSpaceDN w:val="0"/>
        <w:adjustRightInd w:val="0"/>
        <w:spacing w:line="240" w:lineRule="auto"/>
        <w:ind w:firstLine="540"/>
        <w:rPr>
          <w:sz w:val="28"/>
          <w:szCs w:val="28"/>
        </w:rPr>
      </w:pPr>
      <w:r w:rsidRPr="006530C2">
        <w:rPr>
          <w:sz w:val="28"/>
          <w:szCs w:val="28"/>
        </w:rPr>
        <w:t xml:space="preserve">Выслушав </w:t>
      </w:r>
      <w:r w:rsidR="00C16522">
        <w:rPr>
          <w:sz w:val="28"/>
          <w:szCs w:val="28"/>
        </w:rPr>
        <w:t>Фомина А.Е.</w:t>
      </w:r>
      <w:r w:rsidRPr="006530C2" w:rsidR="00356C53">
        <w:rPr>
          <w:sz w:val="28"/>
          <w:szCs w:val="28"/>
        </w:rPr>
        <w:t xml:space="preserve"> и исследовав письменные материалы дела, </w:t>
      </w:r>
      <w:r>
        <w:rPr>
          <w:sz w:val="28"/>
          <w:szCs w:val="28"/>
        </w:rPr>
        <w:t>мировой судья приходит к следующему.</w:t>
      </w:r>
    </w:p>
    <w:p w:rsidR="00C16522" w:rsidP="00C16522">
      <w:pPr>
        <w:autoSpaceDE w:val="0"/>
        <w:autoSpaceDN w:val="0"/>
        <w:adjustRightInd w:val="0"/>
        <w:spacing w:line="240" w:lineRule="auto"/>
        <w:ind w:firstLine="540"/>
        <w:rPr>
          <w:rFonts w:cs="Times New Roman"/>
          <w:sz w:val="28"/>
          <w:szCs w:val="28"/>
        </w:rPr>
      </w:pPr>
      <w:r>
        <w:fldChar w:fldCharType="begin"/>
      </w:r>
      <w:r>
        <w:instrText xml:space="preserve"> HYPERLINK "consultantplus://offline/ref=248BBD60C87C3D5BD49073C581E42F8A8166DBEBFAC73790B3038DB6491BA112F39A25160CCAABF6EC115430CAAE670B2C5619C6281E76IFM" </w:instrText>
      </w:r>
      <w:r>
        <w:fldChar w:fldCharType="separate"/>
      </w:r>
      <w:r>
        <w:rPr>
          <w:rFonts w:cs="Times New Roman"/>
          <w:color w:val="0000FF"/>
          <w:sz w:val="28"/>
          <w:szCs w:val="28"/>
        </w:rPr>
        <w:t>Частью 1 статьи 6.9</w:t>
      </w:r>
      <w:r>
        <w:fldChar w:fldCharType="end"/>
      </w:r>
      <w:r>
        <w:rPr>
          <w:rFonts w:cs="Times New Roman"/>
          <w:sz w:val="28"/>
          <w:szCs w:val="28"/>
        </w:rPr>
        <w:t xml:space="preserve">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w:t>
      </w:r>
      <w:r>
        <w:rPr>
          <w:rFonts w:cs="Times New Roman"/>
          <w:sz w:val="28"/>
          <w:szCs w:val="28"/>
        </w:rPr>
        <w:t>психоактивных</w:t>
      </w:r>
      <w:r>
        <w:rPr>
          <w:rFonts w:cs="Times New Roman"/>
          <w:sz w:val="28"/>
          <w:szCs w:val="28"/>
        </w:rPr>
        <w:t xml:space="preserve"> веществ, за исключением случаев, предусмотренных </w:t>
      </w:r>
      <w:r>
        <w:fldChar w:fldCharType="begin"/>
      </w:r>
      <w:r>
        <w:instrText xml:space="preserve"> HYPERLINK "consultantplus://offline/ref=248BBD60C87C3D5BD49073C581E42F8A8166DBEBFAC73790B3038DB6491BA112F39A25160FC3AAF6EC115430CAAE670B2C5619C6281E76IFM" </w:instrText>
      </w:r>
      <w:r>
        <w:fldChar w:fldCharType="separate"/>
      </w:r>
      <w:r>
        <w:rPr>
          <w:rFonts w:cs="Times New Roman"/>
          <w:color w:val="0000FF"/>
          <w:sz w:val="28"/>
          <w:szCs w:val="28"/>
        </w:rPr>
        <w:t>частью 2 статьи 20.20</w:t>
      </w:r>
      <w:r>
        <w:fldChar w:fldCharType="end"/>
      </w:r>
      <w:r>
        <w:rPr>
          <w:rFonts w:cs="Times New Roman"/>
          <w:sz w:val="28"/>
          <w:szCs w:val="28"/>
        </w:rPr>
        <w:t xml:space="preserve">, </w:t>
      </w:r>
      <w:r>
        <w:fldChar w:fldCharType="begin"/>
      </w:r>
      <w:r>
        <w:instrText xml:space="preserve"> HYPERLINK "consultantplus://offline/ref=248BBD60C87C3D5BD49073C581E42F8A8166DBEBFAC73790B3038DB6491BA112F39A25160AC4A6F6EC115430CAAE670B2C5619C6281E76IFM" </w:instrText>
      </w:r>
      <w:r>
        <w:fldChar w:fldCharType="separate"/>
      </w:r>
      <w:r>
        <w:rPr>
          <w:rFonts w:cs="Times New Roman"/>
          <w:color w:val="0000FF"/>
          <w:sz w:val="28"/>
          <w:szCs w:val="28"/>
        </w:rPr>
        <w:t>статьей 20.22</w:t>
      </w:r>
      <w:r>
        <w:fldChar w:fldCharType="end"/>
      </w:r>
      <w:r>
        <w:rPr>
          <w:rFonts w:cs="Times New Roman"/>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Pr>
          <w:rFonts w:cs="Times New Roman"/>
          <w:sz w:val="28"/>
          <w:szCs w:val="28"/>
        </w:rPr>
        <w:t>психоактивные</w:t>
      </w:r>
      <w:r>
        <w:rPr>
          <w:rFonts w:cs="Times New Roman"/>
          <w:sz w:val="28"/>
          <w:szCs w:val="28"/>
        </w:rPr>
        <w:t xml:space="preserve"> вещества.</w:t>
      </w:r>
    </w:p>
    <w:p w:rsidR="00C16522" w:rsidP="00C16522">
      <w:pPr>
        <w:autoSpaceDE w:val="0"/>
        <w:autoSpaceDN w:val="0"/>
        <w:adjustRightInd w:val="0"/>
        <w:spacing w:line="240" w:lineRule="auto"/>
        <w:ind w:firstLine="540"/>
        <w:rPr>
          <w:rFonts w:cs="Times New Roman"/>
          <w:sz w:val="28"/>
          <w:szCs w:val="28"/>
        </w:rPr>
      </w:pPr>
      <w:r>
        <w:rPr>
          <w:rFonts w:cs="Times New Roman"/>
          <w:sz w:val="28"/>
          <w:szCs w:val="28"/>
        </w:rPr>
        <w:t xml:space="preserve">В силу положений </w:t>
      </w:r>
      <w:r>
        <w:fldChar w:fldCharType="begin"/>
      </w:r>
      <w:r>
        <w:instrText xml:space="preserve"> HYPERLINK "consultantplus://offline/ref=248BBD60C87C3D5BD49073C581E42F8A8166DAE3FACA3790B3038DB6491BA112F39A25130CC4A8A9E9044568C5AA7F152B4F05C42971I6M" </w:instrText>
      </w:r>
      <w:r>
        <w:fldChar w:fldCharType="separate"/>
      </w:r>
      <w:r>
        <w:rPr>
          <w:rFonts w:cs="Times New Roman"/>
          <w:color w:val="0000FF"/>
          <w:sz w:val="28"/>
          <w:szCs w:val="28"/>
        </w:rPr>
        <w:t>статьи 40</w:t>
      </w:r>
      <w:r>
        <w:fldChar w:fldCharType="end"/>
      </w:r>
      <w:r>
        <w:rPr>
          <w:rFonts w:cs="Times New Roman"/>
          <w:sz w:val="28"/>
          <w:szCs w:val="28"/>
        </w:rPr>
        <w:t xml:space="preserve"> Федерального закона от 08.01.1998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Pr>
          <w:rFonts w:cs="Times New Roman"/>
          <w:sz w:val="28"/>
          <w:szCs w:val="28"/>
        </w:rPr>
        <w:t>психоактивных</w:t>
      </w:r>
      <w:r>
        <w:rPr>
          <w:rFonts w:cs="Times New Roman"/>
          <w:sz w:val="28"/>
          <w:szCs w:val="28"/>
        </w:rPr>
        <w:t xml:space="preserve"> веществ.</w:t>
      </w:r>
    </w:p>
    <w:p w:rsidR="00C16522" w:rsidRPr="00B141DE" w:rsidP="00C16522">
      <w:pPr>
        <w:autoSpaceDE w:val="0"/>
        <w:autoSpaceDN w:val="0"/>
        <w:adjustRightInd w:val="0"/>
        <w:spacing w:line="240" w:lineRule="auto"/>
        <w:ind w:firstLine="540"/>
        <w:rPr>
          <w:sz w:val="28"/>
          <w:szCs w:val="28"/>
        </w:rPr>
      </w:pPr>
      <w:r w:rsidRPr="00B141DE">
        <w:rPr>
          <w:sz w:val="28"/>
          <w:szCs w:val="28"/>
        </w:rPr>
        <w:t xml:space="preserve">В качестве доказательств виновности </w:t>
      </w:r>
      <w:r>
        <w:rPr>
          <w:sz w:val="28"/>
          <w:szCs w:val="28"/>
        </w:rPr>
        <w:t>Фомина А.Е.</w:t>
      </w:r>
      <w:r w:rsidRPr="00B141DE">
        <w:rPr>
          <w:sz w:val="28"/>
          <w:szCs w:val="28"/>
        </w:rPr>
        <w:t xml:space="preserve">  в совершении административного правонарушения, предусмотренного частью </w:t>
      </w:r>
      <w:r>
        <w:rPr>
          <w:sz w:val="28"/>
          <w:szCs w:val="28"/>
        </w:rPr>
        <w:t>1</w:t>
      </w:r>
      <w:r w:rsidRPr="00B141DE">
        <w:rPr>
          <w:sz w:val="28"/>
          <w:szCs w:val="28"/>
        </w:rPr>
        <w:t xml:space="preserve"> статьи </w:t>
      </w:r>
      <w:r>
        <w:rPr>
          <w:sz w:val="28"/>
          <w:szCs w:val="28"/>
        </w:rPr>
        <w:t>6.9 Кодекса Р</w:t>
      </w:r>
      <w:r w:rsidRPr="00B141DE">
        <w:rPr>
          <w:sz w:val="28"/>
          <w:szCs w:val="28"/>
        </w:rPr>
        <w:t>оссийской Федерации об административных правонарушениях, мировому судье представлены:</w:t>
      </w:r>
    </w:p>
    <w:p w:rsidR="00C16522" w:rsidP="00C16522">
      <w:pPr>
        <w:autoSpaceDE w:val="0"/>
        <w:autoSpaceDN w:val="0"/>
        <w:adjustRightInd w:val="0"/>
        <w:spacing w:line="240" w:lineRule="auto"/>
        <w:ind w:firstLine="540"/>
        <w:rPr>
          <w:sz w:val="28"/>
          <w:szCs w:val="28"/>
        </w:rPr>
      </w:pPr>
      <w:r w:rsidRPr="00B141DE">
        <w:rPr>
          <w:sz w:val="28"/>
          <w:szCs w:val="28"/>
        </w:rPr>
        <w:t>- протокол об админи</w:t>
      </w:r>
      <w:r>
        <w:rPr>
          <w:sz w:val="28"/>
          <w:szCs w:val="28"/>
        </w:rPr>
        <w:t>стративном правонарушении (л.д.2</w:t>
      </w:r>
      <w:r w:rsidRPr="00B141DE">
        <w:rPr>
          <w:sz w:val="28"/>
          <w:szCs w:val="28"/>
        </w:rPr>
        <w:t>),</w:t>
      </w:r>
    </w:p>
    <w:p w:rsidR="00C16522" w:rsidP="00C16522">
      <w:pPr>
        <w:autoSpaceDE w:val="0"/>
        <w:autoSpaceDN w:val="0"/>
        <w:adjustRightInd w:val="0"/>
        <w:spacing w:line="240" w:lineRule="auto"/>
        <w:ind w:firstLine="540"/>
        <w:rPr>
          <w:sz w:val="28"/>
          <w:szCs w:val="28"/>
        </w:rPr>
      </w:pPr>
      <w:r>
        <w:rPr>
          <w:sz w:val="28"/>
          <w:szCs w:val="28"/>
        </w:rPr>
        <w:t>- копия рапорта (л.д.3)</w:t>
      </w:r>
    </w:p>
    <w:p w:rsidR="00C16522" w:rsidP="00C16522">
      <w:pPr>
        <w:autoSpaceDE w:val="0"/>
        <w:autoSpaceDN w:val="0"/>
        <w:adjustRightInd w:val="0"/>
        <w:spacing w:line="240" w:lineRule="auto"/>
        <w:ind w:firstLine="540"/>
        <w:rPr>
          <w:sz w:val="28"/>
          <w:szCs w:val="28"/>
        </w:rPr>
      </w:pPr>
      <w:r>
        <w:rPr>
          <w:sz w:val="28"/>
          <w:szCs w:val="28"/>
        </w:rPr>
        <w:t>-</w:t>
      </w:r>
      <w:r w:rsidR="00A361E2">
        <w:rPr>
          <w:sz w:val="28"/>
          <w:szCs w:val="28"/>
        </w:rPr>
        <w:t xml:space="preserve"> </w:t>
      </w:r>
      <w:r>
        <w:rPr>
          <w:sz w:val="28"/>
          <w:szCs w:val="28"/>
        </w:rPr>
        <w:t>объяснение (л.д.4,5)</w:t>
      </w:r>
    </w:p>
    <w:p w:rsidR="00C16522" w:rsidP="00C16522">
      <w:pPr>
        <w:autoSpaceDE w:val="0"/>
        <w:autoSpaceDN w:val="0"/>
        <w:adjustRightInd w:val="0"/>
        <w:spacing w:line="240" w:lineRule="auto"/>
        <w:ind w:firstLine="540"/>
        <w:rPr>
          <w:sz w:val="28"/>
          <w:szCs w:val="28"/>
        </w:rPr>
      </w:pPr>
      <w:r>
        <w:rPr>
          <w:sz w:val="28"/>
          <w:szCs w:val="28"/>
        </w:rPr>
        <w:t>- акт медицинского освидетельствования (л.д.6)</w:t>
      </w:r>
    </w:p>
    <w:p w:rsidR="00C16522" w:rsidRPr="00B141DE" w:rsidP="00C16522">
      <w:pPr>
        <w:autoSpaceDE w:val="0"/>
        <w:autoSpaceDN w:val="0"/>
        <w:adjustRightInd w:val="0"/>
        <w:spacing w:line="240" w:lineRule="auto"/>
        <w:ind w:firstLine="540"/>
        <w:rPr>
          <w:sz w:val="28"/>
          <w:szCs w:val="28"/>
        </w:rPr>
      </w:pPr>
      <w:r>
        <w:rPr>
          <w:sz w:val="28"/>
          <w:szCs w:val="28"/>
        </w:rPr>
        <w:t>- копия справки о результатах ХТИ (л.д.7)</w:t>
      </w:r>
    </w:p>
    <w:p w:rsidR="001255A0" w:rsidRPr="006530C2" w:rsidP="00C16522">
      <w:pPr>
        <w:pStyle w:val="NoSpacing"/>
        <w:ind w:firstLine="708"/>
        <w:rPr>
          <w:rFonts w:cs="Times New Roman"/>
          <w:sz w:val="28"/>
          <w:szCs w:val="28"/>
        </w:rPr>
      </w:pPr>
      <w:r w:rsidRPr="006530C2">
        <w:rPr>
          <w:rFonts w:cs="Times New Roman"/>
          <w:sz w:val="28"/>
          <w:szCs w:val="28"/>
        </w:rPr>
        <w:t xml:space="preserve">В соответствии со </w:t>
      </w:r>
      <w:r>
        <w:fldChar w:fldCharType="begin"/>
      </w:r>
      <w:r>
        <w:instrText xml:space="preserve"> HYPERLINK "consultantplus://offline/ref=AB42FA4828B1D5570DB41F66D795191EE073F07ABEFBDE1BF921746851D7A891FEE161235F3C869F4Co0M" </w:instrText>
      </w:r>
      <w:r>
        <w:fldChar w:fldCharType="separate"/>
      </w:r>
      <w:r w:rsidRPr="006530C2">
        <w:rPr>
          <w:rFonts w:cs="Times New Roman"/>
          <w:color w:val="0000FF"/>
          <w:sz w:val="28"/>
          <w:szCs w:val="28"/>
        </w:rPr>
        <w:t>статьей 24.1</w:t>
      </w:r>
      <w:r>
        <w:fldChar w:fldCharType="end"/>
      </w:r>
      <w:r w:rsidRPr="006530C2">
        <w:rPr>
          <w:rFonts w:cs="Times New Roman"/>
          <w:sz w:val="28"/>
          <w:szCs w:val="28"/>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w:t>
      </w:r>
    </w:p>
    <w:p w:rsidR="001255A0" w:rsidRPr="006530C2" w:rsidP="001255A0">
      <w:pPr>
        <w:autoSpaceDE w:val="0"/>
        <w:autoSpaceDN w:val="0"/>
        <w:adjustRightInd w:val="0"/>
        <w:spacing w:line="240" w:lineRule="auto"/>
        <w:ind w:firstLine="540"/>
        <w:rPr>
          <w:rFonts w:cs="Times New Roman"/>
          <w:sz w:val="28"/>
          <w:szCs w:val="28"/>
        </w:rPr>
      </w:pPr>
      <w:r w:rsidRPr="006530C2">
        <w:rPr>
          <w:sz w:val="28"/>
          <w:szCs w:val="28"/>
        </w:rPr>
        <w:t xml:space="preserve">   </w:t>
      </w:r>
      <w:r w:rsidRPr="006530C2">
        <w:rPr>
          <w:rFonts w:cs="Times New Roman"/>
          <w:sz w:val="28"/>
          <w:szCs w:val="28"/>
        </w:rPr>
        <w:t xml:space="preserve">Согласно </w:t>
      </w:r>
      <w:r>
        <w:fldChar w:fldCharType="begin"/>
      </w:r>
      <w:r>
        <w:instrText xml:space="preserve"> HYPERLINK "consultantplus://offline/ref=2C866325F2A69019A78C5267C42103B1FE2A5C5E272ADEB83797737B6D93BBEC8F975009BD680DB5V9p7M" </w:instrText>
      </w:r>
      <w:r>
        <w:fldChar w:fldCharType="separate"/>
      </w:r>
      <w:r w:rsidRPr="006530C2">
        <w:rPr>
          <w:rFonts w:cs="Times New Roman"/>
          <w:color w:val="0000FF"/>
          <w:sz w:val="28"/>
          <w:szCs w:val="28"/>
        </w:rPr>
        <w:t>статье 26.1</w:t>
      </w:r>
      <w:r>
        <w:fldChar w:fldCharType="end"/>
      </w:r>
      <w:r w:rsidRPr="006530C2">
        <w:rPr>
          <w:rFonts w:cs="Times New Roman"/>
          <w:sz w:val="28"/>
          <w:szCs w:val="28"/>
        </w:rPr>
        <w:t xml:space="preserve"> Кодекса Российской Федерации об административных правонарушениях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21EC1" w:rsidRPr="006530C2" w:rsidP="00C21EC1">
      <w:pPr>
        <w:pStyle w:val="msoclassconsplusnormal"/>
        <w:shd w:val="clear" w:color="auto" w:fill="FFFFFF"/>
        <w:spacing w:before="0" w:beforeAutospacing="0" w:after="0" w:afterAutospacing="0"/>
        <w:ind w:firstLine="720"/>
        <w:jc w:val="both"/>
        <w:rPr>
          <w:color w:val="000000"/>
          <w:sz w:val="28"/>
          <w:szCs w:val="28"/>
        </w:rPr>
      </w:pPr>
      <w:r w:rsidRPr="006530C2">
        <w:rPr>
          <w:color w:val="000000"/>
          <w:sz w:val="28"/>
          <w:szCs w:val="28"/>
        </w:rPr>
        <w:t xml:space="preserve">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C21EC1" w:rsidP="00C21EC1">
      <w:pPr>
        <w:autoSpaceDE w:val="0"/>
        <w:autoSpaceDN w:val="0"/>
        <w:adjustRightInd w:val="0"/>
        <w:spacing w:line="240" w:lineRule="auto"/>
        <w:ind w:firstLine="540"/>
        <w:rPr>
          <w:rFonts w:cs="Times New Roman"/>
          <w:sz w:val="28"/>
          <w:szCs w:val="28"/>
        </w:rPr>
      </w:pPr>
      <w:r w:rsidRPr="006530C2">
        <w:rPr>
          <w:rFonts w:cs="Times New Roman"/>
          <w:sz w:val="28"/>
          <w:szCs w:val="28"/>
        </w:rPr>
        <w:t xml:space="preserve">Эти данные устанавливаются протоколом об административном правонарушении, иными протоколами, предусмотренными </w:t>
      </w:r>
      <w:r>
        <w:fldChar w:fldCharType="begin"/>
      </w:r>
      <w:r>
        <w:instrText xml:space="preserve"> HYPERLINK "consultantplus://offline/ref=79C27B39AC9D00983C3B30665315F5F0182B17BF86FF92BFC0FEF51616J8a6N" </w:instrText>
      </w:r>
      <w:r>
        <w:fldChar w:fldCharType="separate"/>
      </w:r>
      <w:r w:rsidRPr="006530C2">
        <w:rPr>
          <w:rFonts w:cs="Times New Roman"/>
          <w:color w:val="0000FF"/>
          <w:sz w:val="28"/>
          <w:szCs w:val="28"/>
        </w:rPr>
        <w:t>Кодексом</w:t>
      </w:r>
      <w:r>
        <w:fldChar w:fldCharType="end"/>
      </w:r>
      <w:r w:rsidRPr="006530C2">
        <w:rPr>
          <w:rFonts w:cs="Times New Roman"/>
          <w:sz w:val="28"/>
          <w:szCs w:val="28"/>
        </w:rPr>
        <w:t xml:space="preserve">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16522" w:rsidP="00C21EC1">
      <w:pPr>
        <w:autoSpaceDE w:val="0"/>
        <w:autoSpaceDN w:val="0"/>
        <w:adjustRightInd w:val="0"/>
        <w:spacing w:line="240" w:lineRule="auto"/>
        <w:ind w:firstLine="540"/>
        <w:rPr>
          <w:rFonts w:cs="Times New Roman"/>
          <w:sz w:val="28"/>
          <w:szCs w:val="28"/>
        </w:rPr>
      </w:pPr>
      <w:r>
        <w:rPr>
          <w:rFonts w:cs="Times New Roman"/>
          <w:sz w:val="28"/>
          <w:szCs w:val="28"/>
        </w:rPr>
        <w:t>Как следует из акта медицинского освидетельствования на состояние опьянения № 242 от 27.07.2018 у Фомина А.Е. состояние опьянения не установлено (л.д.6)</w:t>
      </w:r>
    </w:p>
    <w:p w:rsidR="00C16522" w:rsidP="006B36B8">
      <w:pPr>
        <w:pStyle w:val="NormalWeb"/>
        <w:spacing w:before="0" w:beforeAutospacing="0" w:after="0" w:afterAutospacing="0" w:line="240" w:lineRule="atLeast"/>
        <w:ind w:firstLine="708"/>
        <w:jc w:val="both"/>
        <w:rPr>
          <w:sz w:val="28"/>
          <w:szCs w:val="28"/>
        </w:rPr>
      </w:pPr>
      <w:r>
        <w:rPr>
          <w:sz w:val="28"/>
          <w:szCs w:val="28"/>
        </w:rPr>
        <w:t xml:space="preserve">Кроме того, в протоколе об административном правонарушении </w:t>
      </w:r>
      <w:r w:rsidRPr="00C16522">
        <w:rPr>
          <w:sz w:val="28"/>
          <w:szCs w:val="28"/>
        </w:rPr>
        <w:t xml:space="preserve">не указаны место и время совершения инкриминируемого административного правонарушения, а также в нарушение частей 2,3,4,5, и 6 статьи 27.12.1 Кодекса Российской Федерации об административных правонарушениях материалы дела не содержат протокол о направлении </w:t>
      </w:r>
      <w:r w:rsidR="006B36B8">
        <w:rPr>
          <w:sz w:val="28"/>
          <w:szCs w:val="28"/>
        </w:rPr>
        <w:t xml:space="preserve">Фомина А.Е. </w:t>
      </w:r>
      <w:r w:rsidRPr="00C16522">
        <w:rPr>
          <w:sz w:val="28"/>
          <w:szCs w:val="28"/>
        </w:rPr>
        <w:t xml:space="preserve">на медицинское освидетельствование, </w:t>
      </w:r>
      <w:r w:rsidR="006B36B8">
        <w:rPr>
          <w:sz w:val="28"/>
          <w:szCs w:val="28"/>
        </w:rPr>
        <w:t>и</w:t>
      </w:r>
      <w:r w:rsidRPr="00C16522">
        <w:rPr>
          <w:sz w:val="28"/>
          <w:szCs w:val="28"/>
        </w:rPr>
        <w:t xml:space="preserve"> отсутствуют критерии, при наличии которых имелись достаточные основания полагать, что </w:t>
      </w:r>
      <w:r w:rsidR="006B36B8">
        <w:rPr>
          <w:sz w:val="28"/>
          <w:szCs w:val="28"/>
        </w:rPr>
        <w:t>Фомин А.Е. находил</w:t>
      </w:r>
      <w:r w:rsidRPr="00C16522">
        <w:rPr>
          <w:sz w:val="28"/>
          <w:szCs w:val="28"/>
        </w:rPr>
        <w:t>ся в состоянии опьянения и подлежит направлению на медицинское освидетельствование.</w:t>
      </w:r>
    </w:p>
    <w:p w:rsidR="006B36B8" w:rsidP="006B36B8">
      <w:pPr>
        <w:autoSpaceDE w:val="0"/>
        <w:autoSpaceDN w:val="0"/>
        <w:adjustRightInd w:val="0"/>
        <w:spacing w:line="240" w:lineRule="auto"/>
        <w:ind w:firstLine="709"/>
        <w:rPr>
          <w:rFonts w:cs="Times New Roman"/>
          <w:color w:val="000000"/>
          <w:sz w:val="28"/>
          <w:szCs w:val="28"/>
        </w:rPr>
      </w:pPr>
      <w:r>
        <w:rPr>
          <w:sz w:val="28"/>
          <w:szCs w:val="28"/>
        </w:rPr>
        <w:t xml:space="preserve">В этой связи </w:t>
      </w:r>
      <w:r>
        <w:rPr>
          <w:rFonts w:cs="Times New Roman"/>
          <w:color w:val="000000"/>
          <w:sz w:val="28"/>
          <w:szCs w:val="28"/>
        </w:rPr>
        <w:t>н</w:t>
      </w:r>
      <w:r w:rsidRPr="006530C2">
        <w:rPr>
          <w:rFonts w:cs="Times New Roman"/>
          <w:color w:val="000000"/>
          <w:sz w:val="28"/>
          <w:szCs w:val="28"/>
        </w:rPr>
        <w:t xml:space="preserve">е могут быть приняты в качестве доказательств совершения административного правонарушения протокол об административном правонарушении, акт освидетельствования на состояние </w:t>
      </w:r>
      <w:r w:rsidRPr="006530C2">
        <w:rPr>
          <w:rFonts w:cs="Times New Roman"/>
          <w:color w:val="000000"/>
          <w:sz w:val="28"/>
          <w:szCs w:val="28"/>
        </w:rPr>
        <w:t xml:space="preserve">алкогольного опьянения, поскольку они в совокупности и каждое в отдельности не содержат фактических данных о том, что </w:t>
      </w:r>
      <w:r w:rsidR="00A361E2">
        <w:rPr>
          <w:rFonts w:cs="Times New Roman"/>
          <w:color w:val="000000"/>
          <w:sz w:val="28"/>
          <w:szCs w:val="28"/>
        </w:rPr>
        <w:t>Фомин А.Е.</w:t>
      </w:r>
      <w:r>
        <w:rPr>
          <w:rFonts w:cs="Times New Roman"/>
          <w:color w:val="000000"/>
          <w:sz w:val="28"/>
          <w:szCs w:val="28"/>
        </w:rPr>
        <w:t xml:space="preserve"> употребил наркотические средства</w:t>
      </w:r>
      <w:r w:rsidRPr="006530C2">
        <w:rPr>
          <w:rFonts w:cs="Times New Roman"/>
          <w:color w:val="000000"/>
          <w:sz w:val="28"/>
          <w:szCs w:val="28"/>
        </w:rPr>
        <w:t>.</w:t>
      </w:r>
    </w:p>
    <w:p w:rsidR="007F6743" w:rsidRPr="006B36B8" w:rsidP="006B36B8">
      <w:pPr>
        <w:autoSpaceDE w:val="0"/>
        <w:autoSpaceDN w:val="0"/>
        <w:adjustRightInd w:val="0"/>
        <w:spacing w:line="240" w:lineRule="auto"/>
        <w:ind w:firstLine="709"/>
        <w:rPr>
          <w:rFonts w:cs="Times New Roman"/>
          <w:color w:val="000000"/>
          <w:sz w:val="28"/>
          <w:szCs w:val="28"/>
        </w:rPr>
      </w:pPr>
      <w:r w:rsidRPr="006530C2">
        <w:rPr>
          <w:rFonts w:cs="Times New Roman"/>
          <w:sz w:val="28"/>
          <w:szCs w:val="28"/>
        </w:rPr>
        <w:t>Указанные</w:t>
      </w:r>
      <w:r w:rsidRPr="006530C2">
        <w:rPr>
          <w:rFonts w:cs="Times New Roman"/>
          <w:sz w:val="28"/>
          <w:szCs w:val="28"/>
        </w:rPr>
        <w:t xml:space="preserve"> обстоятельства не позволяют прийти к выводу о том, что </w:t>
      </w:r>
      <w:r w:rsidR="006B36B8">
        <w:rPr>
          <w:rFonts w:cs="Times New Roman"/>
          <w:sz w:val="28"/>
          <w:szCs w:val="28"/>
        </w:rPr>
        <w:t xml:space="preserve">действия Фомина А.Е. содержат состав правонарушения, предусмотренный частью 1 статьи 6.9 Кодекса </w:t>
      </w:r>
      <w:r w:rsidR="006B36B8">
        <w:rPr>
          <w:rFonts w:cs="Times New Roman"/>
          <w:sz w:val="28"/>
          <w:szCs w:val="28"/>
        </w:rPr>
        <w:t>российской  Федерации</w:t>
      </w:r>
      <w:r w:rsidR="006B36B8">
        <w:rPr>
          <w:rFonts w:cs="Times New Roman"/>
          <w:sz w:val="28"/>
          <w:szCs w:val="28"/>
        </w:rPr>
        <w:t xml:space="preserve"> об административных правонарушениях.</w:t>
      </w:r>
    </w:p>
    <w:p w:rsidR="00356C53" w:rsidRPr="006530C2" w:rsidP="007F6743">
      <w:pPr>
        <w:pStyle w:val="NoSpacing"/>
        <w:ind w:firstLine="540"/>
        <w:rPr>
          <w:sz w:val="28"/>
          <w:szCs w:val="28"/>
        </w:rPr>
      </w:pPr>
      <w:r>
        <w:rPr>
          <w:sz w:val="28"/>
          <w:szCs w:val="28"/>
        </w:rPr>
        <w:t xml:space="preserve"> </w:t>
      </w:r>
      <w:r w:rsidRPr="006530C2">
        <w:rPr>
          <w:sz w:val="28"/>
          <w:szCs w:val="28"/>
        </w:rPr>
        <w:t>В соответствии со статьёй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356C53" w:rsidRPr="006530C2" w:rsidP="00356C53">
      <w:pPr>
        <w:pStyle w:val="NoSpacing"/>
        <w:ind w:firstLine="708"/>
        <w:rPr>
          <w:sz w:val="28"/>
          <w:szCs w:val="28"/>
        </w:rPr>
      </w:pPr>
      <w:r w:rsidRPr="006530C2">
        <w:rPr>
          <w:sz w:val="28"/>
          <w:szCs w:val="28"/>
        </w:rPr>
        <w:t>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356C53" w:rsidRPr="006530C2" w:rsidP="00356C53">
      <w:pPr>
        <w:pStyle w:val="NoSpacing"/>
        <w:ind w:firstLine="708"/>
        <w:rPr>
          <w:sz w:val="28"/>
          <w:szCs w:val="28"/>
        </w:rPr>
      </w:pPr>
      <w:r w:rsidRPr="006530C2">
        <w:rPr>
          <w:sz w:val="28"/>
          <w:szCs w:val="28"/>
        </w:rPr>
        <w:t>Неустранимые сомнения в виновности лица, привлекаемого к административной ответственности, толкуются в пользу этого лица.</w:t>
      </w:r>
    </w:p>
    <w:p w:rsidR="00356C53" w:rsidRPr="006530C2" w:rsidP="00356C53">
      <w:pPr>
        <w:pStyle w:val="NoSpacing"/>
        <w:ind w:firstLine="708"/>
        <w:rPr>
          <w:sz w:val="28"/>
          <w:szCs w:val="28"/>
        </w:rPr>
      </w:pPr>
      <w:r w:rsidRPr="006530C2">
        <w:rPr>
          <w:sz w:val="28"/>
          <w:szCs w:val="28"/>
        </w:rPr>
        <w:t>Лицо подлежит административной ответственности только за те административные правонарушения, в отношении которых установлена его вина.</w:t>
      </w:r>
    </w:p>
    <w:p w:rsidR="00356C53" w:rsidRPr="006530C2" w:rsidP="00356C53">
      <w:pPr>
        <w:pStyle w:val="NoSpacing"/>
        <w:ind w:firstLine="708"/>
        <w:rPr>
          <w:sz w:val="28"/>
          <w:szCs w:val="28"/>
        </w:rPr>
      </w:pPr>
      <w:r w:rsidRPr="006530C2">
        <w:rPr>
          <w:sz w:val="28"/>
          <w:szCs w:val="28"/>
        </w:rPr>
        <w:t xml:space="preserve">На основании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w:t>
      </w:r>
      <w:r w:rsidRPr="006530C2">
        <w:rPr>
          <w:sz w:val="28"/>
          <w:szCs w:val="28"/>
        </w:rPr>
        <w:t>физического  или</w:t>
      </w:r>
      <w:r w:rsidRPr="006530C2">
        <w:rPr>
          <w:sz w:val="28"/>
          <w:szCs w:val="28"/>
        </w:rPr>
        <w:t xml:space="preserve">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56C53" w:rsidRPr="006530C2" w:rsidP="00356C53">
      <w:pPr>
        <w:pStyle w:val="NoSpacing"/>
        <w:ind w:firstLine="708"/>
        <w:rPr>
          <w:sz w:val="28"/>
          <w:szCs w:val="28"/>
        </w:rPr>
      </w:pPr>
      <w:r w:rsidRPr="006530C2">
        <w:rPr>
          <w:sz w:val="28"/>
          <w:szCs w:val="28"/>
        </w:rPr>
        <w:t>Как следует из требований статьи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6C53" w:rsidRPr="006530C2" w:rsidP="00356C53">
      <w:pPr>
        <w:pStyle w:val="NoSpacing"/>
        <w:ind w:firstLine="708"/>
        <w:rPr>
          <w:sz w:val="28"/>
          <w:szCs w:val="28"/>
        </w:rPr>
      </w:pPr>
      <w:r w:rsidRPr="006530C2">
        <w:rPr>
          <w:sz w:val="28"/>
          <w:szCs w:val="28"/>
        </w:rPr>
        <w:t xml:space="preserve">В соответствии с пунктом 1 части 1.1, пункта 2 части 1 статьи 29.9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r>
        <w:fldChar w:fldCharType="begin"/>
      </w:r>
      <w:r>
        <w:instrText xml:space="preserve"> HYPERLINK "consultantplus://offline/ref=78A692A9F0CE835E1D73155D17ADA7FF0617DDE15982B50EBA3EE558FBE74FC9E3AC04B938A76CAFV7gAK" </w:instrText>
      </w:r>
      <w:r>
        <w:fldChar w:fldCharType="separate"/>
      </w:r>
      <w:r w:rsidRPr="006530C2">
        <w:rPr>
          <w:sz w:val="28"/>
          <w:szCs w:val="28"/>
        </w:rPr>
        <w:t>статьей 24.5</w:t>
      </w:r>
      <w:r>
        <w:fldChar w:fldCharType="end"/>
      </w:r>
      <w:r w:rsidRPr="006530C2">
        <w:rPr>
          <w:sz w:val="28"/>
          <w:szCs w:val="28"/>
        </w:rPr>
        <w:t xml:space="preserve"> настоящего Кодекса.</w:t>
      </w:r>
    </w:p>
    <w:p w:rsidR="00356C53" w:rsidRPr="006530C2" w:rsidP="00356C53">
      <w:pPr>
        <w:pStyle w:val="NoSpacing"/>
        <w:ind w:firstLine="708"/>
        <w:rPr>
          <w:sz w:val="28"/>
          <w:szCs w:val="28"/>
        </w:rPr>
      </w:pPr>
      <w:r w:rsidRPr="006530C2">
        <w:rPr>
          <w:sz w:val="28"/>
          <w:szCs w:val="28"/>
        </w:rPr>
        <w:t xml:space="preserve">В силу положений пункта 2 части 1 статьи 24.5 Кодекса Российской Федерации об административных правонарушениях производство по делу об административном правонарушении не </w:t>
      </w:r>
      <w:r w:rsidRPr="006530C2">
        <w:rPr>
          <w:sz w:val="28"/>
          <w:szCs w:val="28"/>
        </w:rPr>
        <w:t>может  быть</w:t>
      </w:r>
      <w:r w:rsidRPr="006530C2">
        <w:rPr>
          <w:sz w:val="28"/>
          <w:szCs w:val="28"/>
        </w:rPr>
        <w:t xml:space="preserve">  начато, а начатое производство подлежит прекращению при отсутствии состава административного правонарушения, предусмотренного настоящим Кодексом для привлечения к административной ответственности.</w:t>
      </w:r>
    </w:p>
    <w:p w:rsidR="00356C53" w:rsidRPr="006530C2" w:rsidP="006530C2">
      <w:pPr>
        <w:pStyle w:val="NoSpacing"/>
        <w:ind w:firstLine="708"/>
        <w:rPr>
          <w:sz w:val="28"/>
          <w:szCs w:val="28"/>
        </w:rPr>
      </w:pPr>
      <w:r w:rsidRPr="006530C2">
        <w:rPr>
          <w:sz w:val="28"/>
          <w:szCs w:val="28"/>
        </w:rPr>
        <w:t>Руководствуясь статьями 1.5, 24.5, 29.9, 29.10, 29.11 Кодекса Российской Федерации об административных правонарушениях, мировой судья</w:t>
      </w:r>
    </w:p>
    <w:p w:rsidR="003E2828" w:rsidRPr="006530C2" w:rsidP="00466991">
      <w:pPr>
        <w:pStyle w:val="NoSpacing"/>
        <w:rPr>
          <w:sz w:val="28"/>
          <w:szCs w:val="28"/>
        </w:rPr>
      </w:pPr>
      <w:r w:rsidRPr="006530C2">
        <w:rPr>
          <w:rFonts w:eastAsia="Arial Unicode MS"/>
          <w:sz w:val="28"/>
          <w:szCs w:val="28"/>
        </w:rPr>
        <w:t> </w:t>
      </w:r>
    </w:p>
    <w:p w:rsidR="00174FD2" w:rsidRPr="006530C2" w:rsidP="00466991">
      <w:pPr>
        <w:pStyle w:val="NoSpacing"/>
        <w:jc w:val="center"/>
        <w:rPr>
          <w:b/>
          <w:sz w:val="28"/>
          <w:szCs w:val="28"/>
        </w:rPr>
      </w:pPr>
      <w:r w:rsidRPr="006530C2">
        <w:rPr>
          <w:b/>
          <w:sz w:val="28"/>
          <w:szCs w:val="28"/>
        </w:rPr>
        <w:t>ПОСТАНОВИЛ:</w:t>
      </w:r>
    </w:p>
    <w:p w:rsidR="00185008" w:rsidRPr="006530C2" w:rsidP="00466991">
      <w:pPr>
        <w:pStyle w:val="NoSpacing"/>
        <w:rPr>
          <w:sz w:val="28"/>
          <w:szCs w:val="28"/>
        </w:rPr>
      </w:pPr>
      <w:r w:rsidRPr="006530C2">
        <w:rPr>
          <w:sz w:val="28"/>
          <w:szCs w:val="28"/>
        </w:rPr>
        <w:t> </w:t>
      </w:r>
    </w:p>
    <w:p w:rsidR="00466991" w:rsidRPr="006530C2" w:rsidP="00466991">
      <w:pPr>
        <w:pStyle w:val="NoSpacing"/>
        <w:ind w:firstLine="708"/>
        <w:rPr>
          <w:sz w:val="28"/>
          <w:szCs w:val="28"/>
        </w:rPr>
      </w:pPr>
      <w:r w:rsidRPr="006530C2">
        <w:rPr>
          <w:sz w:val="28"/>
          <w:szCs w:val="28"/>
        </w:rPr>
        <w:t xml:space="preserve">Производство по делу об административном правонарушении, предусмотренном </w:t>
      </w:r>
      <w:r w:rsidRPr="006530C2" w:rsidR="00847BDD">
        <w:rPr>
          <w:sz w:val="28"/>
          <w:szCs w:val="28"/>
        </w:rPr>
        <w:t xml:space="preserve">частью </w:t>
      </w:r>
      <w:r w:rsidR="006B36B8">
        <w:rPr>
          <w:sz w:val="28"/>
          <w:szCs w:val="28"/>
        </w:rPr>
        <w:t>1</w:t>
      </w:r>
      <w:r w:rsidR="006530C2">
        <w:rPr>
          <w:sz w:val="28"/>
          <w:szCs w:val="28"/>
        </w:rPr>
        <w:t xml:space="preserve"> статьи </w:t>
      </w:r>
      <w:r w:rsidR="006B36B8">
        <w:rPr>
          <w:sz w:val="28"/>
          <w:szCs w:val="28"/>
        </w:rPr>
        <w:t>6.9</w:t>
      </w:r>
      <w:r w:rsidRPr="006530C2">
        <w:rPr>
          <w:sz w:val="28"/>
          <w:szCs w:val="28"/>
        </w:rPr>
        <w:t xml:space="preserve"> Кодекса Российской Федерации об административных правонарушениях в отношении </w:t>
      </w:r>
      <w:r w:rsidR="006B36B8">
        <w:rPr>
          <w:sz w:val="28"/>
          <w:szCs w:val="28"/>
        </w:rPr>
        <w:t>Фомина Андрея Евгеньевича</w:t>
      </w:r>
      <w:r w:rsidRPr="006530C2">
        <w:rPr>
          <w:sz w:val="28"/>
          <w:szCs w:val="28"/>
        </w:rPr>
        <w:t xml:space="preserve"> прекратить в связи с отсутствием в его действиях состава административного правонарушения.</w:t>
      </w:r>
    </w:p>
    <w:p w:rsidR="00847BDD" w:rsidRPr="006530C2" w:rsidP="00847BDD">
      <w:pPr>
        <w:spacing w:line="240" w:lineRule="auto"/>
        <w:ind w:firstLine="708"/>
        <w:rPr>
          <w:rFonts w:eastAsia="Calibri" w:cs="Times New Roman"/>
          <w:sz w:val="28"/>
          <w:szCs w:val="28"/>
        </w:rPr>
      </w:pPr>
      <w:r w:rsidRPr="006530C2">
        <w:rPr>
          <w:rFonts w:eastAsia="Calibri" w:cs="Times New Roman"/>
          <w:sz w:val="28"/>
          <w:szCs w:val="28"/>
        </w:rPr>
        <w:t xml:space="preserve">Постановление может быть обжаловано в течение 10 суток со дня </w:t>
      </w:r>
      <w:r w:rsidRPr="006530C2">
        <w:rPr>
          <w:rFonts w:eastAsia="Times New Roman" w:cs="Times New Roman"/>
          <w:sz w:val="28"/>
          <w:szCs w:val="28"/>
          <w:lang w:eastAsia="ru-RU"/>
        </w:rPr>
        <w:t>вручения или получения копии постановления</w:t>
      </w:r>
      <w:r w:rsidRPr="006530C2">
        <w:rPr>
          <w:rFonts w:eastAsia="Calibri" w:cs="Times New Roman"/>
          <w:sz w:val="28"/>
          <w:szCs w:val="28"/>
        </w:rPr>
        <w:t xml:space="preserve"> в Красноперекопский районный суд Республики Крым </w:t>
      </w:r>
      <w:r w:rsidRPr="006530C2">
        <w:rPr>
          <w:rFonts w:eastAsia="Calibri" w:cs="Times New Roman"/>
          <w:sz w:val="28"/>
          <w:szCs w:val="28"/>
        </w:rPr>
        <w:t>через мирового судью</w:t>
      </w:r>
      <w:r w:rsidRPr="006530C2">
        <w:rPr>
          <w:rFonts w:eastAsia="Calibri" w:cs="Times New Roman"/>
          <w:sz w:val="28"/>
          <w:szCs w:val="28"/>
        </w:rPr>
        <w:t xml:space="preserve">. </w:t>
      </w:r>
    </w:p>
    <w:p w:rsidR="00466991" w:rsidRPr="006530C2" w:rsidP="00466991">
      <w:pPr>
        <w:pStyle w:val="NoSpacing"/>
        <w:rPr>
          <w:sz w:val="28"/>
          <w:szCs w:val="28"/>
        </w:rPr>
      </w:pPr>
    </w:p>
    <w:p w:rsidR="00466991" w:rsidRPr="006530C2" w:rsidP="00466991">
      <w:pPr>
        <w:pStyle w:val="NoSpacing"/>
        <w:rPr>
          <w:sz w:val="28"/>
          <w:szCs w:val="28"/>
        </w:rPr>
      </w:pPr>
      <w:r w:rsidRPr="006530C2">
        <w:rPr>
          <w:sz w:val="28"/>
          <w:szCs w:val="28"/>
        </w:rPr>
        <w:t xml:space="preserve">Мировой </w:t>
      </w:r>
      <w:r w:rsidRPr="006530C2">
        <w:rPr>
          <w:sz w:val="28"/>
          <w:szCs w:val="28"/>
        </w:rPr>
        <w:t xml:space="preserve">судья:   </w:t>
      </w:r>
      <w:r w:rsidRPr="006530C2">
        <w:rPr>
          <w:sz w:val="28"/>
          <w:szCs w:val="28"/>
        </w:rPr>
        <w:t xml:space="preserve">                                                             </w:t>
      </w:r>
      <w:r w:rsidRPr="006530C2">
        <w:rPr>
          <w:sz w:val="28"/>
          <w:szCs w:val="28"/>
        </w:rPr>
        <w:t>О.В.Кардашина</w:t>
      </w:r>
    </w:p>
    <w:p w:rsidR="00EF347B" w:rsidRPr="006530C2" w:rsidP="00466991">
      <w:pPr>
        <w:pStyle w:val="NoSpacing"/>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08"/>
    <w:rsid w:val="0000552F"/>
    <w:rsid w:val="00061B5E"/>
    <w:rsid w:val="000D401F"/>
    <w:rsid w:val="001255A0"/>
    <w:rsid w:val="00142BE5"/>
    <w:rsid w:val="0016337F"/>
    <w:rsid w:val="00167574"/>
    <w:rsid w:val="00174FD2"/>
    <w:rsid w:val="00185008"/>
    <w:rsid w:val="00185F52"/>
    <w:rsid w:val="001A24A2"/>
    <w:rsid w:val="001D380A"/>
    <w:rsid w:val="001D6E79"/>
    <w:rsid w:val="003055A0"/>
    <w:rsid w:val="00356C53"/>
    <w:rsid w:val="003B6713"/>
    <w:rsid w:val="003E2828"/>
    <w:rsid w:val="003E2BAB"/>
    <w:rsid w:val="003E6DD8"/>
    <w:rsid w:val="003F43B9"/>
    <w:rsid w:val="00466991"/>
    <w:rsid w:val="004C54A9"/>
    <w:rsid w:val="004D5303"/>
    <w:rsid w:val="005E0E34"/>
    <w:rsid w:val="006024CB"/>
    <w:rsid w:val="00611603"/>
    <w:rsid w:val="006150A1"/>
    <w:rsid w:val="00647ED8"/>
    <w:rsid w:val="006530C2"/>
    <w:rsid w:val="00660EB7"/>
    <w:rsid w:val="00672014"/>
    <w:rsid w:val="006B36B8"/>
    <w:rsid w:val="0071116D"/>
    <w:rsid w:val="007A48A0"/>
    <w:rsid w:val="007C4BC1"/>
    <w:rsid w:val="007F6743"/>
    <w:rsid w:val="00847BDD"/>
    <w:rsid w:val="00855C84"/>
    <w:rsid w:val="00872E53"/>
    <w:rsid w:val="008B0261"/>
    <w:rsid w:val="009C3711"/>
    <w:rsid w:val="00A06DA6"/>
    <w:rsid w:val="00A361E2"/>
    <w:rsid w:val="00A75DF7"/>
    <w:rsid w:val="00A7759E"/>
    <w:rsid w:val="00A87725"/>
    <w:rsid w:val="00B1035B"/>
    <w:rsid w:val="00B141DE"/>
    <w:rsid w:val="00B15D8D"/>
    <w:rsid w:val="00B32AEA"/>
    <w:rsid w:val="00B94520"/>
    <w:rsid w:val="00BC1BF6"/>
    <w:rsid w:val="00BF72B9"/>
    <w:rsid w:val="00C16522"/>
    <w:rsid w:val="00C21EC1"/>
    <w:rsid w:val="00C44184"/>
    <w:rsid w:val="00C67C28"/>
    <w:rsid w:val="00CD22D3"/>
    <w:rsid w:val="00CF030C"/>
    <w:rsid w:val="00CF266C"/>
    <w:rsid w:val="00DA53E5"/>
    <w:rsid w:val="00DC04C8"/>
    <w:rsid w:val="00DE66AE"/>
    <w:rsid w:val="00E560E9"/>
    <w:rsid w:val="00E70419"/>
    <w:rsid w:val="00E84B64"/>
    <w:rsid w:val="00EB61E2"/>
    <w:rsid w:val="00ED0E03"/>
    <w:rsid w:val="00EE3F64"/>
    <w:rsid w:val="00EF347B"/>
    <w:rsid w:val="00F47286"/>
    <w:rsid w:val="00F55C7D"/>
    <w:rsid w:val="00F5682E"/>
    <w:rsid w:val="00F62465"/>
    <w:rsid w:val="00F7162F"/>
    <w:rsid w:val="00FB6DA5"/>
    <w:rsid w:val="00FF28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2150B2C-8406-41AD-B4DB-7B29E2B3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008"/>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32AEA"/>
    <w:pPr>
      <w:spacing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32AEA"/>
    <w:rPr>
      <w:rFonts w:ascii="Tahoma" w:hAnsi="Tahoma" w:cs="Tahoma"/>
      <w:sz w:val="16"/>
      <w:szCs w:val="16"/>
    </w:rPr>
  </w:style>
  <w:style w:type="paragraph" w:styleId="NormalWeb">
    <w:name w:val="Normal (Web)"/>
    <w:basedOn w:val="Normal"/>
    <w:uiPriority w:val="99"/>
    <w:unhideWhenUsed/>
    <w:rsid w:val="00E70419"/>
    <w:pPr>
      <w:spacing w:before="100" w:beforeAutospacing="1" w:after="100" w:afterAutospacing="1" w:line="240" w:lineRule="auto"/>
      <w:jc w:val="left"/>
    </w:pPr>
    <w:rPr>
      <w:rFonts w:eastAsia="Times New Roman" w:cs="Times New Roman"/>
      <w:sz w:val="24"/>
      <w:szCs w:val="24"/>
      <w:lang w:eastAsia="ru-RU"/>
    </w:rPr>
  </w:style>
  <w:style w:type="paragraph" w:customStyle="1" w:styleId="ConsPlusNormal">
    <w:name w:val="ConsPlusNormal"/>
    <w:rsid w:val="00F5682E"/>
    <w:pPr>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611603"/>
    <w:pPr>
      <w:spacing w:after="0" w:line="240" w:lineRule="auto"/>
      <w:jc w:val="both"/>
    </w:pPr>
    <w:rPr>
      <w:rFonts w:ascii="Times New Roman" w:hAnsi="Times New Roman"/>
    </w:rPr>
  </w:style>
  <w:style w:type="paragraph" w:styleId="BodyText">
    <w:name w:val="Body Text"/>
    <w:basedOn w:val="Normal"/>
    <w:link w:val="a0"/>
    <w:rsid w:val="00466991"/>
    <w:pPr>
      <w:spacing w:after="120" w:line="240" w:lineRule="auto"/>
      <w:jc w:val="left"/>
    </w:pPr>
    <w:rPr>
      <w:rFonts w:eastAsia="Times New Roman" w:cs="Times New Roman"/>
      <w:sz w:val="24"/>
      <w:szCs w:val="24"/>
      <w:lang w:eastAsia="ru-RU"/>
    </w:rPr>
  </w:style>
  <w:style w:type="character" w:customStyle="1" w:styleId="a0">
    <w:name w:val="Основной текст Знак"/>
    <w:basedOn w:val="DefaultParagraphFont"/>
    <w:link w:val="BodyText"/>
    <w:rsid w:val="00466991"/>
    <w:rPr>
      <w:rFonts w:ascii="Times New Roman" w:eastAsia="Times New Roman" w:hAnsi="Times New Roman" w:cs="Times New Roman"/>
      <w:sz w:val="24"/>
      <w:szCs w:val="24"/>
      <w:lang w:eastAsia="ru-RU"/>
    </w:rPr>
  </w:style>
  <w:style w:type="paragraph" w:customStyle="1" w:styleId="msoclassconsplusnormal">
    <w:name w:val="msoclassconsplusnormal"/>
    <w:basedOn w:val="Normal"/>
    <w:rsid w:val="00C21EC1"/>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