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29B" w:rsidRPr="00FB2B9A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000DC"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B3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395</w:t>
      </w:r>
      <w:r w:rsidR="00493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/2019</w:t>
      </w: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4939E4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назначении административного наказания</w:t>
      </w:r>
    </w:p>
    <w:p w:rsidR="009966CA" w:rsidP="009966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31EDC" w:rsidRPr="00FB2B9A" w:rsidP="00831EDC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DB1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августа 2019</w:t>
      </w:r>
      <w:r w:rsidRPr="00FB2B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года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831EDC" w:rsidRPr="00FB2B9A" w:rsidP="00831EDC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исполняющий обязанности мирового судьи судебного участка № 60</w:t>
      </w:r>
      <w:r w:rsidRP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М.В.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при секретаре Матюшенко Т.А.,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eastAsia="Arial Unicode MS" w:hAnsi="Times New Roman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 частью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4 статьи 12.15 Кодекса Российской Федерации об административных правонарушениях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(далее – КоАП РФ)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</w:p>
    <w:p w:rsidR="0001729B" w:rsidRPr="00FB2B9A" w:rsidP="00831EDC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Кружко Александра Геннадьевича, </w:t>
      </w:r>
      <w:r w:rsidR="00CE1353">
        <w:rPr>
          <w:rFonts w:ascii="Times New Roman" w:eastAsia="Arial Unicode MS" w:hAnsi="Times New Roman" w:cs="Times New Roman"/>
          <w:sz w:val="24"/>
          <w:szCs w:val="24"/>
          <w:lang w:val="en-US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47E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FB2B9A" w:rsidRPr="00E4259D" w:rsidP="00C000DC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15</w:t>
      </w:r>
      <w:r w:rsidR="00CD211D">
        <w:rPr>
          <w:rFonts w:ascii="Times New Roman" w:eastAsia="Arial Unicode MS" w:hAnsi="Times New Roman" w:cs="Times New Roman"/>
          <w:sz w:val="24"/>
          <w:szCs w:val="24"/>
        </w:rPr>
        <w:t>.08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.2019</w:t>
      </w:r>
      <w:r w:rsidRPr="00FB2B9A" w:rsidR="000C3C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год</w:t>
      </w:r>
      <w:r>
        <w:rPr>
          <w:rFonts w:ascii="Times New Roman" w:eastAsia="Arial Unicode MS" w:hAnsi="Times New Roman" w:cs="Times New Roman"/>
          <w:sz w:val="24"/>
          <w:szCs w:val="24"/>
        </w:rPr>
        <w:t>а в 15 часов 00</w:t>
      </w:r>
      <w:r w:rsidR="00C000DC">
        <w:rPr>
          <w:rFonts w:ascii="Times New Roman" w:eastAsia="Arial Unicode MS" w:hAnsi="Times New Roman" w:cs="Times New Roman"/>
          <w:sz w:val="24"/>
          <w:szCs w:val="24"/>
        </w:rPr>
        <w:t xml:space="preserve"> минут 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на ул. </w:t>
      </w:r>
      <w:r w:rsidRPr="00CE1353" w:rsidR="00CE13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CE1353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CE1353" w:rsidR="00CE1353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Кружко А.Г.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, управляя принадлежащим ему транспортным средством </w:t>
      </w:r>
      <w:r w:rsidRPr="00CE1353" w:rsidR="00CE13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CE1353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CE1353" w:rsidR="00CE13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регистрационный знак </w:t>
      </w:r>
      <w:r w:rsidRPr="00CE1353" w:rsidR="00CE135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CE1353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CE1353" w:rsidR="00CE1353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, при </w:t>
      </w:r>
      <w:r w:rsidR="00DA3A9C">
        <w:rPr>
          <w:rFonts w:ascii="Times New Roman" w:eastAsia="Arial Unicode MS" w:hAnsi="Times New Roman" w:cs="Times New Roman"/>
          <w:sz w:val="24"/>
          <w:szCs w:val="24"/>
        </w:rPr>
        <w:t>выезде с пересечения проезжих</w:t>
      </w:r>
      <w:r w:rsidR="00CD211D">
        <w:rPr>
          <w:rFonts w:ascii="Times New Roman" w:eastAsia="Arial Unicode MS" w:hAnsi="Times New Roman" w:cs="Times New Roman"/>
          <w:sz w:val="24"/>
          <w:szCs w:val="24"/>
        </w:rPr>
        <w:t xml:space="preserve"> частей влево</w:t>
      </w:r>
      <w:r w:rsidR="00C000DC">
        <w:rPr>
          <w:rFonts w:ascii="Times New Roman" w:eastAsia="Arial Unicode MS" w:hAnsi="Times New Roman" w:cs="Times New Roman"/>
          <w:sz w:val="24"/>
          <w:szCs w:val="24"/>
        </w:rPr>
        <w:t xml:space="preserve"> на ул. Чкалова в направлении ул. Фрунзе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 выехал на полосу, предназначенную для встречного движения, нарушив п. 8.6 ПДД РФ. </w:t>
      </w:r>
    </w:p>
    <w:p w:rsidR="00831EDC" w:rsidP="00C0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>В судеб</w:t>
      </w:r>
      <w:r w:rsidR="00FB3AF3">
        <w:rPr>
          <w:rFonts w:ascii="Times New Roman" w:eastAsia="Calibri" w:hAnsi="Times New Roman" w:cs="Times New Roman"/>
          <w:sz w:val="24"/>
          <w:szCs w:val="24"/>
        </w:rPr>
        <w:t>ном заседании Кружко А.Г.</w:t>
      </w:r>
      <w:r w:rsidR="00E42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указал, что был вынужден выехать на полосу, предназначенную для встречного движения, чтобы избежать наезда на велосипедиста, с видеозаписью его инспектор ДСП не ознакомил, протокол составил без его участия.</w:t>
      </w:r>
    </w:p>
    <w:p w:rsidR="00604CE2" w:rsidRPr="00831EDC" w:rsidP="00831ED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Должностное лицо, составившее протокол об административном правонарушении, старший инспектор ДПС ОГИБДД МО МВД России «Красноперекопский» Иващенко А.В. суду пояснил, что велосипедист правил дорожного движения не нарушал, помех не создавал,  </w:t>
      </w:r>
      <w:r w:rsidRPr="0066352F">
        <w:rPr>
          <w:rFonts w:ascii="Times New Roman" w:hAnsi="Times New Roman" w:cs="Times New Roman"/>
          <w:sz w:val="24"/>
          <w:szCs w:val="24"/>
        </w:rPr>
        <w:t>автомоб</w:t>
      </w:r>
      <w:r w:rsidR="00A44BDB">
        <w:rPr>
          <w:rFonts w:ascii="Times New Roman" w:hAnsi="Times New Roman" w:cs="Times New Roman"/>
          <w:sz w:val="24"/>
          <w:szCs w:val="24"/>
        </w:rPr>
        <w:t>иль под управлением Кружко А.Г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3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выезде с пересечения проезжих частей влево</w:t>
      </w:r>
      <w:r w:rsidRPr="0066352F">
        <w:rPr>
          <w:rFonts w:ascii="Times New Roman" w:hAnsi="Times New Roman" w:cs="Times New Roman"/>
          <w:sz w:val="24"/>
          <w:szCs w:val="24"/>
        </w:rPr>
        <w:t xml:space="preserve"> выехал на полосу, предназначенную для встречного движения, в наруше</w:t>
      </w:r>
      <w:r>
        <w:rPr>
          <w:rFonts w:ascii="Times New Roman" w:hAnsi="Times New Roman" w:cs="Times New Roman"/>
          <w:sz w:val="24"/>
          <w:szCs w:val="24"/>
        </w:rPr>
        <w:t>ние п. 8.6 ПДД РФ, что подтверждается материалами дела, в том числе, видеозаписью.</w:t>
      </w:r>
      <w:r w:rsidR="00A44BDB">
        <w:rPr>
          <w:rFonts w:ascii="Times New Roman" w:hAnsi="Times New Roman" w:cs="Times New Roman"/>
          <w:sz w:val="24"/>
          <w:szCs w:val="24"/>
        </w:rPr>
        <w:t xml:space="preserve"> Протокол был составлен в присутствии Кружко А.Г., ему были разъяснены процессуальные права и с видеозаписью он был ознакомлен.</w:t>
      </w:r>
    </w:p>
    <w:p w:rsidR="004F627E" w:rsidRPr="00FB2B9A" w:rsidP="004F6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3AF3">
        <w:rPr>
          <w:rFonts w:ascii="Times New Roman" w:hAnsi="Times New Roman" w:cs="Times New Roman"/>
          <w:sz w:val="24"/>
          <w:szCs w:val="24"/>
        </w:rPr>
        <w:t xml:space="preserve">   Выслушав Кружко А.Г.</w:t>
      </w:r>
      <w:r w:rsidR="00C00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EDC">
        <w:rPr>
          <w:rFonts w:ascii="Times New Roman" w:hAnsi="Times New Roman" w:cs="Times New Roman"/>
          <w:sz w:val="24"/>
          <w:szCs w:val="24"/>
        </w:rPr>
        <w:t xml:space="preserve">Иващенко А.В.,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2B9A" w:rsidR="0048247E">
        <w:rPr>
          <w:rFonts w:ascii="Times New Roman" w:hAnsi="Times New Roman" w:cs="Times New Roman"/>
          <w:sz w:val="24"/>
          <w:szCs w:val="24"/>
        </w:rPr>
        <w:t>сследовав материалы</w:t>
      </w:r>
      <w:r w:rsidR="00FB2B9A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, </w:t>
      </w:r>
      <w:r w:rsidR="0097150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B2B9A" w:rsidR="0048247E">
        <w:rPr>
          <w:rFonts w:ascii="Times New Roman" w:hAnsi="Times New Roman" w:cs="Times New Roman"/>
          <w:sz w:val="24"/>
          <w:szCs w:val="24"/>
        </w:rPr>
        <w:t>суд</w:t>
      </w:r>
      <w:r w:rsidR="00971501">
        <w:rPr>
          <w:rFonts w:ascii="Times New Roman" w:hAnsi="Times New Roman" w:cs="Times New Roman"/>
          <w:sz w:val="24"/>
          <w:szCs w:val="24"/>
        </w:rPr>
        <w:t>ья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пришел к следующим выводам. </w:t>
      </w:r>
    </w:p>
    <w:p w:rsidR="008720A7" w:rsidRPr="008720A7" w:rsidP="00C0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</w:t>
      </w:r>
      <w:r w:rsidR="009966CA">
        <w:rPr>
          <w:rFonts w:ascii="Times New Roman" w:hAnsi="Times New Roman" w:cs="Times New Roman"/>
          <w:color w:val="000000"/>
          <w:sz w:val="24"/>
          <w:szCs w:val="24"/>
        </w:rPr>
        <w:t xml:space="preserve">8.6 ПДД РФ </w:t>
      </w:r>
      <w:r w:rsidR="009966CA"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90F47" w:rsidRPr="00CD211D" w:rsidP="00CD211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20A7" w:rsidR="0048247E">
        <w:rPr>
          <w:rFonts w:ascii="Times New Roman" w:hAnsi="Times New Roman" w:cs="Times New Roman"/>
          <w:sz w:val="24"/>
          <w:szCs w:val="24"/>
        </w:rPr>
        <w:t>Согласно диспозиции части 4 статьи 12.15 Кодекса Российской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0F47" w:rsidR="00971501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совершения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A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Кружко А.Г.</w:t>
      </w:r>
      <w:r w:rsidR="00C000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5B3ADC" w:rsidR="00990F47">
        <w:rPr>
          <w:rFonts w:ascii="Times New Roman" w:hAnsi="Times New Roman" w:cs="Times New Roman"/>
          <w:color w:val="000000"/>
          <w:sz w:val="24"/>
          <w:szCs w:val="24"/>
        </w:rPr>
        <w:t xml:space="preserve"> АП</w:t>
      </w:r>
      <w:r w:rsidRPr="005B3ADC" w:rsidR="008B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000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B3AF3">
        <w:rPr>
          <w:rFonts w:ascii="Times New Roman" w:hAnsi="Times New Roman" w:cs="Times New Roman"/>
          <w:color w:val="000000"/>
          <w:sz w:val="24"/>
          <w:szCs w:val="24"/>
        </w:rPr>
        <w:t>7260</w:t>
      </w:r>
      <w:r w:rsidR="00CD2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B3ADC" w:rsidR="00482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F3">
        <w:rPr>
          <w:rStyle w:val="data2"/>
          <w:color w:val="000000"/>
          <w:sz w:val="24"/>
          <w:szCs w:val="24"/>
        </w:rPr>
        <w:t>15</w:t>
      </w:r>
      <w:r w:rsidR="00CD211D">
        <w:rPr>
          <w:rStyle w:val="data2"/>
          <w:color w:val="000000"/>
          <w:sz w:val="24"/>
          <w:szCs w:val="24"/>
        </w:rPr>
        <w:t>.08</w:t>
      </w:r>
      <w:r w:rsidRPr="005B3ADC" w:rsidR="00990F47">
        <w:rPr>
          <w:rStyle w:val="data2"/>
          <w:color w:val="000000"/>
          <w:sz w:val="24"/>
          <w:szCs w:val="24"/>
        </w:rPr>
        <w:t>.2019</w:t>
      </w:r>
      <w:r w:rsidRPr="005B3ADC" w:rsidR="0048247E">
        <w:rPr>
          <w:rStyle w:val="data2"/>
          <w:color w:val="000000"/>
          <w:sz w:val="24"/>
          <w:szCs w:val="24"/>
        </w:rPr>
        <w:t xml:space="preserve"> года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схемой места совершения административного правонарушения (л.д. 4),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A9C">
        <w:rPr>
          <w:rFonts w:ascii="Times New Roman" w:hAnsi="Times New Roman" w:cs="Times New Roman"/>
          <w:color w:val="000000"/>
          <w:sz w:val="24"/>
          <w:szCs w:val="24"/>
        </w:rPr>
        <w:t>- диском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11D">
        <w:rPr>
          <w:rFonts w:ascii="Times New Roman" w:hAnsi="Times New Roman" w:cs="Times New Roman"/>
          <w:color w:val="000000"/>
          <w:sz w:val="24"/>
          <w:szCs w:val="24"/>
        </w:rPr>
        <w:t>видеозаписью</w:t>
      </w:r>
      <w:r w:rsidR="00831EDC">
        <w:rPr>
          <w:rFonts w:ascii="Times New Roman" w:hAnsi="Times New Roman" w:cs="Times New Roman"/>
          <w:color w:val="000000"/>
          <w:sz w:val="24"/>
          <w:szCs w:val="24"/>
        </w:rPr>
        <w:t>, просмотренной в судебном 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(л.д. 5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8247E" w:rsidRP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- сведе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ниями базы «ФИС ГИБДД М» (л.д. 6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1DB2">
        <w:rPr>
          <w:rFonts w:ascii="Times New Roman" w:hAnsi="Times New Roman" w:cs="Times New Roman"/>
          <w:color w:val="000000"/>
          <w:sz w:val="24"/>
          <w:szCs w:val="24"/>
        </w:rPr>
        <w:t>, показаниями Иващенко А.В., данными в судебном заседании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DD7" w:rsidRPr="008720A7" w:rsidP="008720A7">
      <w:pPr>
        <w:tabs>
          <w:tab w:val="left" w:pos="379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F3">
        <w:rPr>
          <w:rStyle w:val="fio1"/>
          <w:color w:val="000000"/>
          <w:sz w:val="24"/>
          <w:szCs w:val="24"/>
        </w:rPr>
        <w:t>Кружко А.Г.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E144FD" w:rsidP="00C000D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квалифицирует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 w:rsidR="00FB3AF3">
        <w:rPr>
          <w:rFonts w:ascii="Times New Roman" w:eastAsia="Arial Unicode MS" w:hAnsi="Times New Roman" w:cs="Times New Roman"/>
          <w:sz w:val="24"/>
          <w:szCs w:val="24"/>
        </w:rPr>
        <w:t>Кружко Александра Геннадьевича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- 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hyperlink r:id="rId4" w:history="1">
        <w:r w:rsidRPr="00FB2B9A" w:rsidR="0048247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5" w:history="1">
        <w:r w:rsidRPr="00FB2B9A" w:rsidR="0048247E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D1128F" w:rsidP="00D1128F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 Кружко А.Г. о том, что в сложившейся ситуации он был вынужден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выехать на полосу, предназначенную для встречного движения, суд признает не состоятельными и расценива</w:t>
      </w:r>
      <w:r>
        <w:rPr>
          <w:rFonts w:ascii="Times New Roman" w:eastAsia="Calibri" w:hAnsi="Times New Roman" w:cs="Times New Roman"/>
          <w:sz w:val="24"/>
          <w:szCs w:val="24"/>
        </w:rPr>
        <w:t>ет как избранный способ защиты.</w:t>
      </w:r>
    </w:p>
    <w:p w:rsidR="00831EDC" w:rsidP="009F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128F">
        <w:rPr>
          <w:rFonts w:ascii="Times New Roman" w:hAnsi="Times New Roman" w:cs="Times New Roman"/>
          <w:sz w:val="24"/>
          <w:szCs w:val="24"/>
        </w:rPr>
        <w:t>з представленной в материалы дела видеозаписи</w:t>
      </w:r>
      <w:r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D1128F">
        <w:rPr>
          <w:rFonts w:ascii="Times New Roman" w:hAnsi="Times New Roman" w:cs="Times New Roman"/>
          <w:sz w:val="24"/>
          <w:szCs w:val="24"/>
        </w:rPr>
        <w:t>поворот автомобиля под управлением Кружко А.Г. был совершен с выездом на полосу дороги, предназначенную для встречного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в нарушение Правил дорожного движения</w:t>
      </w:r>
      <w:r w:rsidRPr="00D112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Крайней необходимости в действиях Кружко А.Г. не усматривается</w:t>
      </w:r>
      <w:r w:rsidR="009F3ADE">
        <w:rPr>
          <w:rFonts w:ascii="Times New Roman" w:hAnsi="Times New Roman" w:cs="Times New Roman"/>
          <w:sz w:val="24"/>
          <w:szCs w:val="24"/>
        </w:rPr>
        <w:t>, так как, увидев</w:t>
      </w:r>
      <w:r w:rsidR="006F78F5">
        <w:rPr>
          <w:rFonts w:ascii="Times New Roman" w:hAnsi="Times New Roman" w:cs="Times New Roman"/>
          <w:sz w:val="24"/>
          <w:szCs w:val="24"/>
        </w:rPr>
        <w:t xml:space="preserve"> движущегося впереди него в попутном направлении велосипедиста,</w:t>
      </w:r>
      <w:r w:rsidR="009F3ADE">
        <w:rPr>
          <w:rFonts w:ascii="Times New Roman" w:hAnsi="Times New Roman" w:cs="Times New Roman"/>
          <w:sz w:val="24"/>
          <w:szCs w:val="24"/>
        </w:rPr>
        <w:t xml:space="preserve"> Кружко А.Г. не были предприняты своевременные меры к снижению скорости.</w:t>
      </w:r>
    </w:p>
    <w:p w:rsidR="006F78F5" w:rsidP="006F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следует также учесть, что противоправный выезд на полосу,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столкновения транспортных средств, сопряженного с риском наступления тяжких последствий.</w:t>
      </w:r>
    </w:p>
    <w:p w:rsidR="00A44BDB" w:rsidRPr="00761CD7" w:rsidP="006F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 Кружко А.Г. о том, что протокол был составлен без его участия, с видеозаписью его не ознакомили, опровергаются показаниями инспектора ДПС Иващенко А.В., предупрежденного по ст. 17.9 КоАП РФ за дачу заведомо ложных показаний, не доверять которым у суда оснований не имеется.</w:t>
      </w:r>
    </w:p>
    <w:p w:rsidR="00C000DC" w:rsidRPr="00831EDC" w:rsidP="00135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DC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="00831ED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31EDC">
        <w:rPr>
          <w:rFonts w:ascii="Times New Roman" w:hAnsi="Times New Roman" w:cs="Times New Roman"/>
          <w:color w:val="000000"/>
          <w:sz w:val="24"/>
          <w:szCs w:val="24"/>
        </w:rPr>
        <w:t>, смягчаю</w:t>
      </w:r>
      <w:r w:rsidR="00831EDC">
        <w:rPr>
          <w:rFonts w:ascii="Times New Roman" w:hAnsi="Times New Roman" w:cs="Times New Roman"/>
          <w:color w:val="000000"/>
          <w:sz w:val="24"/>
          <w:szCs w:val="24"/>
        </w:rPr>
        <w:t>щим ответственность Кружко А.Г. мировой судья признает наличие малолетнего ребенка</w:t>
      </w:r>
      <w:r w:rsidRPr="00831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47E" w:rsidRPr="00831EDC" w:rsidP="00135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EDC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</w:t>
      </w:r>
      <w:r w:rsidRPr="00831EDC" w:rsidR="001352EC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</w:t>
      </w:r>
      <w:r w:rsidRPr="00831EDC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831E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31E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Кружко А.Г.</w:t>
      </w:r>
      <w:r w:rsidRPr="00831EDC" w:rsidR="001352E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мировым судьей не установлено.</w:t>
      </w:r>
    </w:p>
    <w:p w:rsidR="008B0464" w:rsidRPr="00FB2B9A" w:rsidP="008B04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предусмотренных ст. 24.5 Ко</w:t>
      </w:r>
      <w:r w:rsidR="00831EDC">
        <w:rPr>
          <w:rFonts w:ascii="Times New Roman" w:eastAsia="Calibri" w:hAnsi="Times New Roman" w:cs="Times New Roman"/>
          <w:sz w:val="24"/>
          <w:szCs w:val="24"/>
        </w:rPr>
        <w:t xml:space="preserve">АП РФ, исключающих производство </w:t>
      </w:r>
      <w:r w:rsidRPr="00FB2B9A">
        <w:rPr>
          <w:rFonts w:ascii="Times New Roman" w:eastAsia="Calibri" w:hAnsi="Times New Roman" w:cs="Times New Roman"/>
          <w:sz w:val="24"/>
          <w:szCs w:val="24"/>
        </w:rPr>
        <w:t>по делу, мировым судьей не установлено.</w:t>
      </w:r>
    </w:p>
    <w:p w:rsidR="0048247E" w:rsidRPr="00FB2B9A" w:rsidP="008B04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="00CD211D">
        <w:rPr>
          <w:rFonts w:ascii="Times New Roman" w:hAnsi="Times New Roman" w:cs="Times New Roman"/>
          <w:color w:val="000000"/>
          <w:sz w:val="24"/>
          <w:szCs w:val="24"/>
        </w:rPr>
        <w:t xml:space="preserve"> наличие</w:t>
      </w:r>
      <w:r w:rsidR="00831EDC">
        <w:rPr>
          <w:rFonts w:ascii="Times New Roman" w:hAnsi="Times New Roman" w:cs="Times New Roman"/>
          <w:color w:val="000000"/>
          <w:sz w:val="24"/>
          <w:szCs w:val="24"/>
        </w:rPr>
        <w:t xml:space="preserve"> смягчающего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D211D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ADC">
        <w:rPr>
          <w:rFonts w:ascii="Times New Roman" w:hAnsi="Times New Roman" w:cs="Times New Roman"/>
          <w:color w:val="000000"/>
          <w:sz w:val="24"/>
          <w:szCs w:val="24"/>
        </w:rPr>
        <w:t>ответственность обстоятельств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29B" w:rsidRPr="00FB2B9A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8720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уководствуясь ст.</w:t>
      </w:r>
      <w:r w:rsidR="00761C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29.9-29.11 КоАП РФ, мировой судья</w:t>
      </w:r>
    </w:p>
    <w:p w:rsidR="0048247E" w:rsidRPr="00FB2B9A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729B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</w:t>
      </w:r>
      <w:r w:rsidRPr="00FB2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47E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Кружко Александра Геннадьевича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FB2B9A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4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15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штрафа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в размере 5 000 (пять тысяч) рублей.</w:t>
      </w:r>
    </w:p>
    <w:p w:rsidR="00E04119" w:rsidRPr="001352EC" w:rsidP="00E041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истративный штраф в сумме 5000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(пять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</w:t>
      </w:r>
      <w:r w:rsidRPr="00FB2B9A" w:rsid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FB3AF3">
        <w:rPr>
          <w:rFonts w:ascii="Times New Roman" w:eastAsia="Times New Roman" w:hAnsi="Times New Roman"/>
          <w:color w:val="000000"/>
          <w:sz w:val="24"/>
          <w:szCs w:val="24"/>
        </w:rPr>
        <w:t>000078, УИН 18810491192100002942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729B" w:rsidRPr="00FB2B9A" w:rsidP="00E041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B2B9A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предоставлена миров</w:t>
      </w:r>
      <w:r w:rsidR="001352E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P="00017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71501" w:rsidRPr="00971501" w:rsidP="0097150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50AD3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</w:t>
      </w:r>
      <w:r>
        <w:rPr>
          <w:color w:val="000000"/>
        </w:rPr>
        <w:t xml:space="preserve"> штрафа</w:t>
      </w:r>
      <w:r w:rsidRPr="00850AD3">
        <w:rPr>
          <w:color w:val="000000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color w:val="000000"/>
        </w:rPr>
        <w:t xml:space="preserve">ется в полном размере </w:t>
      </w:r>
      <w:r w:rsidRPr="00850AD3">
        <w:rPr>
          <w:color w:val="000000"/>
        </w:rPr>
        <w:t>(ст. 32.2 ч.1.3 КоАП РФ).</w:t>
      </w:r>
    </w:p>
    <w:p w:rsidR="0001729B" w:rsidRPr="00FB2B9A" w:rsidP="000B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8247E" w:rsidP="00FB2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2B9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="001352EC">
        <w:rPr>
          <w:rFonts w:ascii="Times New Roman" w:eastAsia="Calibri" w:hAnsi="Times New Roman" w:cs="Times New Roman"/>
          <w:sz w:val="24"/>
          <w:szCs w:val="24"/>
        </w:rPr>
        <w:t>через судебный участок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1EDC" w:rsidRPr="00FB2B9A" w:rsidP="00FB2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Полный текст постановления изготовлен 30 августа 2019 года.</w:t>
      </w:r>
    </w:p>
    <w:p w:rsidR="0001729B" w:rsidRPr="00FB2B9A" w:rsidP="0001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27D" w:rsidRPr="00FB2B9A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    Мировой судья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ab/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ab/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ab/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ab/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sectPr w:rsidSect="00B70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831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0DCB"/>
    <w:rsid w:val="00093846"/>
    <w:rsid w:val="000B5E06"/>
    <w:rsid w:val="000C08D1"/>
    <w:rsid w:val="000C3C82"/>
    <w:rsid w:val="00106557"/>
    <w:rsid w:val="00130BAB"/>
    <w:rsid w:val="001352EC"/>
    <w:rsid w:val="001513E2"/>
    <w:rsid w:val="001C084F"/>
    <w:rsid w:val="00207CA8"/>
    <w:rsid w:val="002269E9"/>
    <w:rsid w:val="00242E98"/>
    <w:rsid w:val="002B59A3"/>
    <w:rsid w:val="0031509E"/>
    <w:rsid w:val="0032263C"/>
    <w:rsid w:val="00392DB7"/>
    <w:rsid w:val="003C65D9"/>
    <w:rsid w:val="003C6CA8"/>
    <w:rsid w:val="003D1F4F"/>
    <w:rsid w:val="003E3CD3"/>
    <w:rsid w:val="00402134"/>
    <w:rsid w:val="0048247E"/>
    <w:rsid w:val="004939E4"/>
    <w:rsid w:val="004F627E"/>
    <w:rsid w:val="004F71D7"/>
    <w:rsid w:val="005154B7"/>
    <w:rsid w:val="005B3ADC"/>
    <w:rsid w:val="005B5645"/>
    <w:rsid w:val="00604CE2"/>
    <w:rsid w:val="0066352F"/>
    <w:rsid w:val="006F78F5"/>
    <w:rsid w:val="007361E2"/>
    <w:rsid w:val="00761CD7"/>
    <w:rsid w:val="007B1B63"/>
    <w:rsid w:val="007E6E19"/>
    <w:rsid w:val="00803168"/>
    <w:rsid w:val="00831D47"/>
    <w:rsid w:val="00831EDC"/>
    <w:rsid w:val="00832672"/>
    <w:rsid w:val="00850AD3"/>
    <w:rsid w:val="008720A7"/>
    <w:rsid w:val="00897942"/>
    <w:rsid w:val="008B0464"/>
    <w:rsid w:val="008B317E"/>
    <w:rsid w:val="00925908"/>
    <w:rsid w:val="00925E77"/>
    <w:rsid w:val="009330B9"/>
    <w:rsid w:val="00971501"/>
    <w:rsid w:val="00982C9F"/>
    <w:rsid w:val="00990F47"/>
    <w:rsid w:val="009966CA"/>
    <w:rsid w:val="009E00A8"/>
    <w:rsid w:val="009E68E2"/>
    <w:rsid w:val="009F3ADE"/>
    <w:rsid w:val="009F7B96"/>
    <w:rsid w:val="00A01DB2"/>
    <w:rsid w:val="00A44BDB"/>
    <w:rsid w:val="00AB2D6F"/>
    <w:rsid w:val="00AD12B6"/>
    <w:rsid w:val="00AD7402"/>
    <w:rsid w:val="00B2531D"/>
    <w:rsid w:val="00B37345"/>
    <w:rsid w:val="00B434DA"/>
    <w:rsid w:val="00B70731"/>
    <w:rsid w:val="00B80968"/>
    <w:rsid w:val="00C000DC"/>
    <w:rsid w:val="00C01DD7"/>
    <w:rsid w:val="00C10420"/>
    <w:rsid w:val="00C339B3"/>
    <w:rsid w:val="00C50A26"/>
    <w:rsid w:val="00C55862"/>
    <w:rsid w:val="00C606F5"/>
    <w:rsid w:val="00C633BA"/>
    <w:rsid w:val="00C65D7D"/>
    <w:rsid w:val="00C81604"/>
    <w:rsid w:val="00CB1F6A"/>
    <w:rsid w:val="00CD211D"/>
    <w:rsid w:val="00CE1353"/>
    <w:rsid w:val="00D1128F"/>
    <w:rsid w:val="00DA3A9C"/>
    <w:rsid w:val="00DA7E20"/>
    <w:rsid w:val="00DB1316"/>
    <w:rsid w:val="00DB5B92"/>
    <w:rsid w:val="00DB7210"/>
    <w:rsid w:val="00E04119"/>
    <w:rsid w:val="00E131E6"/>
    <w:rsid w:val="00E144FD"/>
    <w:rsid w:val="00E4259D"/>
    <w:rsid w:val="00E603AE"/>
    <w:rsid w:val="00E62365"/>
    <w:rsid w:val="00EF2B14"/>
    <w:rsid w:val="00F47C8D"/>
    <w:rsid w:val="00F5727D"/>
    <w:rsid w:val="00F92530"/>
    <w:rsid w:val="00FB2B9A"/>
    <w:rsid w:val="00FB3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723E7A-F38D-42CD-B97F-34999F3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831E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82669612A99213593DD5049251506C4B800DFD8A953DEAC46D6170DF56FE4294AB4CE68AAE4DB5M9SFQ" TargetMode="External" /><Relationship Id="rId5" Type="http://schemas.openxmlformats.org/officeDocument/2006/relationships/hyperlink" Target="consultantplus://offline/ref=2F82669612A99213593DD5049251506C48830DF289913DEAC46D6170DF56FE4294AB4CE68AAA4CBCM9S5Q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