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A7003A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2051A5">
        <w:rPr>
          <w:rFonts w:cs="Times New Roman"/>
          <w:sz w:val="24"/>
          <w:szCs w:val="24"/>
        </w:rPr>
        <w:t>60-</w:t>
      </w:r>
      <w:r w:rsidR="00EF51C3">
        <w:rPr>
          <w:rFonts w:cs="Times New Roman"/>
          <w:sz w:val="24"/>
          <w:szCs w:val="24"/>
        </w:rPr>
        <w:t>431</w:t>
      </w:r>
      <w:r w:rsidRPr="00A7003A" w:rsidR="002051A5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04</w:t>
      </w:r>
      <w:r w:rsidR="00F506F6">
        <w:rPr>
          <w:rFonts w:eastAsia="Arial Unicode MS" w:cs="Times New Roman"/>
          <w:sz w:val="24"/>
          <w:szCs w:val="24"/>
        </w:rPr>
        <w:t xml:space="preserve"> сентября </w:t>
      </w:r>
      <w:r w:rsidRPr="00AB4B46" w:rsidR="002051A5">
        <w:rPr>
          <w:rFonts w:eastAsia="Arial Unicode MS" w:cs="Times New Roman"/>
          <w:sz w:val="24"/>
          <w:szCs w:val="24"/>
        </w:rPr>
        <w:t>2019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7600B5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7600B5">
        <w:rPr>
          <w:rFonts w:eastAsia="Arial Unicode MS" w:cs="Times New Roman"/>
          <w:sz w:val="24"/>
          <w:szCs w:val="24"/>
        </w:rPr>
        <w:t>Красноперекопскому</w:t>
      </w:r>
      <w:r w:rsidR="007600B5">
        <w:rPr>
          <w:rFonts w:eastAsia="Arial Unicode MS" w:cs="Times New Roman"/>
          <w:sz w:val="24"/>
          <w:szCs w:val="24"/>
        </w:rPr>
        <w:t xml:space="preserve"> </w:t>
      </w:r>
      <w:r w:rsidR="007600B5">
        <w:rPr>
          <w:rFonts w:eastAsia="Arial Unicode MS" w:cs="Times New Roman"/>
          <w:sz w:val="24"/>
          <w:szCs w:val="24"/>
        </w:rPr>
        <w:t xml:space="preserve">району </w:t>
      </w:r>
      <w:r w:rsidR="0041609D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</w:t>
      </w:r>
      <w:r w:rsidR="00953618">
        <w:rPr>
          <w:rFonts w:eastAsia="Arial Unicode MS" w:cs="Times New Roman"/>
          <w:sz w:val="24"/>
          <w:szCs w:val="24"/>
        </w:rPr>
        <w:t xml:space="preserve">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F506F6" w:rsidRPr="005A0F81" w:rsidP="00A7003A">
      <w:pPr>
        <w:spacing w:line="240" w:lineRule="auto"/>
        <w:ind w:firstLine="720"/>
        <w:rPr>
          <w:rFonts w:eastAsia="Arial Unicode MS" w:cs="Times New Roman"/>
          <w:sz w:val="24"/>
          <w:szCs w:val="24"/>
          <w:lang w:val="en-US"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 xml:space="preserve">Ульянова Валерия Викторовича, </w:t>
      </w:r>
      <w:r w:rsidR="005A0F81"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F745C7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CD77A1">
        <w:rPr>
          <w:rFonts w:eastAsia="Tahoma"/>
          <w:szCs w:val="24"/>
        </w:rPr>
        <w:t xml:space="preserve">№ </w:t>
      </w:r>
      <w:r w:rsidR="00A7003A">
        <w:rPr>
          <w:rFonts w:eastAsia="Tahoma"/>
          <w:szCs w:val="24"/>
        </w:rPr>
        <w:t>272</w:t>
      </w:r>
      <w:r w:rsidR="00F506F6">
        <w:rPr>
          <w:rFonts w:eastAsia="Tahoma"/>
          <w:szCs w:val="24"/>
        </w:rPr>
        <w:t>/19/82015-АП</w:t>
      </w:r>
      <w:r w:rsidRPr="00054798">
        <w:rPr>
          <w:rFonts w:eastAsia="Tahoma"/>
          <w:szCs w:val="24"/>
        </w:rPr>
        <w:t xml:space="preserve"> от </w:t>
      </w:r>
      <w:r w:rsidR="00A7003A">
        <w:rPr>
          <w:rFonts w:eastAsia="Tahoma"/>
          <w:szCs w:val="24"/>
        </w:rPr>
        <w:t>04</w:t>
      </w:r>
      <w:r w:rsidR="00F506F6">
        <w:rPr>
          <w:rFonts w:eastAsia="Tahoma"/>
          <w:szCs w:val="24"/>
        </w:rPr>
        <w:t>.09.2019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A7003A">
        <w:rPr>
          <w:rFonts w:eastAsia="Tahoma"/>
          <w:szCs w:val="24"/>
        </w:rPr>
        <w:t>Ульянов</w:t>
      </w:r>
      <w:r w:rsidR="00A7003A">
        <w:rPr>
          <w:rFonts w:eastAsia="Tahoma"/>
          <w:szCs w:val="24"/>
        </w:rPr>
        <w:t xml:space="preserve"> В.В</w:t>
      </w:r>
      <w:r w:rsidR="00F506F6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54798" w:rsidR="003E4804">
        <w:rPr>
          <w:rFonts w:eastAsia="Tahoma"/>
          <w:szCs w:val="24"/>
        </w:rPr>
        <w:t>не уплатил</w:t>
      </w:r>
      <w:r w:rsidR="00F506F6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F506F6">
        <w:rPr>
          <w:rFonts w:eastAsia="Tahoma"/>
          <w:szCs w:val="24"/>
        </w:rPr>
        <w:t>10</w:t>
      </w:r>
      <w:r>
        <w:rPr>
          <w:rFonts w:eastAsia="Tahoma"/>
          <w:szCs w:val="24"/>
        </w:rPr>
        <w:t>00</w:t>
      </w:r>
      <w:r w:rsidR="00540634">
        <w:rPr>
          <w:rFonts w:eastAsia="Tahoma"/>
          <w:szCs w:val="24"/>
        </w:rPr>
        <w:t xml:space="preserve">,00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F506F6">
        <w:rPr>
          <w:rFonts w:eastAsia="Tahoma"/>
          <w:szCs w:val="24"/>
        </w:rPr>
        <w:t xml:space="preserve">мирового судьи </w:t>
      </w:r>
      <w:r w:rsidR="00933235">
        <w:rPr>
          <w:rFonts w:eastAsia="Tahoma"/>
          <w:szCs w:val="24"/>
        </w:rPr>
        <w:t xml:space="preserve">от </w:t>
      </w:r>
      <w:r w:rsidR="00A7003A">
        <w:rPr>
          <w:rFonts w:eastAsia="Tahoma"/>
          <w:szCs w:val="24"/>
        </w:rPr>
        <w:t>22.04.2019</w:t>
      </w:r>
      <w:r w:rsidR="0041609D">
        <w:rPr>
          <w:rFonts w:eastAsia="Tahoma"/>
          <w:szCs w:val="24"/>
        </w:rPr>
        <w:t xml:space="preserve"> года</w:t>
      </w:r>
      <w:r w:rsidR="008503DD">
        <w:rPr>
          <w:rFonts w:eastAsia="Tahoma"/>
          <w:szCs w:val="24"/>
        </w:rPr>
        <w:t xml:space="preserve"> по </w:t>
      </w:r>
      <w:r w:rsidR="00F506F6">
        <w:rPr>
          <w:rFonts w:eastAsia="Tahoma"/>
          <w:szCs w:val="24"/>
        </w:rPr>
        <w:t>ст. 17.8</w:t>
      </w:r>
      <w:r w:rsidR="00536D88">
        <w:rPr>
          <w:rFonts w:eastAsia="Tahoma"/>
          <w:szCs w:val="24"/>
        </w:rPr>
        <w:t xml:space="preserve"> КоАП РФ</w:t>
      </w:r>
      <w:r w:rsidR="002051A5">
        <w:rPr>
          <w:rFonts w:eastAsia="Tahoma"/>
          <w:szCs w:val="24"/>
        </w:rPr>
        <w:t xml:space="preserve">, вступившее в законную силу </w:t>
      </w:r>
      <w:r w:rsidR="00A7003A">
        <w:rPr>
          <w:rFonts w:eastAsia="Tahoma"/>
          <w:szCs w:val="24"/>
        </w:rPr>
        <w:t>21.05.2019</w:t>
      </w:r>
      <w:r w:rsidR="002051A5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2319DB">
        <w:rPr>
          <w:rFonts w:eastAsia="Tahoma"/>
          <w:szCs w:val="24"/>
        </w:rPr>
        <w:t>Ульянов В.В.</w:t>
      </w:r>
      <w:r w:rsidR="00DF778A">
        <w:rPr>
          <w:rFonts w:eastAsia="Tahoma"/>
          <w:szCs w:val="24"/>
        </w:rPr>
        <w:t xml:space="preserve"> </w:t>
      </w:r>
      <w:r w:rsidR="00F0658D">
        <w:rPr>
          <w:rFonts w:eastAsia="Tahoma"/>
          <w:szCs w:val="24"/>
        </w:rPr>
        <w:t>совершил правонару</w:t>
      </w:r>
      <w:r w:rsidR="00DF778A">
        <w:rPr>
          <w:rFonts w:eastAsia="Tahoma"/>
          <w:szCs w:val="24"/>
        </w:rPr>
        <w:t>шение, предусмотренное ч. 1 ст.</w:t>
      </w:r>
      <w:r w:rsidR="00F0658D">
        <w:rPr>
          <w:rFonts w:eastAsia="Tahoma"/>
          <w:szCs w:val="24"/>
        </w:rPr>
        <w:t>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2319DB">
        <w:rPr>
          <w:color w:val="333333"/>
          <w:szCs w:val="24"/>
        </w:rPr>
        <w:t>Ульянов В.В.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2319DB">
        <w:rPr>
          <w:rFonts w:eastAsia="Times New Roman" w:cs="Times New Roman"/>
          <w:sz w:val="24"/>
          <w:szCs w:val="24"/>
          <w:lang w:eastAsia="ru-RU"/>
        </w:rPr>
        <w:t>Ульянова В.В</w:t>
      </w:r>
      <w:r w:rsidR="00C357EB"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 xml:space="preserve">, </w:t>
      </w:r>
      <w:r w:rsidR="00DF778A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</w:t>
      </w:r>
      <w:r w:rsidR="00DF778A">
        <w:rPr>
          <w:rFonts w:cs="Times New Roman"/>
          <w:sz w:val="24"/>
          <w:szCs w:val="24"/>
        </w:rPr>
        <w:t xml:space="preserve"> имело место и его</w:t>
      </w:r>
      <w:r w:rsidRPr="00531A5B">
        <w:rPr>
          <w:rFonts w:cs="Times New Roman"/>
          <w:sz w:val="24"/>
          <w:szCs w:val="24"/>
        </w:rPr>
        <w:t xml:space="preserve">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2319DB">
        <w:rPr>
          <w:rFonts w:cs="Times New Roman"/>
          <w:sz w:val="24"/>
          <w:szCs w:val="24"/>
        </w:rPr>
        <w:t>04</w:t>
      </w:r>
      <w:r w:rsidR="00F506F6">
        <w:rPr>
          <w:rFonts w:cs="Times New Roman"/>
          <w:sz w:val="24"/>
          <w:szCs w:val="24"/>
        </w:rPr>
        <w:t>.09.2019</w:t>
      </w:r>
      <w:r w:rsidR="002319DB">
        <w:rPr>
          <w:rFonts w:cs="Times New Roman"/>
          <w:sz w:val="24"/>
          <w:szCs w:val="24"/>
        </w:rPr>
        <w:t xml:space="preserve"> года (л.д.1</w:t>
      </w:r>
      <w:r>
        <w:rPr>
          <w:rFonts w:cs="Times New Roman"/>
          <w:sz w:val="24"/>
          <w:szCs w:val="24"/>
        </w:rPr>
        <w:t xml:space="preserve">), копия постановления </w:t>
      </w:r>
      <w:r w:rsidR="002319DB">
        <w:rPr>
          <w:rFonts w:cs="Times New Roman"/>
          <w:sz w:val="24"/>
          <w:szCs w:val="24"/>
        </w:rPr>
        <w:t>мирового судьи  (л.д.3</w:t>
      </w:r>
      <w:r w:rsidR="00F506F6">
        <w:rPr>
          <w:rFonts w:cs="Times New Roman"/>
          <w:sz w:val="24"/>
          <w:szCs w:val="24"/>
        </w:rPr>
        <w:t>), копия постановления о возбуждении исп</w:t>
      </w:r>
      <w:r w:rsidR="002319DB">
        <w:rPr>
          <w:rFonts w:cs="Times New Roman"/>
          <w:sz w:val="24"/>
          <w:szCs w:val="24"/>
        </w:rPr>
        <w:t>олнительного производства (л.д.5-6), объяснение (л.д.7), подписка (л.д.8</w:t>
      </w:r>
      <w:r w:rsidR="00F506F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2319DB">
        <w:rPr>
          <w:rFonts w:cs="Times New Roman"/>
          <w:sz w:val="24"/>
          <w:szCs w:val="24"/>
        </w:rPr>
        <w:t>Ульянова В.В.</w:t>
      </w:r>
      <w:r w:rsidR="007600B5">
        <w:rPr>
          <w:rFonts w:cs="Times New Roman"/>
          <w:sz w:val="24"/>
          <w:szCs w:val="24"/>
        </w:rPr>
        <w:t xml:space="preserve"> </w:t>
      </w:r>
      <w:r w:rsidR="00DF778A">
        <w:rPr>
          <w:rFonts w:cs="Times New Roman"/>
          <w:sz w:val="24"/>
          <w:szCs w:val="24"/>
        </w:rPr>
        <w:t>мировой судья квалифицирует</w:t>
      </w:r>
      <w:r w:rsidRPr="00531A5B">
        <w:rPr>
          <w:rFonts w:cs="Times New Roman"/>
          <w:sz w:val="24"/>
          <w:szCs w:val="24"/>
        </w:rPr>
        <w:t xml:space="preserve"> по</w:t>
      </w:r>
      <w:r w:rsidR="00DF778A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DF778A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2319DB">
        <w:rPr>
          <w:rFonts w:cs="Times New Roman"/>
          <w:sz w:val="24"/>
          <w:szCs w:val="24"/>
        </w:rPr>
        <w:t>Ульянова В.В.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2319DB">
        <w:rPr>
          <w:rFonts w:cs="Times New Roman"/>
          <w:sz w:val="24"/>
          <w:szCs w:val="24"/>
        </w:rPr>
        <w:t>Ульянова В.В</w:t>
      </w:r>
      <w:r w:rsidR="00D22C1E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54798">
        <w:rPr>
          <w:color w:val="333333"/>
          <w:sz w:val="24"/>
          <w:szCs w:val="24"/>
        </w:rPr>
        <w:t xml:space="preserve">Обстоятельств, препятствующих назначению </w:t>
      </w:r>
      <w:r w:rsidR="002319DB">
        <w:rPr>
          <w:color w:val="333333"/>
          <w:sz w:val="24"/>
          <w:szCs w:val="24"/>
        </w:rPr>
        <w:t>Ульянову В.В</w:t>
      </w:r>
      <w:r w:rsidR="007600B5">
        <w:rPr>
          <w:color w:val="333333"/>
          <w:sz w:val="24"/>
          <w:szCs w:val="24"/>
        </w:rPr>
        <w:t>.</w:t>
      </w:r>
      <w:r w:rsidRPr="00054798">
        <w:rPr>
          <w:color w:val="333333"/>
          <w:sz w:val="24"/>
          <w:szCs w:val="24"/>
        </w:rPr>
        <w:t xml:space="preserve"> наказания в виде обязательных работ, в соответствии со статьёй 3.13 Кодекса Российской Федерации об административных правонарушениях, </w:t>
      </w:r>
      <w:r w:rsidR="00DF778A">
        <w:rPr>
          <w:color w:val="333333"/>
          <w:sz w:val="24"/>
          <w:szCs w:val="24"/>
        </w:rPr>
        <w:t>мировым судьёй</w:t>
      </w:r>
      <w:r w:rsidRPr="00054798">
        <w:rPr>
          <w:color w:val="333333"/>
          <w:sz w:val="24"/>
          <w:szCs w:val="24"/>
        </w:rPr>
        <w:t xml:space="preserve"> при рассмотрении настоящего дела не установлено</w:t>
      </w:r>
      <w:r w:rsidR="00DF778A">
        <w:rPr>
          <w:color w:val="333333"/>
          <w:sz w:val="24"/>
          <w:szCs w:val="24"/>
        </w:rPr>
        <w:t>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</w:t>
      </w:r>
      <w:r w:rsidR="002051A5">
        <w:rPr>
          <w:rFonts w:cs="Times New Roman"/>
          <w:sz w:val="24"/>
          <w:szCs w:val="24"/>
        </w:rPr>
        <w:t xml:space="preserve">Российской Федерации </w:t>
      </w:r>
      <w:r w:rsidRPr="00531A5B">
        <w:rPr>
          <w:rFonts w:cs="Times New Roman"/>
          <w:sz w:val="24"/>
          <w:szCs w:val="24"/>
        </w:rPr>
        <w:t xml:space="preserve">об административных </w:t>
      </w:r>
      <w:r w:rsidR="002051A5">
        <w:rPr>
          <w:rFonts w:cs="Times New Roman"/>
          <w:sz w:val="24"/>
          <w:szCs w:val="24"/>
        </w:rPr>
        <w:t>правонарушениях</w:t>
      </w:r>
      <w:r>
        <w:rPr>
          <w:rFonts w:cs="Times New Roman"/>
          <w:sz w:val="24"/>
          <w:szCs w:val="24"/>
        </w:rPr>
        <w:t>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F745C7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F745C7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745C7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745C7" w:rsidRPr="00054798" w:rsidP="00F745C7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Признать </w:t>
      </w:r>
      <w:r w:rsidR="002319DB">
        <w:rPr>
          <w:rFonts w:eastAsia="Arial Unicode MS" w:cs="Times New Roman"/>
          <w:sz w:val="24"/>
          <w:szCs w:val="24"/>
        </w:rPr>
        <w:t>Ульянова Валерия Викторовича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 w:rsidR="007600B5">
        <w:rPr>
          <w:rFonts w:cs="Times New Roman"/>
          <w:sz w:val="24"/>
          <w:szCs w:val="24"/>
        </w:rPr>
        <w:t>виновной</w:t>
      </w:r>
      <w:r w:rsidRPr="00531A5B" w:rsidR="00405B91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 w:rsidR="00405B91">
        <w:rPr>
          <w:rFonts w:cs="Times New Roman"/>
          <w:sz w:val="24"/>
          <w:szCs w:val="24"/>
        </w:rPr>
        <w:t xml:space="preserve"> об административных </w:t>
      </w:r>
      <w:r w:rsidR="007600B5">
        <w:rPr>
          <w:rFonts w:cs="Times New Roman"/>
          <w:sz w:val="24"/>
          <w:szCs w:val="24"/>
        </w:rPr>
        <w:t>правонарушениях и назначить ей</w:t>
      </w:r>
      <w:r w:rsidR="00405B91">
        <w:rPr>
          <w:rFonts w:cs="Times New Roman"/>
          <w:sz w:val="24"/>
          <w:szCs w:val="24"/>
        </w:rPr>
        <w:t xml:space="preserve"> </w:t>
      </w:r>
      <w:r w:rsidRPr="00531A5B" w:rsidR="00405B91">
        <w:rPr>
          <w:rFonts w:cs="Times New Roman"/>
          <w:sz w:val="24"/>
          <w:szCs w:val="24"/>
        </w:rPr>
        <w:t xml:space="preserve">административное наказание </w:t>
      </w:r>
      <w:r w:rsidRPr="00054798">
        <w:rPr>
          <w:rFonts w:eastAsia="Calibri" w:cs="Times New Roman"/>
          <w:sz w:val="24"/>
          <w:szCs w:val="24"/>
        </w:rPr>
        <w:t>обязательных работ на 20 (двадцать) часов.</w:t>
      </w:r>
    </w:p>
    <w:p w:rsidR="00F745C7" w:rsidRPr="00054798" w:rsidP="00F745C7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054798">
        <w:rPr>
          <w:rFonts w:eastAsia="Calibri" w:cs="Times New Roman"/>
          <w:sz w:val="24"/>
          <w:szCs w:val="24"/>
        </w:rPr>
        <w:t>приставов  по</w:t>
      </w:r>
      <w:r w:rsidRPr="00054798">
        <w:rPr>
          <w:rFonts w:eastAsia="Calibri" w:cs="Times New Roman"/>
          <w:sz w:val="24"/>
          <w:szCs w:val="24"/>
        </w:rPr>
        <w:t xml:space="preserve">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745C7" w:rsidRPr="00054798" w:rsidP="00F745C7">
      <w:pPr>
        <w:pStyle w:val="1"/>
        <w:ind w:firstLine="708"/>
        <w:rPr>
          <w:sz w:val="24"/>
          <w:szCs w:val="24"/>
        </w:rPr>
      </w:pPr>
      <w:r w:rsidRPr="00054798">
        <w:rPr>
          <w:sz w:val="24"/>
          <w:szCs w:val="24"/>
        </w:rPr>
        <w:t>Разъяснить</w:t>
      </w:r>
      <w:r w:rsidR="00DF778A">
        <w:rPr>
          <w:sz w:val="24"/>
          <w:szCs w:val="24"/>
        </w:rPr>
        <w:t>,</w:t>
      </w:r>
      <w:r w:rsidRPr="00054798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745C7" w:rsidRPr="00054798" w:rsidP="00F745C7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 xml:space="preserve">Разъяснить, что в соответствии с частью </w:t>
      </w:r>
      <w:r w:rsidRPr="00054798">
        <w:rPr>
          <w:rFonts w:eastAsia="Calibri" w:cs="Times New Roman"/>
          <w:sz w:val="24"/>
          <w:szCs w:val="24"/>
        </w:rPr>
        <w:t>4  статьи</w:t>
      </w:r>
      <w:r w:rsidRPr="00054798">
        <w:rPr>
          <w:rFonts w:eastAsia="Calibri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745C7" w:rsidRPr="00054798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054798">
        <w:rPr>
          <w:rFonts w:cs="Times New Roman"/>
          <w:sz w:val="24"/>
          <w:szCs w:val="24"/>
        </w:rPr>
        <w:t>через мирового судью</w:t>
      </w:r>
      <w:r w:rsidRPr="00054798">
        <w:rPr>
          <w:rFonts w:cs="Times New Roman"/>
          <w:sz w:val="24"/>
          <w:szCs w:val="24"/>
        </w:rPr>
        <w:t>.</w:t>
      </w:r>
    </w:p>
    <w:p w:rsidR="00F745C7" w:rsidRPr="00531A5B" w:rsidP="00F745C7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531A5B" w:rsidP="00F745C7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F745C7" w:rsidRPr="00531A5B" w:rsidP="00F745C7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745C7" w:rsidRPr="00054798" w:rsidP="00F745C7">
      <w:pPr>
        <w:pStyle w:val="BodyText2"/>
        <w:widowControl/>
        <w:ind w:firstLine="540"/>
        <w:rPr>
          <w:szCs w:val="24"/>
        </w:rPr>
      </w:pPr>
    </w:p>
    <w:p w:rsidR="00073741" w:rsidRPr="00054798" w:rsidP="00F745C7">
      <w:pPr>
        <w:tabs>
          <w:tab w:val="left" w:pos="3794"/>
        </w:tabs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93AD5"/>
    <w:rsid w:val="000D544A"/>
    <w:rsid w:val="000E7059"/>
    <w:rsid w:val="00147A24"/>
    <w:rsid w:val="00175FCC"/>
    <w:rsid w:val="00194232"/>
    <w:rsid w:val="001D329A"/>
    <w:rsid w:val="002051A5"/>
    <w:rsid w:val="00212B07"/>
    <w:rsid w:val="002319DB"/>
    <w:rsid w:val="00290E3D"/>
    <w:rsid w:val="002C520B"/>
    <w:rsid w:val="003417EE"/>
    <w:rsid w:val="003534B6"/>
    <w:rsid w:val="00374C62"/>
    <w:rsid w:val="00375F11"/>
    <w:rsid w:val="003C1743"/>
    <w:rsid w:val="003D4DE7"/>
    <w:rsid w:val="003E4804"/>
    <w:rsid w:val="00405B91"/>
    <w:rsid w:val="0041609D"/>
    <w:rsid w:val="00473214"/>
    <w:rsid w:val="005007D3"/>
    <w:rsid w:val="005063BE"/>
    <w:rsid w:val="00531A5B"/>
    <w:rsid w:val="00536D88"/>
    <w:rsid w:val="00540634"/>
    <w:rsid w:val="005A0F81"/>
    <w:rsid w:val="005C664A"/>
    <w:rsid w:val="005F12E0"/>
    <w:rsid w:val="0065025D"/>
    <w:rsid w:val="006750E6"/>
    <w:rsid w:val="006758C1"/>
    <w:rsid w:val="006D4B61"/>
    <w:rsid w:val="00747AA9"/>
    <w:rsid w:val="00754170"/>
    <w:rsid w:val="007600B5"/>
    <w:rsid w:val="007C3433"/>
    <w:rsid w:val="008503DD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003A"/>
    <w:rsid w:val="00A743A4"/>
    <w:rsid w:val="00AB4B46"/>
    <w:rsid w:val="00AE62DD"/>
    <w:rsid w:val="00C05EA6"/>
    <w:rsid w:val="00C12BD2"/>
    <w:rsid w:val="00C357EB"/>
    <w:rsid w:val="00C745AE"/>
    <w:rsid w:val="00CD77A1"/>
    <w:rsid w:val="00D16299"/>
    <w:rsid w:val="00D22C1E"/>
    <w:rsid w:val="00D63049"/>
    <w:rsid w:val="00D75DFD"/>
    <w:rsid w:val="00D82A3B"/>
    <w:rsid w:val="00DB1A70"/>
    <w:rsid w:val="00DF778A"/>
    <w:rsid w:val="00E619BC"/>
    <w:rsid w:val="00EA0342"/>
    <w:rsid w:val="00EA3836"/>
    <w:rsid w:val="00EF51C3"/>
    <w:rsid w:val="00F0658D"/>
    <w:rsid w:val="00F506F6"/>
    <w:rsid w:val="00F745C7"/>
    <w:rsid w:val="00F74B09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56F8-C121-4EA0-BA9F-1D6B700B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