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342059">
        <w:rPr>
          <w:rFonts w:cs="Times New Roman"/>
          <w:sz w:val="26"/>
          <w:szCs w:val="26"/>
        </w:rPr>
        <w:t>521</w:t>
      </w:r>
      <w:r w:rsidRPr="00764D10" w:rsidR="00764D10">
        <w:rPr>
          <w:rFonts w:cs="Times New Roman"/>
          <w:sz w:val="26"/>
          <w:szCs w:val="26"/>
        </w:rPr>
        <w:t>/2019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B14AD0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>
        <w:rPr>
          <w:rFonts w:cs="Times New Roman"/>
          <w:sz w:val="26"/>
          <w:szCs w:val="26"/>
        </w:rPr>
        <w:t>0060-01-2019-001539-43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01 ноября</w:t>
      </w:r>
      <w:r w:rsidRPr="00764D10" w:rsidR="00764D10">
        <w:rPr>
          <w:rFonts w:eastAsia="Arial Unicode MS" w:cs="Times New Roman"/>
          <w:sz w:val="26"/>
          <w:szCs w:val="26"/>
        </w:rPr>
        <w:t xml:space="preserve"> 2019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CC776D" w:rsidR="00B14AD0">
        <w:rPr>
          <w:rFonts w:eastAsia="Arial Unicode MS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548C5" w:rsidR="00B14AD0">
        <w:rPr>
          <w:rFonts w:eastAsia="Arial Unicode MS" w:cs="Times New Roman"/>
          <w:color w:val="000000" w:themeColor="text1"/>
          <w:sz w:val="27"/>
          <w:szCs w:val="27"/>
          <w:lang w:eastAsia="ru-RU"/>
        </w:rPr>
        <w:t>&lt;…&gt;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B2445D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B2445D">
        <w:rPr>
          <w:sz w:val="26"/>
          <w:szCs w:val="26"/>
        </w:rPr>
        <w:t xml:space="preserve">12.03.2019 </w:t>
      </w:r>
      <w:r w:rsidRPr="00764D10">
        <w:rPr>
          <w:sz w:val="26"/>
          <w:szCs w:val="26"/>
        </w:rPr>
        <w:t xml:space="preserve">года. </w:t>
      </w:r>
      <w:r w:rsidR="00B2445D">
        <w:rPr>
          <w:sz w:val="26"/>
          <w:szCs w:val="26"/>
        </w:rPr>
        <w:t>19.03.2019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342059">
        <w:rPr>
          <w:sz w:val="26"/>
          <w:szCs w:val="26"/>
        </w:rPr>
        <w:t>30.10</w:t>
      </w:r>
      <w:r w:rsidR="00B2445D">
        <w:rPr>
          <w:sz w:val="26"/>
          <w:szCs w:val="26"/>
        </w:rPr>
        <w:t>.2019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B2445D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года</w:t>
      </w:r>
      <w:r w:rsidR="00764D10">
        <w:rPr>
          <w:sz w:val="26"/>
          <w:szCs w:val="26"/>
        </w:rPr>
        <w:t xml:space="preserve"> (л.д.2)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64D10">
        <w:rPr>
          <w:sz w:val="26"/>
          <w:szCs w:val="26"/>
        </w:rPr>
        <w:t xml:space="preserve"> (л.д.3)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B2445D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64D10">
        <w:rPr>
          <w:sz w:val="26"/>
          <w:szCs w:val="26"/>
        </w:rPr>
        <w:t xml:space="preserve"> (л.д.7)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(л.д.</w:t>
      </w:r>
      <w:r w:rsidR="00342059">
        <w:rPr>
          <w:sz w:val="26"/>
          <w:szCs w:val="26"/>
        </w:rPr>
        <w:t>8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548C5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C3433"/>
    <w:rsid w:val="00821C11"/>
    <w:rsid w:val="0085634B"/>
    <w:rsid w:val="0088242D"/>
    <w:rsid w:val="008850C2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B14AD0"/>
    <w:rsid w:val="00B2445D"/>
    <w:rsid w:val="00C34C18"/>
    <w:rsid w:val="00C745AE"/>
    <w:rsid w:val="00CC776D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