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629" w:rsidRPr="00BA4D13" w:rsidP="0078262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5-60-567/2024</w:t>
      </w:r>
    </w:p>
    <w:p w:rsidR="00782629" w:rsidRPr="00BA4D13" w:rsidP="0078262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 91</w:t>
      </w:r>
      <w:r w:rsidRPr="00BA4D13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RS</w:t>
      </w:r>
      <w:r w:rsidRPr="00BA4D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0010-01-2024-001575-69</w:t>
      </w:r>
    </w:p>
    <w:p w:rsidR="00782629" w:rsidRPr="00BA4D13" w:rsidP="0078262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82629" w:rsidRPr="00BA4D13" w:rsidP="007826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A4D13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BA4D13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782629" w:rsidRPr="00BA4D13" w:rsidP="007826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A4D13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782629" w:rsidRPr="00BA4D13" w:rsidP="0078262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г. Красноперекопск</w:t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20 декабря 2024 г.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A4D1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 соответствии с ч.1 ст.29.11 КоАП РФ день изготовления постановления в полном объеме 23 декабря 2024 г. является днем его вынесения.</w:t>
      </w:r>
    </w:p>
    <w:p w:rsidR="00782629" w:rsidRPr="00BA4D13" w:rsidP="0078262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782629" w:rsidRPr="00BA4D13" w:rsidP="0078262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BA4D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помещении суда по </w:t>
      </w:r>
      <w:r w:rsidRPr="00BA4D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296002, РФ, Республика Крым, г. Красноперекопск, </w:t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мкр</w:t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. 10, д. 4, дело об административном правонарушении, предусмотренном ст. 6.1.1 Кодекса Российской Федерации об административных правонарушениях (далее КоАП РФ), в отношении</w:t>
      </w:r>
    </w:p>
    <w:p w:rsidR="00782629" w:rsidRPr="00BA4D13" w:rsidP="0078262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BA4D1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Айгирджи</w:t>
      </w:r>
      <w:r w:rsidRPr="00BA4D1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BA4D1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Абдурашида</w:t>
      </w:r>
      <w:r w:rsidRPr="00BA4D1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BA4D1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Яхуповича</w:t>
      </w:r>
      <w:r w:rsidRPr="00BA4D1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BA4D13" w:rsidR="0050035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&lt;персональные данные&gt;</w:t>
      </w:r>
      <w:r w:rsidRPr="00BA4D13" w:rsidR="005003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82629" w:rsidRPr="00BA4D13" w:rsidP="007826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A4D1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у с т а н о в и л</w:t>
      </w:r>
      <w:r w:rsidRPr="00BA4D1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:</w:t>
      </w:r>
    </w:p>
    <w:p w:rsidR="00782629" w:rsidRPr="00BA4D13" w:rsidP="005003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А.Я. нанес побои потерпевшему </w:t>
      </w:r>
      <w:r w:rsidR="003D0167">
        <w:rPr>
          <w:rFonts w:ascii="Times New Roman" w:hAnsi="Times New Roman" w:cs="Times New Roman"/>
          <w:color w:val="000000"/>
          <w:sz w:val="20"/>
          <w:szCs w:val="20"/>
        </w:rPr>
        <w:t>&lt;ФИО&gt;</w:t>
      </w:r>
      <w:r w:rsidR="003D0167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r w:rsidR="003D01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при следующих обстоятельствах.</w:t>
      </w:r>
    </w:p>
    <w:p w:rsidR="00500350" w:rsidRPr="00BA4D13" w:rsidP="00500350">
      <w:pPr>
        <w:spacing w:after="0" w:line="240" w:lineRule="auto"/>
        <w:jc w:val="both"/>
        <w:rPr>
          <w:bCs/>
          <w:iCs/>
          <w:sz w:val="20"/>
          <w:szCs w:val="20"/>
        </w:rPr>
      </w:pPr>
      <w:r w:rsidRPr="00BA4D13">
        <w:rPr>
          <w:rFonts w:ascii="Times New Roman" w:eastAsia="Arial Unicode MS" w:hAnsi="Times New Roman" w:cs="Times New Roman"/>
          <w:bCs/>
          <w:iCs/>
          <w:sz w:val="20"/>
          <w:szCs w:val="20"/>
        </w:rPr>
        <w:t>&lt;дата &gt;</w:t>
      </w:r>
      <w:r w:rsidRPr="00BA4D1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BA4D13" w:rsidR="003B2231">
        <w:rPr>
          <w:rFonts w:ascii="Times New Roman" w:hAnsi="Times New Roman" w:cs="Times New Roman"/>
          <w:color w:val="000000"/>
          <w:sz w:val="20"/>
          <w:szCs w:val="20"/>
        </w:rPr>
        <w:t xml:space="preserve">примерно в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BA4D1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данные изъяты&gt; </w:t>
      </w:r>
      <w:r w:rsidRPr="00BA4D13" w:rsidR="003B2231">
        <w:rPr>
          <w:rFonts w:ascii="Times New Roman" w:hAnsi="Times New Roman" w:cs="Times New Roman"/>
          <w:color w:val="000000"/>
          <w:sz w:val="20"/>
          <w:szCs w:val="20"/>
        </w:rPr>
        <w:t xml:space="preserve">мин. </w:t>
      </w:r>
      <w:r w:rsidRPr="00BA4D13" w:rsidR="003B2231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 w:rsidR="003B2231">
        <w:rPr>
          <w:rFonts w:ascii="Times New Roman" w:hAnsi="Times New Roman" w:cs="Times New Roman"/>
          <w:color w:val="000000"/>
          <w:sz w:val="20"/>
          <w:szCs w:val="20"/>
        </w:rPr>
        <w:t xml:space="preserve"> А.Я., </w:t>
      </w:r>
      <w:r w:rsidRPr="00BA4D13" w:rsidR="003B2231">
        <w:rPr>
          <w:rFonts w:ascii="Times New Roman" w:hAnsi="Times New Roman" w:cs="Times New Roman"/>
          <w:color w:val="000000"/>
          <w:sz w:val="20"/>
          <w:szCs w:val="20"/>
        </w:rPr>
        <w:t>находясь</w:t>
      </w:r>
      <w:r w:rsidRPr="00BA4D13" w:rsidR="003B223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bCs/>
          <w:iCs/>
          <w:sz w:val="20"/>
          <w:szCs w:val="20"/>
        </w:rPr>
        <w:t xml:space="preserve"> &lt;адрес&gt;</w:t>
      </w:r>
      <w:r w:rsidRPr="00BA4D13" w:rsidR="003B2231">
        <w:rPr>
          <w:rFonts w:ascii="Times New Roman" w:hAnsi="Times New Roman" w:cs="Times New Roman"/>
          <w:color w:val="000000"/>
          <w:sz w:val="20"/>
          <w:szCs w:val="20"/>
        </w:rPr>
        <w:t xml:space="preserve">, на почве внезапно возникших неприязненных отношений нанес </w:t>
      </w:r>
      <w:r w:rsidRPr="00BA4D1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3B2231">
        <w:rPr>
          <w:rFonts w:ascii="Times New Roman" w:hAnsi="Times New Roman" w:cs="Times New Roman"/>
          <w:color w:val="000000"/>
          <w:sz w:val="20"/>
          <w:szCs w:val="20"/>
        </w:rPr>
        <w:t xml:space="preserve"> два удара в область лица в левую сторону, причинил телесное повреждение, которое не повлекло за собой вреда здоровью и последствий, указанных в ст.115 Уголовного кодекса РФ.</w:t>
      </w:r>
    </w:p>
    <w:p w:rsidR="00782629" w:rsidRPr="00BA4D13" w:rsidP="00500350">
      <w:pPr>
        <w:spacing w:after="0" w:line="240" w:lineRule="auto"/>
        <w:ind w:firstLine="709"/>
        <w:jc w:val="both"/>
        <w:rPr>
          <w:bCs/>
          <w:iCs/>
          <w:sz w:val="20"/>
          <w:szCs w:val="20"/>
        </w:rPr>
      </w:pP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В судебном заседании </w:t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Айгирджи</w:t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А.Я. разъяснены процессуальные права, предусмотренные ч. 2 ст. 24.2, ч. 1 ст. 25.1 КоАП РФ, а также положения ст. 51 Конституции РФ. </w:t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Айгирджи</w:t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А.Я. отвода судье и ходатайств, в том числе о ведении протокола судебного заседания, не заявил, в</w:t>
      </w:r>
      <w:r w:rsidRPr="00BA4D13">
        <w:rPr>
          <w:rFonts w:ascii="Times New Roman" w:eastAsia="Arial Unicode MS" w:hAnsi="Times New Roman" w:cs="Times New Roman"/>
          <w:sz w:val="20"/>
          <w:szCs w:val="20"/>
          <w:lang w:eastAsia="ru-RU"/>
        </w:rPr>
        <w:t>ину в совершении правонарушения не признал, обстоятельства, изложенные в протоколе об административном правонарушении, оспаривал, пояснил, что в тот вечер он с женой после детского садика подъехал к дому брата по</w:t>
      </w:r>
      <w:r w:rsidRPr="00BA4D13" w:rsidR="0050035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BA4D13" w:rsidR="00500350">
        <w:rPr>
          <w:bCs/>
          <w:iCs/>
          <w:sz w:val="20"/>
          <w:szCs w:val="20"/>
        </w:rPr>
        <w:t>&lt;адрес&gt;</w:t>
      </w:r>
      <w:r w:rsidRPr="00BA4D13">
        <w:rPr>
          <w:rFonts w:ascii="Times New Roman" w:eastAsia="Arial Unicode MS" w:hAnsi="Times New Roman" w:cs="Times New Roman"/>
          <w:sz w:val="20"/>
          <w:szCs w:val="20"/>
          <w:lang w:eastAsia="ru-RU"/>
        </w:rPr>
        <w:t>, чтобы забрать электрический плужок.</w:t>
      </w:r>
      <w:r w:rsidRPr="00BA4D1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этот момент по дороге шел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состоянии алкогольного опьянения, начал беспричинно его оскорблять нецензурной бранью. Когда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5003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сказали, чтобы он шел домой, тот стал кидаться драться и попытался ударить его ногой, но не удержал равновесие и упал на левую сторону. Его брат поднял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50035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BA4D1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У того была кровь над бровью.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5003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eastAsia="Arial Unicode MS" w:hAnsi="Times New Roman" w:cs="Times New Roman"/>
          <w:sz w:val="20"/>
          <w:szCs w:val="20"/>
          <w:lang w:eastAsia="ru-RU"/>
        </w:rPr>
        <w:t>не причинял удары по лицу. Не хотел с ним связываться и уехал.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Защитник привлекаемого к административной ответственности лица – адвокат 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. поддержала позицию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А.Я., полагая, что потерпевший осознанно не говорит о других фактах, имеющих значение для дела, о том, что находился в состоянии опьянения, не говорит. В заключени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эксперта указано, что телесные повреждения произошли от одного удара при падении на бок, на виске и руке. Потерпевший не указывал, что терял сознание. Полагала, что оснований привлекать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А.Я. к административной ответственности не имеется, так как правонарушение не нашло своего подтверждения.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Потерпевшему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5003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перед дачей пояснений разъяснены положения ст. 25.2 КоАП РФ, ст.51 Конституции РФ,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предупрежден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об административной ответственности по ст.17.9 КоАП РФ. В судебных заседаниях потерпевший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пояснил, что </w:t>
      </w:r>
      <w:r w:rsidRPr="00BA4D13" w:rsidR="00500350">
        <w:rPr>
          <w:rFonts w:ascii="Times New Roman" w:eastAsia="Arial Unicode MS" w:hAnsi="Times New Roman" w:cs="Times New Roman"/>
          <w:bCs/>
          <w:iCs/>
          <w:sz w:val="20"/>
          <w:szCs w:val="20"/>
        </w:rPr>
        <w:t>&lt;дата &gt;</w:t>
      </w:r>
      <w:r w:rsidRPr="00BA4D13" w:rsidR="0050035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BA4D13" w:rsidR="005003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около </w:t>
      </w:r>
      <w:r w:rsidRPr="00BA4D13" w:rsidR="00500350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BA4D13" w:rsidR="0050035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данные изъяты&gt;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мин. шел по </w:t>
      </w:r>
      <w:r w:rsidRPr="00BA4D13" w:rsidR="00500350">
        <w:rPr>
          <w:bCs/>
          <w:iCs/>
          <w:sz w:val="20"/>
          <w:szCs w:val="20"/>
        </w:rPr>
        <w:t>&lt;адрес&gt;</w:t>
      </w:r>
      <w:r w:rsidRPr="00BA4D13" w:rsidR="00500350">
        <w:rPr>
          <w:rFonts w:ascii="Times New Roman" w:eastAsia="Arial Unicode MS" w:hAnsi="Times New Roman" w:cs="Times New Roman"/>
          <w:sz w:val="20"/>
          <w:szCs w:val="20"/>
          <w:lang w:eastAsia="ru-RU"/>
        </w:rPr>
        <w:t>,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Возле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 w:rsidR="00500350">
        <w:rPr>
          <w:bCs/>
          <w:iCs/>
          <w:sz w:val="20"/>
          <w:szCs w:val="20"/>
        </w:rPr>
        <w:t>&lt;адрес&gt;</w:t>
      </w:r>
      <w:r w:rsidRPr="00BA4D13" w:rsidR="0050035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встретил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А.Я. с женой и братом. Во время разговора он спросил у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А.Я., почему тот не отдает долг соседке.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А.Я. грубо ответил ему. Потом один раз ударил кулаком по лицу, над глазом. Жена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А.Я. нанесла удар черенком цапки. Он рукой прикрывался от этого удара. Затем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А.Я. второй раз удар его кулаком в челюсть. Он упал. Плохо помнит, как поднялся и пришел домой. В больницу </w:t>
      </w:r>
      <w:r w:rsidRPr="00BA4D13" w:rsidR="00500350">
        <w:rPr>
          <w:bCs/>
          <w:iCs/>
          <w:sz w:val="20"/>
          <w:szCs w:val="20"/>
        </w:rPr>
        <w:t>&lt;адрес&gt;</w:t>
      </w:r>
      <w:r w:rsidRPr="00BA4D13" w:rsidR="0050035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обратился на следующий день, где ему сделали снимок руки и обнаружили перелом. Выходя из больницы, встретил сотрудником полиции, с которыми поехал в отдел. Его опросили, возили на медицинское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освидетельствование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на состояние опьянения. В дежурную часть он обратился с заявлением о причинении ему телесных повреждений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А.Я. и его супругой. В тот момент нуждался в операции из-за онкологического заболевания. После операции с участковым ездил на экспертизу. После ознакомления с материалами дела об административном правонарушении обратился в прокуратуру с жалобой на нарушения при проведении проверки события причинения ему </w:t>
      </w:r>
      <w:r w:rsidRPr="00BA4D13" w:rsidR="00500350">
        <w:rPr>
          <w:rFonts w:ascii="Times New Roman" w:eastAsia="Arial Unicode MS" w:hAnsi="Times New Roman" w:cs="Times New Roman"/>
          <w:bCs/>
          <w:iCs/>
          <w:sz w:val="20"/>
          <w:szCs w:val="20"/>
        </w:rPr>
        <w:t>&lt;дата &gt;</w:t>
      </w:r>
      <w:r w:rsidRPr="00BA4D13" w:rsidR="0050035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вреда здоровью средней тяжести. Позиция защитника, по его мнению, построена на догадках, не аргументирована фактами.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>Выслушав участников производства по делу, исследовав материалы дела, допросив свидетеля, мировой судья пришёл к следующему.</w:t>
      </w:r>
    </w:p>
    <w:p w:rsidR="00782629" w:rsidRPr="00BA4D13" w:rsidP="00782629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BA4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обязательные работы на срок от шестидесяти до ста двадцати часов.</w:t>
      </w:r>
    </w:p>
    <w:p w:rsidR="00782629" w:rsidRPr="00BA4D13" w:rsidP="00782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82629" w:rsidRPr="00BA4D13" w:rsidP="00782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</w:t>
      </w:r>
      <w:r w:rsidRPr="00BA4D13">
        <w:rPr>
          <w:rFonts w:ascii="Times New Roman" w:hAnsi="Times New Roman" w:cs="Times New Roman"/>
          <w:sz w:val="20"/>
          <w:szCs w:val="20"/>
        </w:rPr>
        <w:t>Минздравсоцразвития</w:t>
      </w:r>
      <w:r w:rsidRPr="00BA4D13">
        <w:rPr>
          <w:rFonts w:ascii="Times New Roman" w:hAnsi="Times New Roman" w:cs="Times New Roman"/>
          <w:sz w:val="20"/>
          <w:szCs w:val="20"/>
        </w:rPr>
        <w:t xml:space="preserve"> РФ от 24.04.2008 № 194н «Об утверждении Медицинских критериев определения степени тяжести вреда, причиненного здоровью человека».</w:t>
      </w:r>
    </w:p>
    <w:p w:rsidR="00782629" w:rsidRPr="00BA4D13" w:rsidP="00782629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BA4D13">
        <w:rPr>
          <w:color w:val="000000"/>
          <w:sz w:val="20"/>
          <w:szCs w:val="2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782629" w:rsidRPr="00BA4D13" w:rsidP="00782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Совершение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А.Я. административного правонарушения подтверждается следующими доказательствами.</w:t>
      </w:r>
    </w:p>
    <w:p w:rsidR="00782629" w:rsidRPr="00BA4D13" w:rsidP="00782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- протоколом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&lt; номер &gt;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об административном правонарушении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5003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(л.д. 2),</w:t>
      </w:r>
    </w:p>
    <w:p w:rsidR="00782629" w:rsidRPr="00BA4D13" w:rsidP="00BA4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- заявлением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ФИО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&gt;</w:t>
      </w:r>
      <w:r w:rsidRPr="00BA4D13" w:rsidR="005003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зарегистрированным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5003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 номер &gt;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, в котором он просит привлечь к ответственности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А. и его жену, нанесших ему побои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5003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 w:rsidR="00500350">
        <w:rPr>
          <w:bCs/>
          <w:iCs/>
          <w:sz w:val="20"/>
          <w:szCs w:val="20"/>
        </w:rPr>
        <w:t>&lt;адрес&gt;</w:t>
      </w:r>
      <w:r w:rsidRPr="00BA4D13" w:rsidR="0050035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(л.д.6),</w:t>
      </w:r>
    </w:p>
    <w:p w:rsidR="00782629" w:rsidRPr="00BA4D13" w:rsidP="00BA4D13">
      <w:pPr>
        <w:spacing w:after="0"/>
        <w:jc w:val="both"/>
        <w:rPr>
          <w:bCs/>
          <w:iCs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- письменными объяснениями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5003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, согласно которым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5003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между </w:t>
      </w:r>
      <w:r w:rsidRPr="00BA4D13" w:rsidR="00500350">
        <w:rPr>
          <w:bCs/>
          <w:iCs/>
          <w:sz w:val="20"/>
          <w:szCs w:val="20"/>
        </w:rPr>
        <w:t xml:space="preserve">&lt;данные изъяты&gt;  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возле </w:t>
      </w:r>
      <w:r w:rsidRPr="00BA4D13" w:rsidR="00500350">
        <w:rPr>
          <w:bCs/>
          <w:iCs/>
          <w:sz w:val="20"/>
          <w:szCs w:val="20"/>
        </w:rPr>
        <w:t>&lt;адрес&gt;</w:t>
      </w:r>
      <w:r w:rsidRPr="00BA4D13" w:rsidR="0050035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А.Я. ударил его правой рукой в область лица.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После второго удара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он упал на асфальт и ничего не помнит (л.д.8, 22),</w:t>
      </w:r>
    </w:p>
    <w:p w:rsidR="00782629" w:rsidRPr="00BA4D13" w:rsidP="00BA4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- медицинской справкой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&lt; номер &gt;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5003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об обращении </w:t>
      </w:r>
      <w:r w:rsidRPr="00BA4D13" w:rsidR="005003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5003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в приемное отделение ГБУЗ «ЦГБ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.К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расноперекопска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», установлен диагноз ушиб мягких тканей левой окологлазничной области лица, ушиб левой кисти (л.д.9), </w:t>
      </w:r>
    </w:p>
    <w:p w:rsidR="00782629" w:rsidRPr="00BA4D13" w:rsidP="00782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- заключением судебной медицинской экспертизы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 номер &gt;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, проведенной с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по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с участием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выводам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которой у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обнаружены повреждения в виде ссадины у наружного края левой надбровной дуги, кровоподтеки на верхнем и нижнем веках левого глаза, на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передне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-наружной поверхности в нижней трети левого предплечья, по данным медицинских документов – ушиб мягких тканей левой окологлазничной области лица, ушиб левой кисти, перелом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шиловидного отростка левой лучевой кости, которые образовались от действия тупого твердого предмета (предметов) с ограниченной действующей поверхностью, либо при падении  и ударе о таковые, не исключено их образование 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. Ссадина у наружного края левой надбровной дуги, кровоподтеки на верхнем и нижнем веках левого глаза расценены как повреждения, не причинившие вред здоровью человека;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кровоподтек на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передне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-наружной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поверхности в нижней трети левого предплечья, перелом шиловидного отростка левой лучевой кости расценены как повреждения, причинившие средний вред здоровью, повлекший за собой длительное расстройство здоровья продолжительностью более 21 дня (л.д.24-25),</w:t>
      </w:r>
    </w:p>
    <w:p w:rsidR="00782629" w:rsidRPr="00BA4D13" w:rsidP="00782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- заключением судебной медицинской экспертизы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 номер &gt;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, начатой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и оконченной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, проведенной на основании постановления старшего УУП ОУУП и ПДН МО МВД России «Красноперекопский» </w:t>
      </w:r>
      <w:r w:rsidRPr="00BA4D13" w:rsidR="00642AD5"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  <w:t>&lt;данные изъяты&gt;</w:t>
      </w:r>
      <w:r w:rsidRPr="00BA4D13" w:rsidR="00642AD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и приложенных к нему материалов, согласно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выводам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которой у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обнаружены повреждения в виде ссадины у наружного края левой надбровной дуги, кровоподтеки на верхнем и нижнем веках левого глаза, на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передне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-наружной поверхности в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нижней трети левого предплечья, по данным медицинских документов – ушиб мягких тканей левой окологлазничной области лица, ушиб левой кисти, перелом шиловидного отростка левой лучевой кости, которые образовались от действия тупого твердого предмета (предметов) с ограниченной действующей поверхностью, либо при падении и ударе о таковые, не исключено их образование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. Учитывая характер и количество повреждений, количество травмирующих воздействий не менее одного.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На поставленные вопросы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 номер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для ответа необходимо проведение следственного эксперимента с участием причастных лиц.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Ссадина у наружного края левой надбровной дуги, кровоподтеки на верхнем и нижнем веках левого глаза расценены как повреждения, не причинившие вред здоровью человека; кровоподтек на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передне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-наружной поверхности в нижней трети левого предплечья, перелом шиловидного отростка левой лучевой кости расценены как повреждения, причинившие средний вред здоровью, повлекший за собой длительное расстройство здоровья продолжительностью более 21 дня (л.д.24-25),</w:t>
      </w:r>
    </w:p>
    <w:p w:rsidR="00782629" w:rsidRPr="00BA4D13" w:rsidP="00782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- протоколом осмотра места происшествия от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фототаблицей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к нему с участием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А.Я., который указал на участок местности, где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к нему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подошел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и стал беспричинно провоцировал конфликт (л.д.30-34, 35-36),</w:t>
      </w:r>
    </w:p>
    <w:p w:rsidR="00782629" w:rsidRPr="00BA4D13" w:rsidP="00782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- письменными объяснениями </w:t>
      </w:r>
      <w:r w:rsidRPr="00BA4D13" w:rsidR="00BA4D1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BA4D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, от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, согласно которым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примерно </w:t>
      </w:r>
      <w:r w:rsidRPr="00BA4D13" w:rsidR="00BA4D13"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  <w:t>&lt;данные изъяты&gt;</w:t>
      </w:r>
      <w:r w:rsidRPr="00BA4D13" w:rsidR="00BA4D1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мин. она вышла из дома и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увидела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как у нее во дворе стоит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и умывался водой из ванны, смывал кровь. Она испугалась и ничего у </w:t>
      </w:r>
      <w:r w:rsidRPr="00BA4D13" w:rsidR="00BA4D1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BA4D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не спросила, ушла к сестре (л.д.23, 41),</w:t>
      </w:r>
    </w:p>
    <w:p w:rsidR="00782629" w:rsidRPr="00BA4D13" w:rsidP="00BA4D13">
      <w:pPr>
        <w:spacing w:after="0"/>
        <w:jc w:val="both"/>
        <w:rPr>
          <w:bCs/>
          <w:iCs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-  письменным объяснением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дата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о том, что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приблизительно </w:t>
      </w:r>
      <w:r w:rsidRPr="00BA4D13" w:rsidR="00BA4D13"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  <w:t>&lt;данные изъяты&gt;</w:t>
      </w:r>
      <w:r w:rsidRPr="00BA4D13" w:rsidR="00BA4D1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мин. ее супруг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пошел в магазин по </w:t>
      </w:r>
      <w:r w:rsidRPr="00BA4D13" w:rsidR="00BA4D13">
        <w:rPr>
          <w:bCs/>
          <w:iCs/>
          <w:sz w:val="20"/>
          <w:szCs w:val="20"/>
        </w:rPr>
        <w:t xml:space="preserve"> &lt;адрес&gt;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, вернулся спустя 30-40 минут. Она увидела, что левая бровь была в крови. На вопрос, что случилось, он сказал, что у него произошел скандал с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А.Я., который его ударил (л.д.38)</w:t>
      </w:r>
    </w:p>
    <w:p w:rsidR="00782629" w:rsidRPr="00BA4D13" w:rsidP="00BA4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- заключением дополнительной экспертизы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&lt; номер &gt;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, проведение которой окончено </w:t>
      </w:r>
      <w:r w:rsidRPr="00BA4D13" w:rsidR="00BA4D1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&lt;дата&gt;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на основании постановления старшего УУП ОУУП и ПДН МО МВД России «Красноперекопский»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приложенных к нему заключений эксперта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&lt; номер &gt;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&lt; номер &gt;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, установлено, что у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обнаружены повреждения в виде ссадины у наружного края левой надбровной дуги, кровоподтеки на верхнем и нижнем веках левого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глаза, на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передне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-наружной поверхности в нижней трети левого предплечья, по данным медицинских документов – ушиб мягких тканей левой окологлазничной области лица, ушиб левой кисти, перелом шиловидного отростка левой лучевой кости, которые образовались от действия тупого твердого предмета (предметов) с ограниченной действующей поверхностью, либо при падении и ударе о таковые, не исключено их образование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. Учитывая характер и количество повреждений, количество травмирующих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воздействий не менее одного. На поставленные вопросы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&lt; номер &gt;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для ответа необходимо проведение следственного эксперимента с участием причастных лиц.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Ссадина у наружного края левой надбровной дуги, кровоподтеки на верхнем и нижнем веках левого глаза расценены как повреждения, не причинившие вред здоровью человека; кровоподтек на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передне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-наружной поверхности в нижней трети левого предплечья, перелом шиловидного отростка левой лучевой кости расценены как повреждения, причинившие средний вред здоровью, повлекший за собой длительное расстройство здоровья продолжительностью более 21 дня (л.д.43-45),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A4D13">
        <w:rPr>
          <w:rFonts w:ascii="Times New Roman" w:hAnsi="Times New Roman" w:cs="Times New Roman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sz w:val="20"/>
          <w:szCs w:val="20"/>
        </w:rPr>
        <w:t xml:space="preserve"> А.Я., потерпевшему, их права соблюдены.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 xml:space="preserve">Объяснения опрошенных </w:t>
      </w:r>
      <w:r w:rsidRPr="00BA4D13" w:rsidR="00BA4D1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BA4D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от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(л.д.17),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от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(л.д.18), 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от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(л.д.19),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от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(л.д.20),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от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(л.д.37),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 (л.д.39),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от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(л.д.40) не </w:t>
      </w:r>
      <w:r w:rsidRPr="00BA4D13">
        <w:rPr>
          <w:rFonts w:ascii="Times New Roman" w:hAnsi="Times New Roman" w:cs="Times New Roman"/>
          <w:sz w:val="20"/>
          <w:szCs w:val="20"/>
        </w:rPr>
        <w:t>могут</w:t>
      </w:r>
      <w:r w:rsidRPr="00BA4D13">
        <w:rPr>
          <w:rFonts w:ascii="Times New Roman" w:hAnsi="Times New Roman" w:cs="Times New Roman"/>
          <w:sz w:val="20"/>
          <w:szCs w:val="20"/>
        </w:rPr>
        <w:t xml:space="preserve"> приняты во внимание как доказательства по делу об административном правонарушении, поскольку указанные лица очевидцами происшествия не являлись. 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 xml:space="preserve">К пояснениям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от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(л.д.15),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от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(л.д.21) от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(л.д.42), согласно которым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хотел ударить правой ногой </w:t>
      </w:r>
      <w:r w:rsidRPr="00BA4D13">
        <w:rPr>
          <w:rFonts w:ascii="Times New Roman" w:hAnsi="Times New Roman" w:cs="Times New Roman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sz w:val="20"/>
          <w:szCs w:val="20"/>
        </w:rPr>
        <w:t xml:space="preserve"> А.Я., споткнулся и упал на левый бок левой стороной головы, отчего с левой брови пошла кровь, следует отнестись критически, поскольку указанные лица в силу семейных отношений заинтересованы в </w:t>
      </w:r>
      <w:r w:rsidRPr="00BA4D13">
        <w:rPr>
          <w:rFonts w:ascii="Times New Roman" w:hAnsi="Times New Roman" w:cs="Times New Roman"/>
          <w:sz w:val="20"/>
          <w:szCs w:val="20"/>
        </w:rPr>
        <w:t>непривлечении</w:t>
      </w:r>
      <w:r w:rsidRPr="00BA4D13">
        <w:rPr>
          <w:rFonts w:ascii="Times New Roman" w:hAnsi="Times New Roman" w:cs="Times New Roman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sz w:val="20"/>
          <w:szCs w:val="20"/>
        </w:rPr>
        <w:t xml:space="preserve"> А.Я.</w:t>
      </w:r>
      <w:r w:rsidRPr="00BA4D13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ответственности.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 xml:space="preserve">Заключение эксперта </w:t>
      </w:r>
      <w:r w:rsidRPr="00BA4D13" w:rsidR="00BA4D1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&lt; номер &gt; </w:t>
      </w:r>
      <w:r w:rsidRPr="00BA4D13">
        <w:rPr>
          <w:rFonts w:ascii="Times New Roman" w:hAnsi="Times New Roman" w:cs="Times New Roman"/>
          <w:sz w:val="20"/>
          <w:szCs w:val="20"/>
        </w:rPr>
        <w:t>от</w:t>
      </w:r>
      <w:r w:rsidRPr="00BA4D13">
        <w:rPr>
          <w:rFonts w:ascii="Times New Roman" w:hAnsi="Times New Roman" w:cs="Times New Roman"/>
          <w:sz w:val="20"/>
          <w:szCs w:val="20"/>
        </w:rPr>
        <w:t xml:space="preserve">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дата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и изложенные в нем выводы, не могут быть приняты в качестве доказательства по делу, поскольку эксперту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права, предусмотренные ст. 25.9 КоАП РФ, не разъяснены, не предупреждена об административной ответственности по ст.17.9 КоАП РФ за дачу заведомо ложного заключения эксперта. 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 xml:space="preserve">Показания допрошенного по ходатайству защитника свидетеля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о том, что утром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BA4D13">
        <w:rPr>
          <w:rFonts w:ascii="Times New Roman" w:hAnsi="Times New Roman" w:cs="Times New Roman"/>
          <w:sz w:val="20"/>
          <w:szCs w:val="20"/>
        </w:rPr>
        <w:t xml:space="preserve">наливала спиртное по его просьбе, он выпи немного и ушел, так как ему кто-то позвонил, вечером она услышала крики на улице, вышла и на видела, как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sz w:val="20"/>
          <w:szCs w:val="20"/>
        </w:rPr>
        <w:t xml:space="preserve">пытался ударить </w:t>
      </w:r>
      <w:r w:rsidRPr="00BA4D13">
        <w:rPr>
          <w:rFonts w:ascii="Times New Roman" w:hAnsi="Times New Roman" w:cs="Times New Roman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sz w:val="20"/>
          <w:szCs w:val="20"/>
        </w:rPr>
        <w:t xml:space="preserve"> А.Я. ногой, не удержался и упал, его завели к ней во двор, где тот смывал кровь, суд</w:t>
      </w:r>
      <w:r w:rsidRPr="00BA4D13">
        <w:rPr>
          <w:rFonts w:ascii="Times New Roman" w:hAnsi="Times New Roman" w:cs="Times New Roman"/>
          <w:sz w:val="20"/>
          <w:szCs w:val="20"/>
        </w:rPr>
        <w:t xml:space="preserve"> оценивает критически. В целях устранения противоречий между ее пояснениями, данными непосредственно после происшествия и в суде, на вопрос свидетель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BA4D13">
        <w:rPr>
          <w:rFonts w:ascii="Times New Roman" w:hAnsi="Times New Roman" w:cs="Times New Roman"/>
          <w:sz w:val="20"/>
          <w:szCs w:val="20"/>
        </w:rPr>
        <w:t>пояснила, что сказала участковому, что ничего не видела, так как опасалась. Узнав, что дело рассматривается в суде, решила сообщить, что видела, как все произошло. Суд связывает дачу свидетелем показаний в судебном заседании, отличных по содержанию ранее данным пояснениям, с желанием оказать помощь привлекаемому лицу, с которым проживает по соседству и находится в дружеских отношениях.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 xml:space="preserve">Довод защитника – адвоката </w:t>
      </w:r>
      <w:r w:rsidRPr="00BA4D13" w:rsidR="00642AD5">
        <w:rPr>
          <w:rFonts w:ascii="Times New Roman" w:hAnsi="Times New Roman" w:cs="Times New Roman"/>
          <w:sz w:val="20"/>
          <w:szCs w:val="20"/>
        </w:rPr>
        <w:t xml:space="preserve">З. </w:t>
      </w:r>
      <w:r w:rsidRPr="00BA4D13">
        <w:rPr>
          <w:rFonts w:ascii="Times New Roman" w:hAnsi="Times New Roman" w:cs="Times New Roman"/>
          <w:sz w:val="20"/>
          <w:szCs w:val="20"/>
        </w:rPr>
        <w:t xml:space="preserve">об отсутствии оснований привлечения </w:t>
      </w:r>
      <w:r w:rsidRPr="00BA4D13">
        <w:rPr>
          <w:rFonts w:ascii="Times New Roman" w:hAnsi="Times New Roman" w:cs="Times New Roman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sz w:val="20"/>
          <w:szCs w:val="20"/>
        </w:rPr>
        <w:t xml:space="preserve"> А.Я. к административной ответственности опровергается исследованными доказательствами. 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BA4D13">
        <w:rPr>
          <w:rFonts w:ascii="Times New Roman" w:hAnsi="Times New Roman" w:cs="Times New Roman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sz w:val="20"/>
          <w:szCs w:val="20"/>
        </w:rPr>
        <w:t xml:space="preserve"> А.Я. установлена.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BA4D13">
        <w:rPr>
          <w:rFonts w:ascii="Times New Roman" w:hAnsi="Times New Roman" w:cs="Times New Roman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sz w:val="20"/>
          <w:szCs w:val="20"/>
        </w:rPr>
        <w:t xml:space="preserve"> А.Я.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BA4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нанесение побоев, причинивших физическую боль, но не повлекших последствий, указанных в ст. 115 Уголовного кодекса РФ, </w:t>
      </w:r>
      <w:r w:rsidRPr="00BA4D13">
        <w:rPr>
          <w:rFonts w:ascii="Times New Roman" w:hAnsi="Times New Roman" w:cs="Times New Roman"/>
          <w:sz w:val="20"/>
          <w:szCs w:val="20"/>
        </w:rPr>
        <w:t>при отсутствии в действиях уголовно наказуемого деяния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44289D" w:rsidRPr="00BA4D13" w:rsidP="00782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Доводы, изложенные в жалобе потерпевшего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о нарушениях, допущенных при проведении проверки МО МВД России «Красноперекопский» КУСП </w:t>
      </w:r>
      <w:r w:rsidRPr="00BA4D13" w:rsidR="00BA4D1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&lt; номер &gt;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и иных материалов, связанных с событиями причинения ему </w:t>
      </w:r>
      <w:r w:rsidRPr="00BA4D13" w:rsidR="00642AD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&lt;дата &gt;</w:t>
      </w:r>
      <w:r w:rsidRPr="00BA4D13" w:rsidR="00642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вреда здоровью средней тяжести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А.Я. и его женой </w:t>
      </w:r>
      <w:r w:rsidRPr="00BA4D13" w:rsidR="00BA4D13">
        <w:rPr>
          <w:rFonts w:ascii="Times New Roman" w:hAnsi="Times New Roman" w:cs="Times New Roman"/>
          <w:color w:val="000000"/>
          <w:sz w:val="20"/>
          <w:szCs w:val="20"/>
        </w:rPr>
        <w:t xml:space="preserve">потерпевшего </w:t>
      </w:r>
      <w:r w:rsidRPr="00BA4D13" w:rsidR="00BA4D1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&lt;ФИО&gt;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, не влекут изменение квалификации действий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А.Я., поскольку состав административного правонарушения, предусмотренного ст.6.1.1 КоАП РФ, образуют действия, </w:t>
      </w:r>
      <w:r w:rsidRPr="00BA4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причинившие</w:t>
      </w:r>
      <w:r w:rsidRPr="00BA4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физическую боль и не причинившие вреда здоровью человека, определяемого на основании медицинских критериев, утвержденных приказом Министерства здравоохранения и социального развития РФ № 194 н от 24.04.2008. 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ответственности не истек.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признается наличие пятерых малолетних детей. 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 xml:space="preserve">Обстоятельств, отягчающих административную ответственность, а также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ст. 24.5 КоАП РФ исключающих производство по делу, </w:t>
      </w:r>
      <w:r w:rsidRPr="00BA4D13">
        <w:rPr>
          <w:rFonts w:ascii="Times New Roman" w:hAnsi="Times New Roman" w:cs="Times New Roman"/>
          <w:sz w:val="20"/>
          <w:szCs w:val="20"/>
        </w:rPr>
        <w:t xml:space="preserve">мировым судьёй не установлено. 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 xml:space="preserve">Учитывая характер совершенного административного правонарушения, личность виновного, его семейное и материальное положение мировой судья приходит к выводу о назначении наказания в виде штрафа. 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</w:t>
      </w:r>
      <w:r w:rsidRPr="00BA4D13">
        <w:rPr>
          <w:rFonts w:ascii="Times New Roman" w:hAnsi="Times New Roman" w:cs="Times New Roman"/>
          <w:sz w:val="20"/>
          <w:szCs w:val="20"/>
        </w:rPr>
        <w:t xml:space="preserve">будет отвечать целям предупреждения совершения новых </w:t>
      </w:r>
      <w:r w:rsidRPr="00BA4D13">
        <w:rPr>
          <w:rFonts w:ascii="Times New Roman" w:hAnsi="Times New Roman" w:cs="Times New Roman"/>
          <w:sz w:val="20"/>
          <w:szCs w:val="20"/>
        </w:rPr>
        <w:t>правонарушений</w:t>
      </w:r>
      <w:r w:rsidRPr="00BA4D13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лицами.</w:t>
      </w:r>
    </w:p>
    <w:p w:rsidR="00782629" w:rsidRPr="00BA4D13" w:rsidP="00782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С учётом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, руководствуясь ст. 29.9 – 29.11 КоАП РФ, мировой судья</w:t>
      </w:r>
    </w:p>
    <w:p w:rsidR="00782629" w:rsidRPr="00BA4D13" w:rsidP="0078262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BA4D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Айгирджи</w:t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Абдурашида</w:t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Яхуповича</w:t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A4D1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признать </w:t>
      </w:r>
      <w:r w:rsidRPr="00BA4D13">
        <w:rPr>
          <w:rFonts w:ascii="Times New Roman" w:hAnsi="Times New Roman" w:cs="Times New Roman"/>
          <w:sz w:val="20"/>
          <w:szCs w:val="20"/>
        </w:rPr>
        <w:t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6000 (шесть тысяч) рублей.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 xml:space="preserve">Административный штраф подлежит уплате по реквизитам: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BA4D13">
        <w:rPr>
          <w:rFonts w:ascii="Times New Roman" w:hAnsi="Times New Roman" w:cs="Times New Roman"/>
          <w:sz w:val="20"/>
          <w:szCs w:val="20"/>
        </w:rPr>
        <w:t xml:space="preserve">единый казначейский счет  40102810645370000035, казначейский счет 03100643000000017500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в Отделении Республика Крым Банка России, БИК 013510002,  </w:t>
      </w:r>
      <w:r w:rsidRPr="00BA4D13">
        <w:rPr>
          <w:rFonts w:ascii="Times New Roman" w:hAnsi="Times New Roman" w:cs="Times New Roman"/>
          <w:sz w:val="20"/>
          <w:szCs w:val="20"/>
        </w:rPr>
        <w:t>Код Сводного реестра 35220323, КБК 828 1 16 01063 01 0101 140, УИН 0410760300605005672406188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82629" w:rsidRPr="00BA4D13" w:rsidP="00782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>Квитанция об уплате штрафа должна быть представлена</w:t>
      </w:r>
      <w:r w:rsidRPr="00BA4D1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мировому судье </w:t>
      </w:r>
      <w:r w:rsidRPr="00BA4D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судебного участка № 60 Красноперекопского судебного района РК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до истечения срока уплаты штрафа. </w:t>
      </w:r>
    </w:p>
    <w:p w:rsidR="00782629" w:rsidRPr="00BA4D13" w:rsidP="00782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Разъяснить 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>Айгирджи</w:t>
      </w:r>
      <w:r w:rsidRPr="00BA4D13">
        <w:rPr>
          <w:rFonts w:ascii="Times New Roman" w:hAnsi="Times New Roman" w:cs="Times New Roman"/>
          <w:color w:val="000000"/>
          <w:sz w:val="20"/>
          <w:szCs w:val="20"/>
        </w:rPr>
        <w:t xml:space="preserve"> А.Я.,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82629" w:rsidRPr="00BA4D13" w:rsidP="00782629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0"/>
          <w:szCs w:val="20"/>
        </w:rPr>
      </w:pPr>
      <w:r w:rsidRPr="00BA4D13">
        <w:rPr>
          <w:bCs/>
          <w:sz w:val="20"/>
          <w:szCs w:val="20"/>
        </w:rPr>
        <w:t xml:space="preserve">В соответствии с ч.1 ст.29.11 КоАП РФ </w:t>
      </w:r>
      <w:r w:rsidRPr="00BA4D13">
        <w:rPr>
          <w:sz w:val="20"/>
          <w:szCs w:val="20"/>
        </w:rPr>
        <w:t xml:space="preserve">составление мотивированного постановления может быть отложено на срок не более чем три дня со дня окончания разбирательства дела, день изготовления постановления в полном объеме является днем его вынесения. 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BA4D13">
        <w:rPr>
          <w:rFonts w:ascii="Times New Roman" w:hAnsi="Times New Roman" w:cs="Times New Roman"/>
          <w:sz w:val="20"/>
          <w:szCs w:val="20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BA4D13">
        <w:rPr>
          <w:rFonts w:ascii="Times New Roman" w:hAnsi="Times New Roman" w:cs="Times New Roman"/>
          <w:sz w:val="20"/>
          <w:szCs w:val="20"/>
        </w:rPr>
        <w:t>.</w:t>
      </w:r>
    </w:p>
    <w:p w:rsidR="00782629" w:rsidRPr="00BA4D13" w:rsidP="0078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82629" w:rsidRPr="00BA4D13" w:rsidP="00782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D13">
        <w:rPr>
          <w:rFonts w:ascii="Times New Roman" w:hAnsi="Times New Roman" w:cs="Times New Roman"/>
          <w:sz w:val="20"/>
          <w:szCs w:val="20"/>
        </w:rPr>
        <w:t>Мировой судья</w:t>
      </w:r>
      <w:r w:rsidRPr="00BA4D13">
        <w:rPr>
          <w:rFonts w:ascii="Times New Roman" w:hAnsi="Times New Roman" w:cs="Times New Roman"/>
          <w:sz w:val="20"/>
          <w:szCs w:val="20"/>
        </w:rPr>
        <w:tab/>
      </w:r>
      <w:r w:rsidRPr="00BA4D13">
        <w:rPr>
          <w:rFonts w:ascii="Times New Roman" w:hAnsi="Times New Roman" w:cs="Times New Roman"/>
          <w:sz w:val="20"/>
          <w:szCs w:val="20"/>
        </w:rPr>
        <w:tab/>
      </w:r>
      <w:r w:rsidRPr="00BA4D13">
        <w:rPr>
          <w:rFonts w:ascii="Times New Roman" w:hAnsi="Times New Roman" w:cs="Times New Roman"/>
          <w:sz w:val="20"/>
          <w:szCs w:val="20"/>
        </w:rPr>
        <w:tab/>
      </w:r>
      <w:r w:rsidRPr="00BA4D13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BA4D13">
        <w:rPr>
          <w:rFonts w:ascii="Times New Roman" w:hAnsi="Times New Roman" w:cs="Times New Roman"/>
          <w:sz w:val="20"/>
          <w:szCs w:val="20"/>
        </w:rPr>
        <w:tab/>
      </w:r>
      <w:r w:rsidRPr="00BA4D13">
        <w:rPr>
          <w:rFonts w:ascii="Times New Roman" w:hAnsi="Times New Roman" w:cs="Times New Roman"/>
          <w:sz w:val="20"/>
          <w:szCs w:val="20"/>
        </w:rPr>
        <w:tab/>
      </w:r>
      <w:r w:rsidRPr="00BA4D13">
        <w:rPr>
          <w:rFonts w:ascii="Times New Roman" w:hAnsi="Times New Roman" w:cs="Times New Roman"/>
          <w:sz w:val="20"/>
          <w:szCs w:val="20"/>
        </w:rPr>
        <w:tab/>
      </w:r>
      <w:r w:rsidRPr="00BA4D13">
        <w:rPr>
          <w:rFonts w:ascii="Times New Roman" w:hAnsi="Times New Roman" w:cs="Times New Roman"/>
          <w:sz w:val="20"/>
          <w:szCs w:val="20"/>
        </w:rPr>
        <w:tab/>
      </w:r>
      <w:r w:rsidRPr="00BA4D13">
        <w:rPr>
          <w:rFonts w:ascii="Times New Roman" w:hAnsi="Times New Roman" w:cs="Times New Roman"/>
          <w:sz w:val="20"/>
          <w:szCs w:val="20"/>
        </w:rPr>
        <w:tab/>
        <w:t xml:space="preserve">Д.Б. Оконова </w:t>
      </w:r>
    </w:p>
    <w:p w:rsidR="00321AFE" w:rsidRPr="00BA4D13" w:rsidP="00782629">
      <w:pPr>
        <w:rPr>
          <w:sz w:val="20"/>
          <w:szCs w:val="20"/>
        </w:rPr>
      </w:pPr>
    </w:p>
    <w:p w:rsidR="00BA4D13" w:rsidRPr="00BA4D13" w:rsidP="00BA4D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4D13" w:rsidRPr="00C51BC7" w:rsidP="00BA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1BC7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BA4D13" w:rsidRPr="00C51BC7" w:rsidP="00BA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1BC7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BA4D13" w:rsidRPr="00C51BC7" w:rsidP="00BA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1BC7">
        <w:rPr>
          <w:rFonts w:ascii="Times New Roman" w:eastAsia="Times New Roman" w:hAnsi="Times New Roman" w:cs="Times New Roman"/>
          <w:sz w:val="20"/>
          <w:szCs w:val="20"/>
        </w:rPr>
        <w:t xml:space="preserve">помощник </w:t>
      </w:r>
      <w:r w:rsidRPr="00BA4D13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_______________ М.А. </w:t>
      </w:r>
      <w:r w:rsidRPr="00BA4D13">
        <w:rPr>
          <w:rFonts w:ascii="Times New Roman" w:eastAsia="Times New Roman" w:hAnsi="Times New Roman" w:cs="Times New Roman"/>
          <w:sz w:val="20"/>
          <w:szCs w:val="20"/>
        </w:rPr>
        <w:t>Гевак</w:t>
      </w:r>
    </w:p>
    <w:p w:rsidR="00BA4D13" w:rsidRPr="00C51BC7" w:rsidP="00BA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1BC7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</w:p>
    <w:p w:rsidR="00BA4D13" w:rsidRPr="00C51BC7" w:rsidP="00BA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51BC7">
        <w:rPr>
          <w:rFonts w:ascii="Times New Roman" w:eastAsia="Times New Roman" w:hAnsi="Times New Roman" w:cs="Times New Roman"/>
          <w:sz w:val="20"/>
          <w:szCs w:val="20"/>
        </w:rPr>
        <w:t>Мировой судья  ________________________  Д.Б. Оконова</w:t>
      </w:r>
    </w:p>
    <w:p w:rsidR="00BA4D13" w:rsidRPr="00C51BC7" w:rsidP="00BA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4D13">
        <w:rPr>
          <w:rFonts w:ascii="Times New Roman" w:eastAsia="Times New Roman" w:hAnsi="Times New Roman" w:cs="Times New Roman"/>
          <w:iCs/>
          <w:sz w:val="20"/>
          <w:szCs w:val="20"/>
        </w:rPr>
        <w:t>«____»_____________</w:t>
      </w:r>
      <w:r w:rsidRPr="00C51BC7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BA4D13">
        <w:rPr>
          <w:rFonts w:ascii="Times New Roman" w:eastAsia="Times New Roman" w:hAnsi="Times New Roman" w:cs="Times New Roman"/>
          <w:iCs/>
          <w:sz w:val="20"/>
          <w:szCs w:val="20"/>
        </w:rPr>
        <w:t>20___</w:t>
      </w:r>
      <w:r w:rsidRPr="00C51BC7">
        <w:rPr>
          <w:rFonts w:ascii="Times New Roman" w:eastAsia="Times New Roman" w:hAnsi="Times New Roman" w:cs="Times New Roman"/>
          <w:iCs/>
          <w:sz w:val="20"/>
          <w:szCs w:val="20"/>
        </w:rPr>
        <w:t>г.</w:t>
      </w:r>
    </w:p>
    <w:p w:rsidR="00BA4D13" w:rsidRPr="00782629" w:rsidP="00782629"/>
    <w:sectPr w:rsidSect="00BA4D13">
      <w:headerReference w:type="default" r:id="rId4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167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9F"/>
    <w:rsid w:val="0021154A"/>
    <w:rsid w:val="00321AFE"/>
    <w:rsid w:val="003608FB"/>
    <w:rsid w:val="003B2231"/>
    <w:rsid w:val="003D0167"/>
    <w:rsid w:val="0044289D"/>
    <w:rsid w:val="00500350"/>
    <w:rsid w:val="005469E2"/>
    <w:rsid w:val="00632981"/>
    <w:rsid w:val="00633F41"/>
    <w:rsid w:val="00637587"/>
    <w:rsid w:val="00642AD5"/>
    <w:rsid w:val="00782629"/>
    <w:rsid w:val="007947E8"/>
    <w:rsid w:val="007F689F"/>
    <w:rsid w:val="009105AC"/>
    <w:rsid w:val="00991F2C"/>
    <w:rsid w:val="00BA4D13"/>
    <w:rsid w:val="00C51BC7"/>
    <w:rsid w:val="00C52F63"/>
    <w:rsid w:val="00CF0FC6"/>
    <w:rsid w:val="00DA7FB9"/>
    <w:rsid w:val="00DC7631"/>
    <w:rsid w:val="00E719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62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C763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C7631"/>
  </w:style>
  <w:style w:type="paragraph" w:styleId="NormalWeb">
    <w:name w:val="Normal (Web)"/>
    <w:basedOn w:val="Normal"/>
    <w:uiPriority w:val="99"/>
    <w:rsid w:val="00DC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20">
    <w:name w:val="msoclass20"/>
    <w:basedOn w:val="Normal"/>
    <w:rsid w:val="0078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D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01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