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CD2" w:rsidRPr="00C54F3C" w:rsidP="00813CD2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813CD2" w:rsidRPr="004933FE" w:rsidP="00813CD2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</w:t>
      </w:r>
      <w:r w:rsidRPr="004933FE">
        <w:rPr>
          <w:sz w:val="28"/>
          <w:szCs w:val="28"/>
        </w:rPr>
        <w:t>Дело № 5-61-</w:t>
      </w:r>
      <w:r w:rsidRPr="004933FE" w:rsidR="00B96BC1">
        <w:rPr>
          <w:sz w:val="28"/>
          <w:szCs w:val="28"/>
        </w:rPr>
        <w:t>28</w:t>
      </w:r>
      <w:r w:rsidRPr="004933FE">
        <w:rPr>
          <w:sz w:val="28"/>
          <w:szCs w:val="28"/>
        </w:rPr>
        <w:t>/2020</w:t>
      </w:r>
    </w:p>
    <w:p w:rsidR="00813CD2" w:rsidRPr="004933FE" w:rsidP="00813CD2">
      <w:pPr>
        <w:jc w:val="right"/>
        <w:rPr>
          <w:sz w:val="28"/>
          <w:szCs w:val="28"/>
        </w:rPr>
      </w:pPr>
      <w:r w:rsidRPr="004933FE">
        <w:rPr>
          <w:sz w:val="28"/>
          <w:szCs w:val="28"/>
        </w:rPr>
        <w:t>УИД: 91</w:t>
      </w:r>
      <w:r w:rsidRPr="004933FE">
        <w:rPr>
          <w:sz w:val="28"/>
          <w:szCs w:val="28"/>
          <w:lang w:val="en-US"/>
        </w:rPr>
        <w:t>MS</w:t>
      </w:r>
      <w:r w:rsidRPr="004933FE">
        <w:rPr>
          <w:sz w:val="28"/>
          <w:szCs w:val="28"/>
        </w:rPr>
        <w:t>00</w:t>
      </w:r>
      <w:r w:rsidRPr="004933FE" w:rsidR="004933FE">
        <w:rPr>
          <w:sz w:val="28"/>
          <w:szCs w:val="28"/>
        </w:rPr>
        <w:t>61-01-2020-000006-46</w:t>
      </w:r>
      <w:r w:rsidRPr="004933FE">
        <w:rPr>
          <w:sz w:val="28"/>
          <w:szCs w:val="28"/>
        </w:rPr>
        <w:t xml:space="preserve"> </w:t>
      </w:r>
    </w:p>
    <w:p w:rsidR="00813CD2" w:rsidRPr="00C54F3C" w:rsidP="00813CD2">
      <w:pPr>
        <w:jc w:val="right"/>
        <w:rPr>
          <w:sz w:val="28"/>
          <w:szCs w:val="28"/>
        </w:rPr>
      </w:pPr>
    </w:p>
    <w:p w:rsidR="00813CD2" w:rsidRPr="002E6D83" w:rsidP="00813CD2">
      <w:pPr>
        <w:jc w:val="center"/>
        <w:rPr>
          <w:b/>
          <w:sz w:val="28"/>
          <w:szCs w:val="28"/>
        </w:rPr>
      </w:pPr>
    </w:p>
    <w:p w:rsidR="00813CD2" w:rsidRPr="00C54F3C" w:rsidP="00813CD2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813CD2" w:rsidRPr="00C54F3C" w:rsidP="00813CD2">
      <w:pPr>
        <w:jc w:val="center"/>
        <w:rPr>
          <w:b/>
          <w:sz w:val="28"/>
          <w:szCs w:val="28"/>
        </w:rPr>
      </w:pPr>
    </w:p>
    <w:p w:rsidR="00813CD2" w:rsidRPr="00C54F3C" w:rsidP="00813C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 апреля  2020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813CD2" w:rsidRPr="00C54F3C" w:rsidP="00813CD2">
      <w:pPr>
        <w:jc w:val="both"/>
        <w:rPr>
          <w:sz w:val="28"/>
          <w:szCs w:val="28"/>
          <w:lang w:val="uk-UA"/>
        </w:rPr>
      </w:pPr>
    </w:p>
    <w:p w:rsidR="00813CD2" w:rsidRPr="00C54F3C" w:rsidP="00813CD2">
      <w:pPr>
        <w:jc w:val="both"/>
        <w:rPr>
          <w:sz w:val="28"/>
          <w:szCs w:val="28"/>
        </w:rPr>
      </w:pPr>
    </w:p>
    <w:p w:rsidR="00813CD2" w:rsidP="00B96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>Мировой судья судебного  участка</w:t>
      </w:r>
      <w:r w:rsidRPr="00C54F3C">
        <w:rPr>
          <w:sz w:val="28"/>
          <w:szCs w:val="28"/>
        </w:rPr>
        <w:t xml:space="preserve"> №61 Ленинского судебного района (Ленинский муниципальный район) Республики Крым Казарина Инна Владимировна,</w:t>
      </w:r>
      <w:r w:rsidR="00B96BC1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Пограничного Управления ФСБ России по Республике Крым Служба в г</w:t>
      </w:r>
      <w:r>
        <w:rPr>
          <w:sz w:val="28"/>
          <w:szCs w:val="28"/>
        </w:rPr>
        <w:t>. Керчи  отделение (погз) в н.п. 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4E16B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813CD2" w:rsidP="004E1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813CD2" w:rsidP="004E16B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Герасина Виктора Николаевича</w:t>
            </w:r>
            <w:r>
              <w:rPr>
                <w:sz w:val="28"/>
                <w:szCs w:val="28"/>
              </w:rPr>
              <w:t>,</w:t>
            </w:r>
          </w:p>
          <w:p w:rsidR="00813CD2" w:rsidP="00896F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13CD2" w:rsidP="00813CD2">
      <w:pPr>
        <w:jc w:val="both"/>
        <w:rPr>
          <w:sz w:val="28"/>
          <w:szCs w:val="28"/>
        </w:rPr>
      </w:pPr>
    </w:p>
    <w:p w:rsidR="00813CD2" w:rsidRPr="00C54F3C" w:rsidP="00813CD2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813CD2" w:rsidRPr="00C54F3C" w:rsidP="00813CD2">
      <w:pPr>
        <w:jc w:val="both"/>
        <w:rPr>
          <w:sz w:val="28"/>
          <w:szCs w:val="28"/>
        </w:rPr>
      </w:pPr>
    </w:p>
    <w:p w:rsidR="00813CD2" w:rsidRPr="00C54F3C" w:rsidP="00813CD2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813CD2" w:rsidRPr="00C54F3C" w:rsidP="00813CD2">
      <w:pPr>
        <w:jc w:val="center"/>
        <w:rPr>
          <w:sz w:val="28"/>
          <w:szCs w:val="28"/>
        </w:rPr>
      </w:pPr>
    </w:p>
    <w:p w:rsidR="00B96BC1" w:rsidP="00896F42">
      <w:pPr>
        <w:pStyle w:val="Title"/>
        <w:ind w:right="0" w:firstLine="641"/>
        <w:contextualSpacing/>
        <w:jc w:val="both"/>
        <w:outlineLvl w:val="0"/>
        <w:rPr>
          <w:b w:val="0"/>
          <w:szCs w:val="28"/>
        </w:rPr>
      </w:pPr>
      <w:r w:rsidRPr="00C54F3C">
        <w:rPr>
          <w:szCs w:val="28"/>
        </w:rPr>
        <w:tab/>
      </w:r>
      <w:r>
        <w:rPr>
          <w:szCs w:val="28"/>
        </w:rPr>
        <w:t xml:space="preserve"> </w:t>
      </w:r>
      <w:r w:rsidRPr="00C61820">
        <w:rPr>
          <w:b w:val="0"/>
          <w:szCs w:val="28"/>
        </w:rPr>
        <w:t xml:space="preserve">Согласно протокола об административном правонарушении </w:t>
      </w:r>
      <w:r w:rsidR="003F56DF">
        <w:rPr>
          <w:szCs w:val="28"/>
        </w:rPr>
        <w:t>(данные изъяты)</w:t>
      </w:r>
      <w:r w:rsidR="003F56DF">
        <w:rPr>
          <w:b w:val="0"/>
          <w:szCs w:val="28"/>
        </w:rPr>
        <w:t xml:space="preserve"> </w:t>
      </w:r>
      <w:r w:rsidR="004E16BF">
        <w:rPr>
          <w:b w:val="0"/>
          <w:szCs w:val="28"/>
        </w:rPr>
        <w:t xml:space="preserve"> в ходе осуществления контроля за соблюдением гражданами и юридическими лицами правил пограничного режима и правил рыболовства на удалении 5 километров к северо-западу от с. Соляное на косе Арабатская стрелка в 15 метрах от уреза воды по береговой линии, где находится пункт места несения службы пограничным нарядом «КП» был остановлен и досмотрен автомобиль</w:t>
      </w:r>
      <w:r w:rsidR="003F56DF">
        <w:rPr>
          <w:szCs w:val="28"/>
        </w:rPr>
        <w:t>(данные изъяты)</w:t>
      </w:r>
      <w:r w:rsidR="004E16BF">
        <w:rPr>
          <w:b w:val="0"/>
          <w:szCs w:val="28"/>
        </w:rPr>
        <w:t xml:space="preserve"> </w:t>
      </w:r>
      <w:r w:rsidR="003F56DF">
        <w:rPr>
          <w:b w:val="0"/>
          <w:szCs w:val="28"/>
        </w:rPr>
        <w:t xml:space="preserve"> </w:t>
      </w:r>
      <w:r w:rsidR="004E16BF">
        <w:rPr>
          <w:b w:val="0"/>
          <w:szCs w:val="28"/>
        </w:rPr>
        <w:t xml:space="preserve"> который выезжал с косы Арабатская стрелка и двигался в направлении </w:t>
      </w:r>
      <w:r w:rsidR="003F56DF">
        <w:rPr>
          <w:b w:val="0"/>
          <w:szCs w:val="28"/>
        </w:rPr>
        <w:t xml:space="preserve"> </w:t>
      </w:r>
      <w:r w:rsidR="003F56DF">
        <w:rPr>
          <w:szCs w:val="28"/>
        </w:rPr>
        <w:t>(данные изъяты)</w:t>
      </w:r>
      <w:r w:rsidR="004E16BF">
        <w:rPr>
          <w:b w:val="0"/>
          <w:szCs w:val="28"/>
        </w:rPr>
        <w:t>. В автомобиле находился водитель Герасин В.Н.</w:t>
      </w:r>
      <w:r w:rsidR="00B64E3F">
        <w:rPr>
          <w:b w:val="0"/>
          <w:szCs w:val="28"/>
        </w:rPr>
        <w:t xml:space="preserve"> </w:t>
      </w:r>
      <w:r w:rsidR="004E16BF">
        <w:rPr>
          <w:b w:val="0"/>
          <w:szCs w:val="28"/>
        </w:rPr>
        <w:t xml:space="preserve">и пассажир гражданин РФ </w:t>
      </w:r>
      <w:r w:rsidR="003F56DF">
        <w:rPr>
          <w:b w:val="0"/>
          <w:szCs w:val="28"/>
        </w:rPr>
        <w:t xml:space="preserve"> </w:t>
      </w:r>
      <w:r w:rsidR="003F56DF">
        <w:rPr>
          <w:szCs w:val="28"/>
        </w:rPr>
        <w:t>(данные изъяты)</w:t>
      </w:r>
    </w:p>
    <w:p w:rsidR="000D1A05" w:rsidP="00896F42">
      <w:pPr>
        <w:pStyle w:val="Title"/>
        <w:ind w:right="0" w:firstLine="641"/>
        <w:contextualSpacing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При проведении досмотра автомобиля гражданин РФ Герасин В.Н. неоднократно проявлял инициативу (поднимая запасное колесо, которое находится в багажном отделении, доставал личные вещи из салона автомобиля, поднимал</w:t>
      </w:r>
      <w:r>
        <w:rPr>
          <w:b w:val="0"/>
          <w:szCs w:val="28"/>
        </w:rPr>
        <w:t xml:space="preserve"> заднее сидение, спинку и обшивку, о чем должностные </w:t>
      </w:r>
      <w:r w:rsidR="00990989">
        <w:rPr>
          <w:b w:val="0"/>
          <w:szCs w:val="28"/>
        </w:rPr>
        <w:t>лица, производящие досмотр транспортного средства его не просили), указывая на то, что в автомобиле не имеется никаких водных биологических ресурсов (ВБР) и запрещенных орудий добычи (вылова).</w:t>
      </w:r>
    </w:p>
    <w:p w:rsidR="004E16BF" w:rsidP="00896F42">
      <w:pPr>
        <w:pStyle w:val="Title"/>
        <w:ind w:right="0" w:firstLine="641"/>
        <w:contextualSpacing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Однако при</w:t>
      </w:r>
      <w:r>
        <w:rPr>
          <w:b w:val="0"/>
          <w:szCs w:val="28"/>
        </w:rPr>
        <w:t xml:space="preserve"> развертывании первого матраца, находившегося на заднем сидении автомобиля. Внутри него был уложен прозрачный полиэтиленовый пакет с ВБР вида рыб «пиленгас» в количестве 27 экз. При развертывании второго матраца, который находился на заднем сидении автомоб</w:t>
      </w:r>
      <w:r>
        <w:rPr>
          <w:b w:val="0"/>
          <w:szCs w:val="28"/>
        </w:rPr>
        <w:t xml:space="preserve">иля был обнаружен прозрачный полиэтиленовый пакет с ВБР вида рыб «пиленгас» в количестве 25 экз. Далее в черном пакете, который находился на заднем сидении автомобиля был обнаружен резиновый комбинезон зеленого цвета </w:t>
      </w:r>
      <w:r>
        <w:rPr>
          <w:b w:val="0"/>
          <w:szCs w:val="28"/>
        </w:rPr>
        <w:t>фирмы «</w:t>
      </w:r>
      <w:r>
        <w:rPr>
          <w:b w:val="0"/>
          <w:szCs w:val="28"/>
          <w:lang w:val="en-US"/>
        </w:rPr>
        <w:t>Fort</w:t>
      </w:r>
      <w:r w:rsidRPr="004E16BF">
        <w:rPr>
          <w:b w:val="0"/>
          <w:szCs w:val="28"/>
        </w:rPr>
        <w:t xml:space="preserve"> </w:t>
      </w:r>
      <w:r>
        <w:rPr>
          <w:b w:val="0"/>
          <w:szCs w:val="28"/>
          <w:lang w:val="en-US"/>
        </w:rPr>
        <w:t>Men</w:t>
      </w:r>
      <w:r>
        <w:rPr>
          <w:b w:val="0"/>
          <w:szCs w:val="28"/>
        </w:rPr>
        <w:t>» в мокром песке со след</w:t>
      </w:r>
      <w:r>
        <w:rPr>
          <w:b w:val="0"/>
          <w:szCs w:val="28"/>
        </w:rPr>
        <w:t>ами чешуи, что свидетельствует о его использовании. Также в рюкзаке, который находился на заднем сидении автомобиля, при открытии которого сверху была уложена куртка, под которой находился прозрачный полиэтиленовый пакет с ВБР</w:t>
      </w:r>
      <w:r w:rsidR="00870B15">
        <w:rPr>
          <w:b w:val="0"/>
          <w:szCs w:val="28"/>
        </w:rPr>
        <w:t xml:space="preserve"> видового состава «пиленгас» в количестве 33 экз.</w:t>
      </w:r>
      <w:r w:rsidR="004933FE">
        <w:rPr>
          <w:b w:val="0"/>
          <w:szCs w:val="28"/>
        </w:rPr>
        <w:t xml:space="preserve"> </w:t>
      </w:r>
      <w:r w:rsidR="00870B15">
        <w:rPr>
          <w:b w:val="0"/>
          <w:szCs w:val="28"/>
        </w:rPr>
        <w:t xml:space="preserve">Также на заднем сидении находились 4 разобранных спиннинга, леска и составные части, которые были сухие. На полу перед передним пассажирским сиденьем, где сидел гр. Помаз Д.В. был обнаружен полиэтиленовый пакет черного цвета, в котором находился полипропиленовый мешок с ВБР вида рыб «пиленгас»  в количестве 27 экз. Также под сиденьем </w:t>
      </w:r>
      <w:r w:rsidR="003F56DF">
        <w:rPr>
          <w:b w:val="0"/>
          <w:szCs w:val="28"/>
        </w:rPr>
        <w:t xml:space="preserve"> </w:t>
      </w:r>
      <w:r w:rsidR="003F56DF">
        <w:rPr>
          <w:szCs w:val="28"/>
        </w:rPr>
        <w:t>(данные изъяты)</w:t>
      </w:r>
      <w:r w:rsidR="00870B15">
        <w:rPr>
          <w:b w:val="0"/>
          <w:szCs w:val="28"/>
        </w:rPr>
        <w:t xml:space="preserve"> в черном пакете был обнаружен мокрый якорь под названием «кошка» с веревкой.</w:t>
      </w:r>
    </w:p>
    <w:p w:rsidR="000D1A05" w:rsidP="00896F42">
      <w:pPr>
        <w:pStyle w:val="Title"/>
        <w:ind w:right="0" w:firstLine="641"/>
        <w:contextualSpacing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Общее количество ВБР вида рыб «пиленгас», сокрытого от контроля, сос</w:t>
      </w:r>
      <w:r>
        <w:rPr>
          <w:b w:val="0"/>
          <w:szCs w:val="28"/>
        </w:rPr>
        <w:t xml:space="preserve">тавило </w:t>
      </w:r>
      <w:r w:rsidR="003F56DF">
        <w:rPr>
          <w:szCs w:val="28"/>
        </w:rPr>
        <w:t>(данные изъяты)</w:t>
      </w:r>
      <w:r w:rsidR="003F56DF">
        <w:rPr>
          <w:b w:val="0"/>
          <w:szCs w:val="28"/>
        </w:rPr>
        <w:t xml:space="preserve"> </w:t>
      </w:r>
      <w:r>
        <w:rPr>
          <w:b w:val="0"/>
          <w:szCs w:val="28"/>
        </w:rPr>
        <w:t>, рыба свежевыловленная, на их телах имеются признаки объячеивания ( имеются следы удушения, сдавливания на туловищах рыб, по пути которых отсутствуют чешуйки).</w:t>
      </w:r>
    </w:p>
    <w:p w:rsidR="00E25840" w:rsidRPr="00D5081C" w:rsidP="00896F42">
      <w:pPr>
        <w:pStyle w:val="Title"/>
        <w:ind w:right="0" w:firstLine="641"/>
        <w:contextualSpacing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Таким образом, обнаруженные у Герасина В.Н. водные би</w:t>
      </w:r>
      <w:r>
        <w:rPr>
          <w:b w:val="0"/>
          <w:szCs w:val="28"/>
        </w:rPr>
        <w:t>оресурсы имеют признаки, которые указывают о применении объячеивающих орудий лова ( захват (объячеивание) рыбы при попытке пройти сквозь ячею сетного полотна или запутывании ее нитями свободных ячей при попытке освободиться от удержания), следовательно, бы</w:t>
      </w:r>
      <w:r>
        <w:rPr>
          <w:b w:val="0"/>
          <w:szCs w:val="28"/>
        </w:rPr>
        <w:t xml:space="preserve">л применен способ добычи представленных ВБР с использованием объячеивающих орудий лова, а </w:t>
      </w:r>
      <w:r w:rsidRPr="00E25840">
        <w:rPr>
          <w:b w:val="0"/>
          <w:szCs w:val="28"/>
        </w:rPr>
        <w:t>именно ставными сетями. Следовательно,  Герасиным В.Н. нарушен: п.4 ст.43.1 Федерального закона от 20.12.2004г №166-ФЗ «О рыболовстве и сохранении водных биологически</w:t>
      </w:r>
      <w:r w:rsidRPr="00E25840">
        <w:rPr>
          <w:b w:val="0"/>
          <w:szCs w:val="28"/>
        </w:rPr>
        <w:t>х ресурсов»; п. 13.4.1 и п.49.1 Правил рыболовства для Азово-Черноморского рыбохозяйственного бассейна, утвержденных приказом Минсельхоза России № 293 «Об утверждении правил рыболовства для Азово-Черноморского рыбохозяйственного бассейна»</w:t>
      </w:r>
      <w:r>
        <w:rPr>
          <w:b w:val="0"/>
          <w:szCs w:val="28"/>
        </w:rPr>
        <w:t xml:space="preserve">, за что </w:t>
      </w:r>
      <w:r>
        <w:rPr>
          <w:b w:val="0"/>
          <w:szCs w:val="28"/>
        </w:rPr>
        <w:t>предусмотрена административная ответственность по ч.2 статьи 8.17 КоАП РФ.</w:t>
      </w:r>
    </w:p>
    <w:p w:rsidR="00B96BC1" w:rsidP="00B96BC1">
      <w:pPr>
        <w:ind w:firstLine="641"/>
        <w:jc w:val="both"/>
        <w:rPr>
          <w:sz w:val="28"/>
          <w:szCs w:val="28"/>
        </w:rPr>
      </w:pPr>
      <w:r w:rsidRPr="00D5081C">
        <w:rPr>
          <w:sz w:val="28"/>
          <w:szCs w:val="28"/>
        </w:rPr>
        <w:t xml:space="preserve">В судебное заседание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Pr="00D5081C">
        <w:rPr>
          <w:sz w:val="28"/>
          <w:szCs w:val="28"/>
        </w:rPr>
        <w:t xml:space="preserve"> лицо, в отношении которого составлен протокол об административном правонарушении Герасин В.Н., защитник Шелкович В.А., должностное лицо, составившее п</w:t>
      </w:r>
      <w:r w:rsidRPr="00D5081C">
        <w:rPr>
          <w:sz w:val="28"/>
          <w:szCs w:val="28"/>
        </w:rPr>
        <w:t xml:space="preserve">ротокол об административном правонарушении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Pr="00D5081C">
        <w:rPr>
          <w:sz w:val="28"/>
          <w:szCs w:val="28"/>
        </w:rPr>
        <w:t xml:space="preserve"> не явились. О дне, времени и месте рассмотрения дела извещены надлежащим образом.</w:t>
      </w:r>
    </w:p>
    <w:p w:rsidR="00B96BC1" w:rsidP="00B96BC1">
      <w:pPr>
        <w:ind w:firstLine="641"/>
        <w:jc w:val="both"/>
        <w:rPr>
          <w:sz w:val="28"/>
          <w:szCs w:val="28"/>
        </w:rPr>
      </w:pPr>
      <w:r w:rsidRPr="00D5081C">
        <w:rPr>
          <w:sz w:val="28"/>
          <w:szCs w:val="28"/>
        </w:rPr>
        <w:t>Герасин В.Н. направил в суд ходатайство о проведении открытого рассмотрения по делу об административном правонарушен</w:t>
      </w:r>
      <w:r w:rsidRPr="00D5081C">
        <w:rPr>
          <w:sz w:val="28"/>
          <w:szCs w:val="28"/>
        </w:rPr>
        <w:t>ии,</w:t>
      </w:r>
      <w:r w:rsidR="00B64E3F">
        <w:rPr>
          <w:sz w:val="28"/>
          <w:szCs w:val="28"/>
        </w:rPr>
        <w:t xml:space="preserve"> просил суд</w:t>
      </w:r>
      <w:r w:rsidRPr="00D5081C">
        <w:rPr>
          <w:sz w:val="28"/>
          <w:szCs w:val="28"/>
        </w:rPr>
        <w:t xml:space="preserve"> удовлетворить ходатайство о ведении протокола судебного заседания с его последующем ведением и допус</w:t>
      </w:r>
      <w:r w:rsidR="00B64E3F">
        <w:rPr>
          <w:sz w:val="28"/>
          <w:szCs w:val="28"/>
        </w:rPr>
        <w:t>тить</w:t>
      </w:r>
      <w:r w:rsidRPr="00D5081C">
        <w:rPr>
          <w:sz w:val="28"/>
          <w:szCs w:val="28"/>
        </w:rPr>
        <w:t xml:space="preserve"> к участию в деле об административном правонарушении в качестве защитника Шелкович В.А. Разрешая данное  ходатайство</w:t>
      </w:r>
      <w:r w:rsidR="00D5081C">
        <w:rPr>
          <w:sz w:val="28"/>
          <w:szCs w:val="28"/>
        </w:rPr>
        <w:t>,</w:t>
      </w:r>
      <w:r w:rsidRPr="00D5081C">
        <w:rPr>
          <w:sz w:val="28"/>
          <w:szCs w:val="28"/>
        </w:rPr>
        <w:t xml:space="preserve"> суд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Pr="00D5081C">
        <w:rPr>
          <w:sz w:val="28"/>
          <w:szCs w:val="28"/>
        </w:rPr>
        <w:t xml:space="preserve"> вынес</w:t>
      </w:r>
      <w:r w:rsidRPr="00D5081C">
        <w:rPr>
          <w:sz w:val="28"/>
          <w:szCs w:val="28"/>
        </w:rPr>
        <w:t xml:space="preserve"> определение, которым в  удовлетворении</w:t>
      </w:r>
      <w:r w:rsidR="00B64E3F">
        <w:rPr>
          <w:sz w:val="28"/>
          <w:szCs w:val="28"/>
        </w:rPr>
        <w:t xml:space="preserve"> ходатайства</w:t>
      </w:r>
      <w:r w:rsidRPr="00D5081C">
        <w:rPr>
          <w:sz w:val="28"/>
          <w:szCs w:val="28"/>
        </w:rPr>
        <w:t xml:space="preserve"> отказано. </w:t>
      </w:r>
      <w:r w:rsidR="00B3619E">
        <w:rPr>
          <w:sz w:val="28"/>
          <w:szCs w:val="28"/>
        </w:rPr>
        <w:t>Дополнительных п</w:t>
      </w:r>
      <w:r w:rsidRPr="00D5081C">
        <w:rPr>
          <w:sz w:val="28"/>
          <w:szCs w:val="28"/>
        </w:rPr>
        <w:t xml:space="preserve">ояснений по существу допущенного правонарушения от Герасина В.Н. и его защитника Шелкович В.А. по почте либо по электронной почте </w:t>
      </w:r>
      <w:r w:rsidR="00E4374D">
        <w:rPr>
          <w:sz w:val="28"/>
          <w:szCs w:val="28"/>
        </w:rPr>
        <w:t xml:space="preserve">по состоянию на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="00E4374D">
        <w:rPr>
          <w:sz w:val="28"/>
          <w:szCs w:val="28"/>
        </w:rPr>
        <w:t xml:space="preserve"> </w:t>
      </w:r>
      <w:r w:rsidRPr="00D5081C">
        <w:rPr>
          <w:sz w:val="28"/>
          <w:szCs w:val="28"/>
        </w:rPr>
        <w:t>суду не представлено.</w:t>
      </w:r>
    </w:p>
    <w:p w:rsidR="0063605F" w:rsidRPr="00FB649C" w:rsidP="00B96BC1">
      <w:pPr>
        <w:ind w:firstLine="641"/>
        <w:jc w:val="both"/>
        <w:rPr>
          <w:sz w:val="28"/>
          <w:szCs w:val="28"/>
        </w:rPr>
      </w:pPr>
      <w:r w:rsidRPr="00FB649C">
        <w:rPr>
          <w:b/>
          <w:sz w:val="28"/>
          <w:szCs w:val="28"/>
        </w:rPr>
        <w:t xml:space="preserve">В судебном заседании </w:t>
      </w:r>
      <w:r w:rsidR="003F56DF">
        <w:rPr>
          <w:sz w:val="28"/>
          <w:szCs w:val="28"/>
        </w:rPr>
        <w:t>(данные изъяты)</w:t>
      </w:r>
      <w:r w:rsidR="003F56DF">
        <w:rPr>
          <w:b/>
          <w:sz w:val="28"/>
          <w:szCs w:val="28"/>
        </w:rPr>
        <w:t xml:space="preserve"> </w:t>
      </w:r>
      <w:r w:rsidRPr="00FB649C">
        <w:rPr>
          <w:b/>
          <w:sz w:val="28"/>
          <w:szCs w:val="28"/>
        </w:rPr>
        <w:t xml:space="preserve"> Герасин В.Н.</w:t>
      </w:r>
      <w:r>
        <w:rPr>
          <w:sz w:val="28"/>
          <w:szCs w:val="28"/>
        </w:rPr>
        <w:t xml:space="preserve"> пояснил, что он вместе с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поехали на рыбалку, но ничего не словили. Когда </w:t>
      </w:r>
      <w:r>
        <w:rPr>
          <w:sz w:val="28"/>
          <w:szCs w:val="28"/>
        </w:rPr>
        <w:t>возвращались назад увидели свет фар машины, которая, увидев их уехала. Они подъехали к тому месту, где была машина и нашли рыбу в меш</w:t>
      </w:r>
      <w:r>
        <w:rPr>
          <w:sz w:val="28"/>
          <w:szCs w:val="28"/>
        </w:rPr>
        <w:t xml:space="preserve">ках. Когда остановили пограничники он сам выкладывал вещи из машины. </w:t>
      </w:r>
      <w:r w:rsidR="001B55F9">
        <w:rPr>
          <w:sz w:val="28"/>
          <w:szCs w:val="28"/>
        </w:rPr>
        <w:t xml:space="preserve">Затем приехал Романов, привез весы, ему показалось, что Герасин находится в состоянии опьянения, поэтому вызвали наряд ДПС с Ленинского района, они приехали, провели освидетельствование, который показал нулевой результат. </w:t>
      </w:r>
      <w:r>
        <w:rPr>
          <w:sz w:val="28"/>
          <w:szCs w:val="28"/>
        </w:rPr>
        <w:t xml:space="preserve"> Взвешивание на видео не записывалось. С общим количеством изъятой рыбы согласен. На вопрос суда о принадлежности водных биоресурсов и изъятых </w:t>
      </w:r>
      <w:r w:rsidRPr="00FB649C">
        <w:rPr>
          <w:sz w:val="28"/>
          <w:szCs w:val="28"/>
        </w:rPr>
        <w:t>предм</w:t>
      </w:r>
      <w:r w:rsidRPr="00FB649C" w:rsidR="00FB649C">
        <w:rPr>
          <w:sz w:val="28"/>
          <w:szCs w:val="28"/>
        </w:rPr>
        <w:t>етов пояснил, что рыбу в мешках, комбинезон резиновый зеленого цвета фирмы «</w:t>
      </w:r>
      <w:r w:rsidRPr="00FB649C" w:rsidR="00FB649C">
        <w:rPr>
          <w:sz w:val="28"/>
          <w:szCs w:val="28"/>
          <w:lang w:val="en-US"/>
        </w:rPr>
        <w:t>Fort</w:t>
      </w:r>
      <w:r w:rsidRPr="00FB649C" w:rsidR="00FB649C">
        <w:rPr>
          <w:sz w:val="28"/>
          <w:szCs w:val="28"/>
        </w:rPr>
        <w:t xml:space="preserve"> </w:t>
      </w:r>
      <w:r w:rsidRPr="00FB649C" w:rsidR="00FB649C">
        <w:rPr>
          <w:sz w:val="28"/>
          <w:szCs w:val="28"/>
          <w:lang w:val="en-US"/>
        </w:rPr>
        <w:t>Men</w:t>
      </w:r>
      <w:r w:rsidRPr="00FB649C" w:rsidR="00FB649C">
        <w:rPr>
          <w:sz w:val="28"/>
          <w:szCs w:val="28"/>
        </w:rPr>
        <w:t xml:space="preserve">», якорь «кошка» металлический с веревкой  </w:t>
      </w:r>
      <w:r w:rsidRPr="00FB649C">
        <w:rPr>
          <w:sz w:val="28"/>
          <w:szCs w:val="28"/>
        </w:rPr>
        <w:t xml:space="preserve">нашел, </w:t>
      </w:r>
      <w:r w:rsidRPr="00FB649C" w:rsidR="00FB649C">
        <w:rPr>
          <w:sz w:val="28"/>
          <w:szCs w:val="28"/>
        </w:rPr>
        <w:t>а спиннинги принадлежат ему.</w:t>
      </w:r>
    </w:p>
    <w:p w:rsidR="0063605F" w:rsidP="00B96BC1">
      <w:pPr>
        <w:ind w:firstLine="641"/>
        <w:jc w:val="both"/>
        <w:rPr>
          <w:sz w:val="28"/>
          <w:szCs w:val="28"/>
        </w:rPr>
      </w:pPr>
      <w:r w:rsidRPr="00FB649C">
        <w:rPr>
          <w:b/>
          <w:sz w:val="28"/>
          <w:szCs w:val="28"/>
        </w:rPr>
        <w:t xml:space="preserve">Защитник Шелкович В.А. в судебном заседании </w:t>
      </w:r>
      <w:r w:rsidR="003F56DF">
        <w:rPr>
          <w:b/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 суду, что протокол досмотра транспортного средства составлен с грубым нарушением законодательства, поско</w:t>
      </w:r>
      <w:r>
        <w:rPr>
          <w:sz w:val="28"/>
          <w:szCs w:val="28"/>
        </w:rPr>
        <w:t>льку вначале в него должны быть внесены данные, потом произведен досмотр и</w:t>
      </w:r>
      <w:r w:rsidR="00B64E3F">
        <w:rPr>
          <w:sz w:val="28"/>
          <w:szCs w:val="28"/>
        </w:rPr>
        <w:t xml:space="preserve"> затем </w:t>
      </w:r>
      <w:r>
        <w:rPr>
          <w:sz w:val="28"/>
          <w:szCs w:val="28"/>
        </w:rPr>
        <w:t xml:space="preserve"> дописано, но так сделано не было. Поэтому протокол досмотра необходимо признать недопустимым доказательством. В протоколе изъятия вещей и документов не указан общий вес рыбы,</w:t>
      </w:r>
      <w:r>
        <w:rPr>
          <w:sz w:val="28"/>
          <w:szCs w:val="28"/>
        </w:rPr>
        <w:t xml:space="preserve"> поэтому он также является незаконным. </w:t>
      </w:r>
    </w:p>
    <w:p w:rsidR="00E4374D" w:rsidP="00B96BC1">
      <w:pPr>
        <w:ind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дела содержат заявление-возражение Герасина В.Н. от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>
        <w:rPr>
          <w:sz w:val="28"/>
          <w:szCs w:val="28"/>
        </w:rPr>
        <w:t>, в котором он просит суд производство по делу об административном правонарушении по части 2 статьи 8.17 КоАП РФ прекратить. Заявление-возражение</w:t>
      </w:r>
      <w:r>
        <w:rPr>
          <w:sz w:val="28"/>
          <w:szCs w:val="28"/>
        </w:rPr>
        <w:t xml:space="preserve">  мотивировано тем, что протокол об административном правонарушении серии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ч.2 ст. 8.17 КоАП РФ является незаконным, необоснованным и подлежащим отмене, поскольку протокол досмотра транспортного средства от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не</w:t>
      </w:r>
      <w:r>
        <w:rPr>
          <w:sz w:val="28"/>
          <w:szCs w:val="28"/>
        </w:rPr>
        <w:t xml:space="preserve"> может быть признан допустимым доказательством по делу, так как досмотр транспортного средства  осуществляется в присутствии лица, во владении которого оно находится, а в его случае протокол досмотра составлялся по истечении двух часов после досмотра. В пр</w:t>
      </w:r>
      <w:r>
        <w:rPr>
          <w:sz w:val="28"/>
          <w:szCs w:val="28"/>
        </w:rPr>
        <w:t xml:space="preserve">отоколе об изъятии вещей и документов от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отсутствует вес водных биоресурсов (ВБР), так как взвешивание ВБР в присутствии Герасина В.Н. не производилось, поэтому данный протокол также не может быть признан допустимым доказательством по делу. Сог</w:t>
      </w:r>
      <w:r>
        <w:rPr>
          <w:sz w:val="28"/>
          <w:szCs w:val="28"/>
        </w:rPr>
        <w:t xml:space="preserve">ласно объяснения от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Герасин В.Н. указал, что рыбу нашел .Кроме того, сразу после остановки автомобиля Герасин В.Н. сказал сотруднику погранслужбы, что у него находится найденная рыба, которую он вез сдавать на пост, но его слова были проигнориров</w:t>
      </w:r>
      <w:r>
        <w:rPr>
          <w:sz w:val="28"/>
          <w:szCs w:val="28"/>
        </w:rPr>
        <w:t xml:space="preserve">аны и произведен досмотр транспортного средства.  Материалы дела содержат показания свидетеля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>
        <w:rPr>
          <w:sz w:val="28"/>
          <w:szCs w:val="28"/>
        </w:rPr>
        <w:t>., который подтверждает</w:t>
      </w:r>
      <w:r w:rsidR="004B4771">
        <w:rPr>
          <w:sz w:val="28"/>
          <w:szCs w:val="28"/>
        </w:rPr>
        <w:t xml:space="preserve">, что они нашли рыбу и везли ее сдавать на пост. Герасин В.Н. также просит учесть, что при проведении досмотра его транспортного средства не было найдено никаких запрещенных орудий лова (сетей всех типов), что свидетельствует о том, что они не ловили рыбу запрещенными орудиями лова. Рассматривая административный материал, составленный с существенными недостатками и нарушениями должностное лицо фактически создает прецедент, в котором не важно, имеются ли доказательства виновности лица, в отношении которого возбуждено дело об </w:t>
      </w:r>
      <w:r w:rsidR="004B4771">
        <w:rPr>
          <w:sz w:val="28"/>
          <w:szCs w:val="28"/>
        </w:rPr>
        <w:t>административном правонарушении, соблюден ли порядок привлечения к административной ответственности, а значение имеет лишь то, что нап</w:t>
      </w:r>
      <w:r w:rsidR="00506E9F">
        <w:rPr>
          <w:sz w:val="28"/>
          <w:szCs w:val="28"/>
        </w:rPr>
        <w:t>исало должностное лицо, тогда как</w:t>
      </w:r>
      <w:r w:rsidR="004B4771">
        <w:rPr>
          <w:sz w:val="28"/>
          <w:szCs w:val="28"/>
        </w:rPr>
        <w:t xml:space="preserve"> согласно ст.1.5 КоАП РФ никакие доказательства не могут иметь заранее установленную силу. Неустранимые сомнения в виновности лица, привлекаемого к административной ответственности, толкуются в пользу этого лица.</w:t>
      </w:r>
    </w:p>
    <w:p w:rsidR="00B3619E" w:rsidRPr="00B3619E" w:rsidP="00B96BC1">
      <w:pPr>
        <w:ind w:firstLine="641"/>
        <w:jc w:val="both"/>
        <w:rPr>
          <w:sz w:val="28"/>
          <w:szCs w:val="28"/>
        </w:rPr>
      </w:pPr>
      <w:r w:rsidRPr="00B3619E">
        <w:rPr>
          <w:b/>
          <w:sz w:val="28"/>
          <w:szCs w:val="28"/>
        </w:rPr>
        <w:t xml:space="preserve">В судебном заседании </w:t>
      </w:r>
      <w:r w:rsidR="003F56DF">
        <w:rPr>
          <w:sz w:val="28"/>
          <w:szCs w:val="28"/>
        </w:rPr>
        <w:t>(данные изъяты)</w:t>
      </w:r>
      <w:r w:rsidR="003F56DF">
        <w:rPr>
          <w:b/>
          <w:sz w:val="28"/>
          <w:szCs w:val="28"/>
        </w:rPr>
        <w:t xml:space="preserve"> </w:t>
      </w:r>
      <w:r w:rsidRPr="00B3619E">
        <w:rPr>
          <w:b/>
          <w:sz w:val="28"/>
          <w:szCs w:val="28"/>
        </w:rPr>
        <w:t xml:space="preserve"> должностное лицо, составившее протокол об административном правонарушении </w:t>
      </w:r>
      <w:r w:rsidR="003F56DF">
        <w:rPr>
          <w:sz w:val="28"/>
          <w:szCs w:val="28"/>
        </w:rPr>
        <w:t>(данные изъяты)</w:t>
      </w:r>
      <w:r w:rsidR="003F56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3619E">
        <w:rPr>
          <w:sz w:val="28"/>
          <w:szCs w:val="28"/>
        </w:rPr>
        <w:t xml:space="preserve">пояснил, что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Pr="00B3619E">
        <w:rPr>
          <w:sz w:val="28"/>
          <w:szCs w:val="28"/>
        </w:rPr>
        <w:t xml:space="preserve"> н</w:t>
      </w:r>
      <w:r w:rsidR="00DC28D1">
        <w:rPr>
          <w:sz w:val="28"/>
          <w:szCs w:val="28"/>
        </w:rPr>
        <w:t>а</w:t>
      </w:r>
      <w:r w:rsidRPr="00B3619E">
        <w:rPr>
          <w:sz w:val="28"/>
          <w:szCs w:val="28"/>
        </w:rPr>
        <w:t xml:space="preserve"> косе Арабатская стрелка был остановлен автомобиль под управлением Герасина В.Н. с которым был пассажир – </w:t>
      </w:r>
      <w:r w:rsidR="003F56DF">
        <w:rPr>
          <w:sz w:val="28"/>
          <w:szCs w:val="28"/>
        </w:rPr>
        <w:t xml:space="preserve"> </w:t>
      </w:r>
      <w:r w:rsidRPr="00B3619E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>
        <w:rPr>
          <w:sz w:val="28"/>
          <w:szCs w:val="28"/>
        </w:rPr>
        <w:t>Герасину было предложено показать, что находится в машине, он сам начал доставать вещи, о чем его не просили, в результате осмотра, а затем</w:t>
      </w:r>
      <w:r>
        <w:rPr>
          <w:sz w:val="28"/>
          <w:szCs w:val="28"/>
        </w:rPr>
        <w:t xml:space="preserve"> досмотра транспортного средства было обнаружено </w:t>
      </w:r>
      <w:r w:rsidR="001B55F9">
        <w:rPr>
          <w:sz w:val="28"/>
          <w:szCs w:val="28"/>
        </w:rPr>
        <w:t xml:space="preserve">четыре мешка водных биологических ресурсов «пиленгас» с промысловым размером менее 38 см. Рыба находилась в </w:t>
      </w:r>
      <w:r w:rsidR="00DC28D1">
        <w:rPr>
          <w:sz w:val="28"/>
          <w:szCs w:val="28"/>
        </w:rPr>
        <w:t>нежизненно способном</w:t>
      </w:r>
      <w:r w:rsidR="001B55F9">
        <w:rPr>
          <w:sz w:val="28"/>
          <w:szCs w:val="28"/>
        </w:rPr>
        <w:t xml:space="preserve"> состоянии и имела следы объячеивания, что указывало на то, что она поймана ставными сетями. </w:t>
      </w:r>
      <w:r w:rsidR="00DC28D1">
        <w:rPr>
          <w:sz w:val="28"/>
          <w:szCs w:val="28"/>
        </w:rPr>
        <w:t xml:space="preserve">Инспектор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="00DC28D1">
        <w:rPr>
          <w:sz w:val="28"/>
          <w:szCs w:val="28"/>
        </w:rPr>
        <w:t xml:space="preserve"> привез большие стационарные весы, на которых произведено взвешивание рыбы. Досмотр транспортного средства и изъятия имущества фиксировались на видео, которое имеется в материалах дела.</w:t>
      </w:r>
      <w:r w:rsidR="00A26CD5">
        <w:rPr>
          <w:sz w:val="28"/>
          <w:szCs w:val="28"/>
        </w:rPr>
        <w:t xml:space="preserve"> Т</w:t>
      </w:r>
      <w:r w:rsidR="000A0FB0">
        <w:rPr>
          <w:sz w:val="28"/>
          <w:szCs w:val="28"/>
        </w:rPr>
        <w:t>акже было изъято 4 спиннинга</w:t>
      </w:r>
      <w:r w:rsidR="009D5F97">
        <w:rPr>
          <w:sz w:val="28"/>
          <w:szCs w:val="28"/>
        </w:rPr>
        <w:t xml:space="preserve">. Процедура взвешивания на видео отсутствует. </w:t>
      </w:r>
    </w:p>
    <w:p w:rsidR="00B96BC1" w:rsidRPr="002A790C" w:rsidP="00B96BC1">
      <w:pPr>
        <w:ind w:firstLine="641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92C3C">
        <w:rPr>
          <w:sz w:val="28"/>
          <w:szCs w:val="28"/>
        </w:rPr>
        <w:t xml:space="preserve"> в</w:t>
      </w:r>
      <w:r w:rsidR="00D5081C">
        <w:rPr>
          <w:sz w:val="28"/>
          <w:szCs w:val="28"/>
        </w:rPr>
        <w:t xml:space="preserve"> судебный участок №61 </w:t>
      </w:r>
      <w:r w:rsidRPr="00C54F3C" w:rsidR="00D5081C">
        <w:rPr>
          <w:sz w:val="28"/>
          <w:szCs w:val="28"/>
        </w:rPr>
        <w:t>Ленинского судебного района (Ленинский муниципальный район) Республики Крым</w:t>
      </w:r>
      <w:r w:rsidR="00D5081C">
        <w:rPr>
          <w:sz w:val="28"/>
          <w:szCs w:val="28"/>
        </w:rPr>
        <w:t xml:space="preserve"> поступили письменные пояснения </w:t>
      </w:r>
      <w:r w:rsidRPr="00D5081C" w:rsidR="00D5081C">
        <w:rPr>
          <w:sz w:val="28"/>
          <w:szCs w:val="28"/>
        </w:rPr>
        <w:t>должностно</w:t>
      </w:r>
      <w:r w:rsidR="00D5081C">
        <w:rPr>
          <w:sz w:val="28"/>
          <w:szCs w:val="28"/>
        </w:rPr>
        <w:t>го</w:t>
      </w:r>
      <w:r w:rsidRPr="00D5081C" w:rsidR="00D5081C">
        <w:rPr>
          <w:sz w:val="28"/>
          <w:szCs w:val="28"/>
        </w:rPr>
        <w:t xml:space="preserve"> лиц</w:t>
      </w:r>
      <w:r w:rsidR="00D5081C">
        <w:rPr>
          <w:sz w:val="28"/>
          <w:szCs w:val="28"/>
        </w:rPr>
        <w:t>а, составившего</w:t>
      </w:r>
      <w:r w:rsidRPr="00D5081C" w:rsidR="00D5081C">
        <w:rPr>
          <w:sz w:val="28"/>
          <w:szCs w:val="28"/>
        </w:rPr>
        <w:t xml:space="preserve"> протокол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5081C" w:rsidR="00D5081C">
        <w:rPr>
          <w:sz w:val="28"/>
          <w:szCs w:val="28"/>
        </w:rPr>
        <w:t>.</w:t>
      </w:r>
      <w:r w:rsidR="00D5081C">
        <w:rPr>
          <w:sz w:val="28"/>
          <w:szCs w:val="28"/>
        </w:rPr>
        <w:t xml:space="preserve">, к которым приложены Правила реализации и уничтожения безвозмездно изъятых или конфискованных водных биологических ресурсов и продуктов их переработки, утвержденные Постановлением Правительства РФ от 31 мая 2007г №367, выписка из государственного реестра индивидуальных предпринимателей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5081C">
        <w:rPr>
          <w:sz w:val="28"/>
          <w:szCs w:val="28"/>
        </w:rPr>
        <w:t xml:space="preserve"> о хранении </w:t>
      </w:r>
      <w:r w:rsidR="003A4195">
        <w:rPr>
          <w:sz w:val="28"/>
          <w:szCs w:val="28"/>
        </w:rPr>
        <w:t xml:space="preserve">им водных биоресурсов, переданных  по акту приема-передачи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A4195">
        <w:rPr>
          <w:sz w:val="28"/>
          <w:szCs w:val="28"/>
        </w:rPr>
        <w:t xml:space="preserve">., запрос в адрес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A4195">
        <w:rPr>
          <w:sz w:val="28"/>
          <w:szCs w:val="28"/>
        </w:rPr>
        <w:t xml:space="preserve"> об осуществлении приема-передачи ВБР в </w:t>
      </w:r>
      <w:r w:rsidRPr="002A790C" w:rsidR="003A4195">
        <w:rPr>
          <w:sz w:val="28"/>
          <w:szCs w:val="28"/>
        </w:rPr>
        <w:t>отношении Герасина В.Н.</w:t>
      </w:r>
    </w:p>
    <w:p w:rsidR="00B96BC1" w:rsidP="00B96BC1">
      <w:pPr>
        <w:ind w:firstLine="641"/>
        <w:jc w:val="both"/>
        <w:rPr>
          <w:sz w:val="28"/>
          <w:szCs w:val="28"/>
        </w:rPr>
      </w:pPr>
      <w:r w:rsidRPr="002A790C">
        <w:rPr>
          <w:sz w:val="28"/>
          <w:szCs w:val="28"/>
        </w:rPr>
        <w:t xml:space="preserve">Из письменных пояснений должностного лица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Pr="002A790C">
        <w:rPr>
          <w:sz w:val="28"/>
          <w:szCs w:val="28"/>
        </w:rPr>
        <w:t xml:space="preserve"> следует, что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="00E25840">
        <w:rPr>
          <w:sz w:val="28"/>
          <w:szCs w:val="28"/>
        </w:rPr>
        <w:t xml:space="preserve"> в отношении гражданина РФ Герасина В.Н. было возбуждено дело об административном правонарушении по ч. 2 ст. 8.17 КоАП РФ</w:t>
      </w:r>
      <w:r w:rsidR="00440902">
        <w:rPr>
          <w:sz w:val="28"/>
          <w:szCs w:val="28"/>
        </w:rPr>
        <w:t>. Считает данного гражданина виновным в совершении правонарушения, поскольку в соответствии с ч.1 ст.1 ФЗ №166 «О рыболовстве» и сохранении водных биологических ресурсов» рыболовство – это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биоресурсов. Норма Федерального закона о рыболовстве нос</w:t>
      </w:r>
      <w:r w:rsidR="00B64E3F">
        <w:rPr>
          <w:sz w:val="28"/>
          <w:szCs w:val="28"/>
        </w:rPr>
        <w:t>и</w:t>
      </w:r>
      <w:r w:rsidR="00440902">
        <w:rPr>
          <w:sz w:val="28"/>
          <w:szCs w:val="28"/>
        </w:rPr>
        <w:t>т императивный характер и направлен</w:t>
      </w:r>
      <w:r w:rsidR="00B64E3F">
        <w:rPr>
          <w:sz w:val="28"/>
          <w:szCs w:val="28"/>
        </w:rPr>
        <w:t>а</w:t>
      </w:r>
      <w:r w:rsidR="00440902">
        <w:rPr>
          <w:sz w:val="28"/>
          <w:szCs w:val="28"/>
        </w:rPr>
        <w:t xml:space="preserve"> на действия, связанные с рыболовством, таких как приемка, обработка, перегрузка, транспортировка, хранение и выгрузка уловов водных биоресурсов. При осуществлении хоть одного действия, связанного с понятием рыболовства на </w:t>
      </w:r>
      <w:r w:rsidR="00440902">
        <w:rPr>
          <w:sz w:val="28"/>
          <w:szCs w:val="28"/>
        </w:rPr>
        <w:t xml:space="preserve">пользователей распространяется действие законодательства в области рыболовства и сохранении водных биологических ресурсов, которые регулируются правилами рыболовства для Азово-Черноморского рыбохозяйственного бассейна, утвержденных приказом Минсельхоза России №293 «Об утверждении правил рыболовства для Азово-Черноморского рыбохозяйственного бассейна». Местом выявления факта транспортировки водных биоресурсов вида рыб «Пиленгас»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="00440902">
        <w:rPr>
          <w:sz w:val="28"/>
          <w:szCs w:val="28"/>
        </w:rPr>
        <w:t xml:space="preserve"> гражданином РФ Герасиным В.Н.- в непосредственной близости от уреза воды акватории Азовского моря, по береговой полосе, что является сухопутной территорией РФ, которая используется для транспортировки в целях рыболовства и сохранения водных биологических ресурсов. Из этого следует, что коса Арабатская стрелка является местом добычи (вылова) для всех граждан. Согласно видеозаписи и акту осмотра ВБР от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="00B64E3F">
        <w:rPr>
          <w:sz w:val="28"/>
          <w:szCs w:val="28"/>
        </w:rPr>
        <w:t xml:space="preserve"> </w:t>
      </w:r>
      <w:r w:rsidR="00440902">
        <w:rPr>
          <w:sz w:val="28"/>
          <w:szCs w:val="28"/>
        </w:rPr>
        <w:t xml:space="preserve"> ВБР вида рыб «пиленгас» в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="00677703">
        <w:rPr>
          <w:sz w:val="28"/>
          <w:szCs w:val="28"/>
        </w:rPr>
        <w:t>., обнаруженные в автомобиле гражданина РФ Герасина В.Н. были с повреждениями, на их телах имелись признаки объячеивания (имелись следы удушения  и сдавливания на туловищах рыб, по пути которых отсутствовали чешуйки). Таким образом, изъятые у гражданина РФ Герасина В.Н.</w:t>
      </w:r>
      <w:r w:rsidR="004933FE">
        <w:rPr>
          <w:sz w:val="28"/>
          <w:szCs w:val="28"/>
        </w:rPr>
        <w:t xml:space="preserve"> </w:t>
      </w:r>
      <w:r w:rsidR="00677703">
        <w:rPr>
          <w:sz w:val="28"/>
          <w:szCs w:val="28"/>
        </w:rPr>
        <w:t>водные биоресурсы имею</w:t>
      </w:r>
      <w:r w:rsidR="00B64E3F">
        <w:rPr>
          <w:sz w:val="28"/>
          <w:szCs w:val="28"/>
        </w:rPr>
        <w:t>т</w:t>
      </w:r>
      <w:r w:rsidR="00677703">
        <w:rPr>
          <w:sz w:val="28"/>
          <w:szCs w:val="28"/>
        </w:rPr>
        <w:t xml:space="preserve"> признаки, указывающие о добыче (вылове) их с применением объячеивающего орудия лова (захват (объячеивания) рыбы при попытке пройти сквозь ячею сетного полотна</w:t>
      </w:r>
      <w:r w:rsidR="004933FE">
        <w:rPr>
          <w:sz w:val="28"/>
          <w:szCs w:val="28"/>
        </w:rPr>
        <w:t xml:space="preserve"> </w:t>
      </w:r>
      <w:r w:rsidR="00677703">
        <w:rPr>
          <w:sz w:val="28"/>
          <w:szCs w:val="28"/>
        </w:rPr>
        <w:t>или запутывании ее нитями свободных ячей при попытк</w:t>
      </w:r>
      <w:r w:rsidR="00B64E3F">
        <w:rPr>
          <w:sz w:val="28"/>
          <w:szCs w:val="28"/>
        </w:rPr>
        <w:t>е</w:t>
      </w:r>
      <w:r w:rsidR="00677703">
        <w:rPr>
          <w:sz w:val="28"/>
          <w:szCs w:val="28"/>
        </w:rPr>
        <w:t xml:space="preserve"> освободиться от удержания), то есть способ добычи представленных ВБР – это использование объячеивающих орудий лова – ставной сети, а значит является незаконно добытой. Также Герасин В.Н. имел на месте добычи (косе Арабатская стрелка) 112 экз. ВБР вида рыб «пиленгас», а также при проведении досмотра автомобиля были установлены доказательства, которые подтверждают осущест</w:t>
      </w:r>
      <w:r w:rsidR="00B64E3F">
        <w:rPr>
          <w:sz w:val="28"/>
          <w:szCs w:val="28"/>
        </w:rPr>
        <w:t>вление</w:t>
      </w:r>
      <w:r w:rsidR="00677703">
        <w:rPr>
          <w:sz w:val="28"/>
          <w:szCs w:val="28"/>
        </w:rPr>
        <w:t xml:space="preserve"> Герасиным В.Н. незаконной добычи (вылова) водных биоресурсов: резиновый костюм зеленого цвета в сыром состоянии, в песке со следами чешуи,</w:t>
      </w:r>
      <w:r w:rsidR="00853491">
        <w:rPr>
          <w:sz w:val="28"/>
          <w:szCs w:val="28"/>
        </w:rPr>
        <w:t xml:space="preserve"> якорь «кошка», принцип дейс</w:t>
      </w:r>
      <w:r w:rsidR="00677703">
        <w:rPr>
          <w:sz w:val="28"/>
          <w:szCs w:val="28"/>
        </w:rPr>
        <w:t>т</w:t>
      </w:r>
      <w:r w:rsidR="00853491">
        <w:rPr>
          <w:sz w:val="28"/>
          <w:szCs w:val="28"/>
        </w:rPr>
        <w:t>в</w:t>
      </w:r>
      <w:r w:rsidR="00677703">
        <w:rPr>
          <w:sz w:val="28"/>
          <w:szCs w:val="28"/>
        </w:rPr>
        <w:t>ия которого основывается на забросе и зацепе отцеживающих и объячеивающих оруди</w:t>
      </w:r>
      <w:r w:rsidR="00853491">
        <w:rPr>
          <w:sz w:val="28"/>
          <w:szCs w:val="28"/>
        </w:rPr>
        <w:t xml:space="preserve">й </w:t>
      </w:r>
      <w:r w:rsidR="00677703">
        <w:rPr>
          <w:sz w:val="28"/>
          <w:szCs w:val="28"/>
        </w:rPr>
        <w:t xml:space="preserve"> добычи (вылова)- сети и выем</w:t>
      </w:r>
      <w:r w:rsidR="00853491">
        <w:rPr>
          <w:sz w:val="28"/>
          <w:szCs w:val="28"/>
        </w:rPr>
        <w:t>ки на берег с помощи него. Спиннинги</w:t>
      </w:r>
      <w:r w:rsidR="00677703">
        <w:rPr>
          <w:sz w:val="28"/>
          <w:szCs w:val="28"/>
        </w:rPr>
        <w:t xml:space="preserve"> 4 единицы были разобраны, леска была в сухом состоянии, разобранные колена и чехлы были чистыми, что свидетельствовало о том, что они не эксплуатировались. Изъятая рыба была взвешена после изъятия вещей на том же самом месте сертифицированными весами для статистического взвешивания </w:t>
      </w:r>
      <w:r w:rsidR="003F56DF">
        <w:rPr>
          <w:sz w:val="28"/>
          <w:szCs w:val="28"/>
        </w:rPr>
        <w:t xml:space="preserve"> </w:t>
      </w:r>
      <w:r w:rsidR="00677703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="00421D53">
        <w:rPr>
          <w:sz w:val="28"/>
          <w:szCs w:val="28"/>
        </w:rPr>
        <w:t xml:space="preserve"> которые привез начальник группы инспектор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="00421D53">
        <w:rPr>
          <w:sz w:val="28"/>
          <w:szCs w:val="28"/>
        </w:rPr>
        <w:t xml:space="preserve"> а также с участием государственного участкового инспектора Конорева А.С. произведено взвешивание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="00421D53">
        <w:rPr>
          <w:sz w:val="28"/>
          <w:szCs w:val="28"/>
        </w:rPr>
        <w:t>. Изъятые ВБР переда</w:t>
      </w:r>
      <w:r w:rsidR="00FF0A9D">
        <w:rPr>
          <w:sz w:val="28"/>
          <w:szCs w:val="28"/>
        </w:rPr>
        <w:t xml:space="preserve">ны на хранение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="00421D53">
        <w:rPr>
          <w:sz w:val="28"/>
          <w:szCs w:val="28"/>
        </w:rPr>
        <w:t xml:space="preserve"> о чем свидетельствует акт приема-передачи от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="00421D53">
        <w:rPr>
          <w:sz w:val="28"/>
          <w:szCs w:val="28"/>
        </w:rPr>
        <w:t>. Считает, что при назначении наказания Герасину В.Н. в качестве обстоятельств, отягчающих административную ответственность следует учесть, что он повторно совершил однородные административные правонарушения, а именно: постановлением Ленинского район</w:t>
      </w:r>
      <w:r w:rsidR="00E822F5">
        <w:rPr>
          <w:sz w:val="28"/>
          <w:szCs w:val="28"/>
        </w:rPr>
        <w:t xml:space="preserve">ного суда Республики Крым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="00421D53">
        <w:rPr>
          <w:sz w:val="28"/>
          <w:szCs w:val="28"/>
        </w:rPr>
        <w:t xml:space="preserve"> Герасин В.Н. признан виновным за совершение правонарушения, предусмотренного ч.2 ст. 8.17 КоАП РФ и ему назначен административный штраф в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="00421D53">
        <w:rPr>
          <w:sz w:val="28"/>
          <w:szCs w:val="28"/>
        </w:rPr>
        <w:t xml:space="preserve">. с конфискацией </w:t>
      </w:r>
      <w:r w:rsidR="00421D53">
        <w:rPr>
          <w:sz w:val="28"/>
          <w:szCs w:val="28"/>
        </w:rPr>
        <w:t xml:space="preserve">орудий совершения административного правонарушения; постановление мирового судьи судебного участка №61 Ленинского судебного района (Ленинский муниципальный район) Республики Крым от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="00421D53">
        <w:rPr>
          <w:sz w:val="28"/>
          <w:szCs w:val="28"/>
        </w:rPr>
        <w:t xml:space="preserve"> о признании Герасина В.Н. виновным в совершении правонарушения, предусмотренного ч.2 ст. 8.17 КоАП РФ и назначении административного штрафа в размере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="00421D53">
        <w:rPr>
          <w:sz w:val="28"/>
          <w:szCs w:val="28"/>
        </w:rPr>
        <w:t xml:space="preserve"> с конфискацией орудий совершения административного правонарушения. Также просил суд допросить в качестве свидетелей государственных инспекторов: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</w:p>
    <w:p w:rsidR="00900DB4" w:rsidRPr="00B3619E" w:rsidP="00B96BC1">
      <w:pPr>
        <w:ind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92C3C">
        <w:rPr>
          <w:sz w:val="28"/>
          <w:szCs w:val="28"/>
        </w:rPr>
        <w:t xml:space="preserve"> в судеб</w:t>
      </w:r>
      <w:r w:rsidR="00E92C3C">
        <w:rPr>
          <w:sz w:val="28"/>
          <w:szCs w:val="28"/>
        </w:rPr>
        <w:t xml:space="preserve">ный участок № 61 Ленинского судебного района (Ленинский муниципальный район) Республики Крым поступили письменные пояснения в качестве свидетелей 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92C3C">
        <w:rPr>
          <w:sz w:val="28"/>
          <w:szCs w:val="28"/>
        </w:rPr>
        <w:t xml:space="preserve">, в </w:t>
      </w:r>
      <w:r w:rsidRPr="00B3619E" w:rsidR="00E92C3C">
        <w:rPr>
          <w:sz w:val="28"/>
          <w:szCs w:val="28"/>
        </w:rPr>
        <w:t>которых они сообщают суду все известные по делу обстоятельс</w:t>
      </w:r>
      <w:r w:rsidRPr="00B3619E" w:rsidR="00E92C3C">
        <w:rPr>
          <w:sz w:val="28"/>
          <w:szCs w:val="28"/>
        </w:rPr>
        <w:t>тва.</w:t>
      </w:r>
    </w:p>
    <w:p w:rsidR="00813CD2" w:rsidRPr="00B3619E" w:rsidP="00FF0A9D">
      <w:pPr>
        <w:ind w:firstLine="641"/>
        <w:jc w:val="both"/>
        <w:rPr>
          <w:sz w:val="28"/>
          <w:szCs w:val="28"/>
        </w:rPr>
      </w:pPr>
      <w:r w:rsidRPr="00B3619E">
        <w:rPr>
          <w:sz w:val="28"/>
          <w:szCs w:val="28"/>
        </w:rPr>
        <w:t xml:space="preserve">Выслушав в  судебном заседании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Pr="00B3619E">
        <w:rPr>
          <w:sz w:val="28"/>
          <w:szCs w:val="28"/>
        </w:rPr>
        <w:t xml:space="preserve"> </w:t>
      </w:r>
      <w:r w:rsidR="00900DB4">
        <w:rPr>
          <w:sz w:val="28"/>
          <w:szCs w:val="28"/>
        </w:rPr>
        <w:t xml:space="preserve">пояснения </w:t>
      </w:r>
      <w:r w:rsidRPr="00B3619E">
        <w:rPr>
          <w:sz w:val="28"/>
          <w:szCs w:val="28"/>
        </w:rPr>
        <w:t xml:space="preserve">Герасина В.Н., его защитника Шелкович В.А., должностное лицо, составившее протокол об административном правонарушении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Pr="00B3619E">
        <w:rPr>
          <w:sz w:val="28"/>
          <w:szCs w:val="28"/>
        </w:rPr>
        <w:t xml:space="preserve"> изучив и исследовав материалы дела, суд пришел к выводу, что вин</w:t>
      </w:r>
      <w:r w:rsidRPr="00B3619E">
        <w:rPr>
          <w:sz w:val="28"/>
          <w:szCs w:val="28"/>
        </w:rPr>
        <w:t xml:space="preserve">а </w:t>
      </w:r>
      <w:r w:rsidRPr="00B3619E" w:rsidR="00E06DBF">
        <w:rPr>
          <w:sz w:val="28"/>
          <w:szCs w:val="28"/>
        </w:rPr>
        <w:t>Герасина В.Н.</w:t>
      </w:r>
      <w:r w:rsidRPr="00B3619E">
        <w:rPr>
          <w:sz w:val="28"/>
          <w:szCs w:val="28"/>
        </w:rPr>
        <w:t xml:space="preserve"> в совершении административного правонарушения, предусмотренного ст. 8.17 ч.2 КоАП РФ доказана полностью и подтверждается совокупностью собранных  по делу доказательств.</w:t>
      </w:r>
    </w:p>
    <w:p w:rsidR="00813CD2" w:rsidRPr="00B3619E" w:rsidP="00813CD2">
      <w:pPr>
        <w:ind w:firstLine="708"/>
        <w:jc w:val="both"/>
        <w:rPr>
          <w:sz w:val="28"/>
          <w:szCs w:val="28"/>
        </w:rPr>
      </w:pPr>
      <w:r w:rsidRPr="00B3619E">
        <w:rPr>
          <w:sz w:val="28"/>
          <w:szCs w:val="28"/>
        </w:rPr>
        <w:t>Согласно ч.1, ч.2 ст. 26.2 КоАП РФ доказательствами по делу об админист</w:t>
      </w:r>
      <w:r w:rsidRPr="00B3619E">
        <w:rPr>
          <w:sz w:val="28"/>
          <w:szCs w:val="28"/>
        </w:rPr>
        <w:t>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</w:t>
      </w:r>
      <w:r w:rsidRPr="00B3619E">
        <w:rPr>
          <w:sz w:val="28"/>
          <w:szCs w:val="28"/>
        </w:rPr>
        <w:t>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</w:t>
      </w:r>
      <w:r w:rsidRPr="00B3619E">
        <w:rPr>
          <w:sz w:val="28"/>
          <w:szCs w:val="28"/>
        </w:rPr>
        <w:t>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</w:t>
      </w:r>
      <w:r w:rsidRPr="00B3619E">
        <w:rPr>
          <w:sz w:val="28"/>
          <w:szCs w:val="28"/>
        </w:rPr>
        <w:t>ствами.</w:t>
      </w:r>
    </w:p>
    <w:p w:rsidR="00813CD2" w:rsidRPr="00B3619E" w:rsidP="00813CD2">
      <w:pPr>
        <w:contextualSpacing/>
        <w:jc w:val="both"/>
        <w:rPr>
          <w:sz w:val="28"/>
          <w:szCs w:val="28"/>
        </w:rPr>
      </w:pPr>
      <w:r w:rsidRPr="00B3619E">
        <w:rPr>
          <w:sz w:val="28"/>
          <w:szCs w:val="28"/>
        </w:rPr>
        <w:tab/>
        <w:t xml:space="preserve">Оценивая все доказательства в совокупности, суд в качестве доказательств по делу принимает: </w:t>
      </w:r>
    </w:p>
    <w:p w:rsidR="00813CD2" w:rsidRPr="00B3619E" w:rsidP="00813CD2">
      <w:pPr>
        <w:ind w:firstLine="708"/>
        <w:contextualSpacing/>
        <w:jc w:val="both"/>
        <w:rPr>
          <w:sz w:val="28"/>
          <w:szCs w:val="28"/>
        </w:rPr>
      </w:pPr>
      <w:r w:rsidRPr="00B3619E">
        <w:rPr>
          <w:sz w:val="28"/>
          <w:szCs w:val="28"/>
        </w:rPr>
        <w:t xml:space="preserve">- протокол об административном правонарушении  от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Pr="00B3619E">
        <w:rPr>
          <w:sz w:val="28"/>
          <w:szCs w:val="28"/>
        </w:rPr>
        <w:t xml:space="preserve"> года, копия которого получена </w:t>
      </w:r>
      <w:r w:rsidRPr="00B3619E" w:rsidR="00FF0A9D">
        <w:rPr>
          <w:sz w:val="28"/>
          <w:szCs w:val="28"/>
        </w:rPr>
        <w:t xml:space="preserve">Герасиным В.Н.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Pr="00B3619E">
        <w:rPr>
          <w:sz w:val="28"/>
          <w:szCs w:val="28"/>
        </w:rPr>
        <w:t xml:space="preserve">, о чем на протоколе проставлена его </w:t>
      </w:r>
      <w:r w:rsidRPr="00B3619E">
        <w:rPr>
          <w:sz w:val="28"/>
          <w:szCs w:val="28"/>
        </w:rPr>
        <w:t>подпись (л.д.</w:t>
      </w:r>
      <w:r w:rsidRPr="00B3619E" w:rsidR="00FF0A9D">
        <w:rPr>
          <w:sz w:val="28"/>
          <w:szCs w:val="28"/>
        </w:rPr>
        <w:t>27-31</w:t>
      </w:r>
      <w:r w:rsidRPr="00B3619E">
        <w:rPr>
          <w:sz w:val="28"/>
          <w:szCs w:val="28"/>
        </w:rPr>
        <w:t xml:space="preserve">), </w:t>
      </w:r>
    </w:p>
    <w:p w:rsidR="00813CD2" w:rsidRPr="00D96A12" w:rsidP="00813CD2">
      <w:pPr>
        <w:ind w:firstLine="708"/>
        <w:contextualSpacing/>
        <w:jc w:val="both"/>
        <w:rPr>
          <w:sz w:val="28"/>
          <w:szCs w:val="28"/>
        </w:rPr>
      </w:pPr>
      <w:r w:rsidRPr="00B3619E">
        <w:rPr>
          <w:sz w:val="28"/>
          <w:szCs w:val="28"/>
        </w:rPr>
        <w:t xml:space="preserve">- протокол досмотра транспортного средства от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Pr="00B3619E" w:rsidR="00FF0A9D">
        <w:rPr>
          <w:sz w:val="28"/>
          <w:szCs w:val="28"/>
        </w:rPr>
        <w:t xml:space="preserve"> (л.д.1-2</w:t>
      </w:r>
      <w:r w:rsidRPr="00B3619E">
        <w:rPr>
          <w:sz w:val="28"/>
          <w:szCs w:val="28"/>
        </w:rPr>
        <w:t xml:space="preserve">)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Pr="00D96A12">
        <w:rPr>
          <w:sz w:val="28"/>
          <w:szCs w:val="28"/>
        </w:rPr>
        <w:t xml:space="preserve">, собственником которого является </w:t>
      </w:r>
      <w:r w:rsidRPr="00D96A12" w:rsidR="00FF0A9D">
        <w:rPr>
          <w:sz w:val="28"/>
          <w:szCs w:val="28"/>
        </w:rPr>
        <w:t>Герасина Е.В.</w:t>
      </w:r>
      <w:r w:rsidRPr="00D96A12">
        <w:rPr>
          <w:sz w:val="28"/>
          <w:szCs w:val="28"/>
        </w:rPr>
        <w:t xml:space="preserve"> Досмотр транспортного средства проведен с испол</w:t>
      </w:r>
      <w:r w:rsidRPr="00D96A12">
        <w:rPr>
          <w:sz w:val="28"/>
          <w:szCs w:val="28"/>
        </w:rPr>
        <w:t>ьзованием видеофиксации и полностью соответствует требованиям статьи 27.9 КоАП РФ, поэтому оснований для признания данного протокола недопустимым доказательством отсутствуют, а пояснения защитника Шелковича В.А. не основаны на нормах действующего законодат</w:t>
      </w:r>
      <w:r w:rsidRPr="00D96A12">
        <w:rPr>
          <w:sz w:val="28"/>
          <w:szCs w:val="28"/>
        </w:rPr>
        <w:t xml:space="preserve">ельства и судом во внимание не принимаются; </w:t>
      </w:r>
    </w:p>
    <w:p w:rsidR="00FF0A9D" w:rsidRPr="00D96A12" w:rsidP="00813CD2">
      <w:pPr>
        <w:ind w:firstLine="708"/>
        <w:contextualSpacing/>
        <w:jc w:val="both"/>
        <w:rPr>
          <w:sz w:val="28"/>
          <w:szCs w:val="28"/>
        </w:rPr>
      </w:pPr>
      <w:r w:rsidRPr="00D96A12">
        <w:rPr>
          <w:sz w:val="28"/>
          <w:szCs w:val="28"/>
        </w:rPr>
        <w:t xml:space="preserve">- Видеозапись, содержащаяся на </w:t>
      </w:r>
      <w:r w:rsidRPr="00D96A12">
        <w:rPr>
          <w:sz w:val="28"/>
          <w:szCs w:val="28"/>
          <w:lang w:val="en-US"/>
        </w:rPr>
        <w:t>DVD</w:t>
      </w:r>
      <w:r w:rsidRPr="00D96A12">
        <w:rPr>
          <w:sz w:val="28"/>
          <w:szCs w:val="28"/>
        </w:rPr>
        <w:t xml:space="preserve">-диске, из которой усматривается обнаружение гражданина Герасина В.Н. и процедура проведения досмотра </w:t>
      </w:r>
      <w:r w:rsidRPr="00D96A12">
        <w:rPr>
          <w:sz w:val="28"/>
          <w:szCs w:val="28"/>
        </w:rPr>
        <w:t>транспортного средства. Герасин В.Н. сам выкладывал вещи из автомобиля, а р</w:t>
      </w:r>
      <w:r w:rsidRPr="00D96A12">
        <w:rPr>
          <w:sz w:val="28"/>
          <w:szCs w:val="28"/>
        </w:rPr>
        <w:t xml:space="preserve">езультате была обнаружена в матраце </w:t>
      </w:r>
      <w:r w:rsidRPr="00D96A12" w:rsidR="00A251A1">
        <w:rPr>
          <w:sz w:val="28"/>
          <w:szCs w:val="28"/>
        </w:rPr>
        <w:t>– рыба, во втором  – тоже рыба, пакет с мокрым рези</w:t>
      </w:r>
      <w:r w:rsidRPr="00D96A12" w:rsidR="00E822F5">
        <w:rPr>
          <w:sz w:val="28"/>
          <w:szCs w:val="28"/>
        </w:rPr>
        <w:t>новым костюмом со следами песка и чешуи,</w:t>
      </w:r>
      <w:r w:rsidRPr="00D96A12" w:rsidR="00A251A1">
        <w:rPr>
          <w:sz w:val="28"/>
          <w:szCs w:val="28"/>
        </w:rPr>
        <w:t xml:space="preserve"> в рюкзаке  обнаружена рыба. Под пассажирским сиденьем обнаружены пакеты. В пакете- якорь-кошка. Обнаруженную рыбу пересчитали, отметили, что имеются следы объячеивания – повреждена чешуя с помощью объячеивающих орудий лова, удушение рыбы, повреждение жаберной крышки. В первом пакете обнаружено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Pr="00D96A12" w:rsidR="00A251A1">
        <w:rPr>
          <w:sz w:val="28"/>
          <w:szCs w:val="28"/>
        </w:rPr>
        <w:t xml:space="preserve">, во втором –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Pr="00D96A12" w:rsidR="00A251A1">
        <w:rPr>
          <w:sz w:val="28"/>
          <w:szCs w:val="28"/>
        </w:rPr>
        <w:t xml:space="preserve"> и повреждения жаберной крышки и самих </w:t>
      </w:r>
      <w:r w:rsidRPr="00D96A12" w:rsidR="00B3619E">
        <w:rPr>
          <w:sz w:val="28"/>
          <w:szCs w:val="28"/>
        </w:rPr>
        <w:t>жабр</w:t>
      </w:r>
      <w:r w:rsidRPr="00D96A12" w:rsidR="00D80CF7">
        <w:rPr>
          <w:sz w:val="28"/>
          <w:szCs w:val="28"/>
        </w:rPr>
        <w:t xml:space="preserve">. Итого обнаружено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Pr="00D96A12" w:rsidR="00D80CF7">
        <w:rPr>
          <w:sz w:val="28"/>
          <w:szCs w:val="28"/>
        </w:rPr>
        <w:t xml:space="preserve">; </w:t>
      </w:r>
      <w:r w:rsidRPr="00D96A12" w:rsidR="00A251A1">
        <w:rPr>
          <w:sz w:val="28"/>
          <w:szCs w:val="28"/>
        </w:rPr>
        <w:t xml:space="preserve"> </w:t>
      </w:r>
    </w:p>
    <w:p w:rsidR="00D80CF7" w:rsidRPr="00D96A12" w:rsidP="00813CD2">
      <w:pPr>
        <w:ind w:firstLine="708"/>
        <w:contextualSpacing/>
        <w:jc w:val="both"/>
        <w:rPr>
          <w:sz w:val="28"/>
          <w:szCs w:val="28"/>
        </w:rPr>
      </w:pPr>
      <w:r w:rsidRPr="00D96A12">
        <w:rPr>
          <w:sz w:val="28"/>
          <w:szCs w:val="28"/>
        </w:rPr>
        <w:t xml:space="preserve">- свидетельство о регистрации транспортного средства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Pr="00D96A12">
        <w:rPr>
          <w:sz w:val="28"/>
          <w:szCs w:val="28"/>
        </w:rPr>
        <w:t xml:space="preserve"> ( л.д.4);</w:t>
      </w:r>
    </w:p>
    <w:p w:rsidR="008F41FE" w:rsidRPr="00D96A12" w:rsidP="00813CD2">
      <w:pPr>
        <w:ind w:firstLine="708"/>
        <w:contextualSpacing/>
        <w:jc w:val="both"/>
        <w:rPr>
          <w:sz w:val="28"/>
          <w:szCs w:val="28"/>
        </w:rPr>
      </w:pPr>
      <w:r w:rsidRPr="00D96A12">
        <w:rPr>
          <w:sz w:val="28"/>
          <w:szCs w:val="28"/>
        </w:rPr>
        <w:t xml:space="preserve">- протокол от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Pr="00D96A12">
        <w:rPr>
          <w:sz w:val="28"/>
          <w:szCs w:val="28"/>
        </w:rPr>
        <w:t xml:space="preserve"> об изъятии вещей и документов: водные биологические ресурсы: первый пакет - пиленгас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Pr="00D96A12">
        <w:rPr>
          <w:sz w:val="28"/>
          <w:szCs w:val="28"/>
        </w:rPr>
        <w:t xml:space="preserve"> общим весом – не указано, комбинезон резиновый</w:t>
      </w:r>
      <w:r w:rsidRPr="00D96A12" w:rsidR="00E822F5">
        <w:rPr>
          <w:sz w:val="28"/>
          <w:szCs w:val="28"/>
        </w:rPr>
        <w:t xml:space="preserve"> </w:t>
      </w:r>
      <w:r w:rsidRPr="00D96A12">
        <w:rPr>
          <w:sz w:val="28"/>
          <w:szCs w:val="28"/>
        </w:rPr>
        <w:t xml:space="preserve">зеленого цвета со следами чешуи и мокрого песка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Pr="00D96A12" w:rsidR="00506E9F">
        <w:rPr>
          <w:sz w:val="28"/>
          <w:szCs w:val="28"/>
        </w:rPr>
        <w:t>.</w:t>
      </w:r>
      <w:r w:rsidR="000F5A12">
        <w:rPr>
          <w:sz w:val="28"/>
          <w:szCs w:val="28"/>
        </w:rPr>
        <w:t xml:space="preserve"> ( л.д.5-6)</w:t>
      </w:r>
    </w:p>
    <w:p w:rsidR="00D80CF7" w:rsidRPr="00D96A12" w:rsidP="00813CD2">
      <w:pPr>
        <w:ind w:firstLine="708"/>
        <w:contextualSpacing/>
        <w:jc w:val="both"/>
        <w:rPr>
          <w:sz w:val="28"/>
          <w:szCs w:val="28"/>
        </w:rPr>
      </w:pPr>
      <w:r w:rsidRPr="00D96A12">
        <w:rPr>
          <w:sz w:val="28"/>
          <w:szCs w:val="28"/>
        </w:rPr>
        <w:t xml:space="preserve"> </w:t>
      </w:r>
      <w:r w:rsidRPr="00D96A12" w:rsidR="00506E9F">
        <w:rPr>
          <w:sz w:val="28"/>
          <w:szCs w:val="28"/>
        </w:rPr>
        <w:t xml:space="preserve">Суд  не согласен с доводами </w:t>
      </w:r>
      <w:r w:rsidRPr="00D96A12" w:rsidR="003F0C27">
        <w:rPr>
          <w:sz w:val="28"/>
          <w:szCs w:val="28"/>
        </w:rPr>
        <w:t xml:space="preserve">Герасина В.Н, что </w:t>
      </w:r>
      <w:r w:rsidR="00D96A12">
        <w:rPr>
          <w:sz w:val="28"/>
          <w:szCs w:val="28"/>
        </w:rPr>
        <w:t xml:space="preserve">ввиду </w:t>
      </w:r>
      <w:r w:rsidRPr="00D96A12" w:rsidR="003F0C27">
        <w:rPr>
          <w:sz w:val="28"/>
          <w:szCs w:val="28"/>
        </w:rPr>
        <w:t>отсутстви</w:t>
      </w:r>
      <w:r w:rsidR="00D96A12">
        <w:rPr>
          <w:sz w:val="28"/>
          <w:szCs w:val="28"/>
        </w:rPr>
        <w:t>я</w:t>
      </w:r>
      <w:r w:rsidRPr="00D96A12" w:rsidR="003F0C27">
        <w:rPr>
          <w:sz w:val="28"/>
          <w:szCs w:val="28"/>
        </w:rPr>
        <w:t xml:space="preserve"> в протоколе об изъятии вещей и документов от </w:t>
      </w:r>
      <w:r w:rsidR="003F56DF">
        <w:rPr>
          <w:sz w:val="28"/>
          <w:szCs w:val="28"/>
        </w:rPr>
        <w:t xml:space="preserve"> </w:t>
      </w:r>
      <w:r w:rsidRPr="00D96A12" w:rsidR="003F0C27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Pr="00D96A12" w:rsidR="003F0C27">
        <w:rPr>
          <w:sz w:val="28"/>
          <w:szCs w:val="28"/>
        </w:rPr>
        <w:t xml:space="preserve"> веса водных биоресурсов</w:t>
      </w:r>
      <w:r w:rsidR="00D96A12">
        <w:rPr>
          <w:sz w:val="28"/>
          <w:szCs w:val="28"/>
        </w:rPr>
        <w:t xml:space="preserve"> и не проведения взвешивания в его присутствии данный протокол следует признать не</w:t>
      </w:r>
      <w:r w:rsidRPr="00D96A12" w:rsidR="003F0C27">
        <w:rPr>
          <w:sz w:val="28"/>
          <w:szCs w:val="28"/>
        </w:rPr>
        <w:t>допустимым доказательством</w:t>
      </w:r>
      <w:r w:rsidR="00D96A12">
        <w:rPr>
          <w:sz w:val="28"/>
          <w:szCs w:val="28"/>
        </w:rPr>
        <w:t xml:space="preserve">, поскольку </w:t>
      </w:r>
      <w:r w:rsidRPr="00D96A12" w:rsidR="00506E9F">
        <w:rPr>
          <w:sz w:val="28"/>
          <w:szCs w:val="28"/>
        </w:rPr>
        <w:t xml:space="preserve"> </w:t>
      </w:r>
      <w:r w:rsidR="00D96A12">
        <w:rPr>
          <w:sz w:val="28"/>
          <w:szCs w:val="28"/>
        </w:rPr>
        <w:t xml:space="preserve">общий вес водных биоресурсов Герасиным В.Н. не оспаривается, он также указан в акте приема-передачи изъятых вещей на хранение от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="00D96A12">
        <w:rPr>
          <w:sz w:val="28"/>
          <w:szCs w:val="28"/>
        </w:rPr>
        <w:t xml:space="preserve">. </w:t>
      </w:r>
      <w:r w:rsidR="000F5A12">
        <w:rPr>
          <w:sz w:val="28"/>
          <w:szCs w:val="28"/>
        </w:rPr>
        <w:t xml:space="preserve">Отсутствие в протоколе от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="000F5A12">
        <w:rPr>
          <w:sz w:val="28"/>
          <w:szCs w:val="28"/>
        </w:rPr>
        <w:t xml:space="preserve"> об изъятии вещей и документов общего количества водных биоресурсов суд расценивает, как описку. Взвешивание водных биоресурсов проводилось на месте стационарными весами, что сам Герасин В.Н. в судебном заседании не отрицал, сама процедура взвешивания отсутствует на видеозаписи. Данные обстоятельства не являются основанием для признания протокола недопустимым доказательством;</w:t>
      </w:r>
    </w:p>
    <w:p w:rsidR="00D80CF7" w:rsidP="00813CD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96A12">
        <w:rPr>
          <w:sz w:val="28"/>
          <w:szCs w:val="28"/>
        </w:rPr>
        <w:t xml:space="preserve">идеозапись, содержащаяся на </w:t>
      </w:r>
      <w:r w:rsidRPr="00D96A12">
        <w:rPr>
          <w:sz w:val="28"/>
          <w:szCs w:val="28"/>
          <w:lang w:val="en-US"/>
        </w:rPr>
        <w:t>DVD</w:t>
      </w:r>
      <w:r w:rsidRPr="00D96A12">
        <w:rPr>
          <w:sz w:val="28"/>
          <w:szCs w:val="28"/>
        </w:rPr>
        <w:t>-диске, из которой усматривается</w:t>
      </w:r>
      <w:r>
        <w:rPr>
          <w:sz w:val="28"/>
          <w:szCs w:val="28"/>
        </w:rPr>
        <w:t xml:space="preserve"> изъятие у гражд</w:t>
      </w:r>
      <w:r>
        <w:rPr>
          <w:sz w:val="28"/>
          <w:szCs w:val="28"/>
        </w:rPr>
        <w:t xml:space="preserve">анина Герасина В.Н. обнаруженных в транспортом средстве вещей, которая полностью соответствует </w:t>
      </w:r>
      <w:r w:rsidRPr="00D96A12">
        <w:rPr>
          <w:sz w:val="28"/>
          <w:szCs w:val="28"/>
        </w:rPr>
        <w:t>протокол</w:t>
      </w:r>
      <w:r>
        <w:rPr>
          <w:sz w:val="28"/>
          <w:szCs w:val="28"/>
        </w:rPr>
        <w:t>у</w:t>
      </w:r>
      <w:r w:rsidRPr="00D96A12">
        <w:rPr>
          <w:sz w:val="28"/>
          <w:szCs w:val="28"/>
        </w:rPr>
        <w:t xml:space="preserve"> от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Pr="00D96A12">
        <w:rPr>
          <w:sz w:val="28"/>
          <w:szCs w:val="28"/>
        </w:rPr>
        <w:t xml:space="preserve"> об изъятии вещей и документов</w:t>
      </w:r>
      <w:r>
        <w:rPr>
          <w:sz w:val="28"/>
          <w:szCs w:val="28"/>
        </w:rPr>
        <w:t xml:space="preserve"> ( л.д.7);</w:t>
      </w:r>
    </w:p>
    <w:p w:rsidR="000F5A12" w:rsidP="000F5A1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поверке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средство измерений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л.д.8);</w:t>
      </w:r>
    </w:p>
    <w:p w:rsidR="006627F8" w:rsidP="006627F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от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>
        <w:rPr>
          <w:sz w:val="28"/>
          <w:szCs w:val="28"/>
        </w:rPr>
        <w:t>, который проведен государственным инспектором РФ по государственному контролю в сфере охраны морских биологических ресурсов группы РК отделения ( погз) в н.п</w:t>
      </w:r>
      <w:r>
        <w:rPr>
          <w:sz w:val="28"/>
          <w:szCs w:val="28"/>
        </w:rPr>
        <w:t xml:space="preserve">. Каменское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обладающим специальными познаниями в области ихтиологии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позволяющий определить видовой состав водных биологических ресурсов. В акте осмотра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исходя из осмотра представленных водных биоресурсов сделаны выводы, что к осмотру были представлены водные биоресурсы, относящиеся к морским рыбам семейства кефалевых, вид пиленгас. Способ добычи- предоставлены водные биоресурсы были добыты с использов</w:t>
      </w:r>
      <w:r>
        <w:rPr>
          <w:sz w:val="28"/>
          <w:szCs w:val="28"/>
        </w:rPr>
        <w:t>анием объячеивающих орудий лова – ставной сетью. ( л.д.9);</w:t>
      </w:r>
    </w:p>
    <w:p w:rsidR="00813CD2" w:rsidP="00FF6EF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от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приема-передачи изъятых вещей на хранение, согласно которого изъят: резиновый </w:t>
      </w:r>
      <w:r w:rsidR="00B64E3F">
        <w:rPr>
          <w:sz w:val="28"/>
          <w:szCs w:val="28"/>
        </w:rPr>
        <w:t xml:space="preserve">костюм </w:t>
      </w:r>
      <w:r>
        <w:rPr>
          <w:sz w:val="28"/>
          <w:szCs w:val="28"/>
        </w:rPr>
        <w:t>зелен</w:t>
      </w:r>
      <w:r w:rsidR="00B64E3F">
        <w:rPr>
          <w:sz w:val="28"/>
          <w:szCs w:val="28"/>
        </w:rPr>
        <w:t xml:space="preserve">ого </w:t>
      </w:r>
      <w:r>
        <w:rPr>
          <w:sz w:val="28"/>
          <w:szCs w:val="28"/>
        </w:rPr>
        <w:t>цвет</w:t>
      </w:r>
      <w:r w:rsidR="00B64E3F">
        <w:rPr>
          <w:sz w:val="28"/>
          <w:szCs w:val="28"/>
        </w:rPr>
        <w:t>а</w:t>
      </w:r>
      <w:r>
        <w:rPr>
          <w:sz w:val="28"/>
          <w:szCs w:val="28"/>
        </w:rPr>
        <w:t xml:space="preserve"> фирмы</w:t>
      </w:r>
      <w:r w:rsidR="00FF6EF8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>
        <w:rPr>
          <w:sz w:val="28"/>
          <w:szCs w:val="28"/>
        </w:rPr>
        <w:t>с катушко</w:t>
      </w:r>
      <w:r>
        <w:rPr>
          <w:sz w:val="28"/>
          <w:szCs w:val="28"/>
        </w:rPr>
        <w:t>й состоящий из трех колен</w:t>
      </w:r>
      <w:r w:rsidR="00FF6EF8">
        <w:rPr>
          <w:sz w:val="28"/>
          <w:szCs w:val="28"/>
        </w:rPr>
        <w:t xml:space="preserve">, которые переданы </w:t>
      </w:r>
      <w:r>
        <w:rPr>
          <w:sz w:val="28"/>
          <w:szCs w:val="28"/>
        </w:rPr>
        <w:t>на</w:t>
      </w:r>
      <w:r w:rsidR="00FF6EF8">
        <w:rPr>
          <w:sz w:val="28"/>
          <w:szCs w:val="28"/>
        </w:rPr>
        <w:t xml:space="preserve"> хранение в погз. Каменское </w:t>
      </w:r>
      <w:r w:rsidR="003F56DF">
        <w:rPr>
          <w:sz w:val="28"/>
          <w:szCs w:val="28"/>
        </w:rPr>
        <w:t xml:space="preserve"> </w:t>
      </w:r>
      <w:r w:rsidR="00FF6EF8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>
        <w:rPr>
          <w:sz w:val="28"/>
          <w:szCs w:val="28"/>
        </w:rPr>
        <w:t>( л.д.1</w:t>
      </w:r>
      <w:r w:rsidR="00FF6EF8">
        <w:rPr>
          <w:sz w:val="28"/>
          <w:szCs w:val="28"/>
        </w:rPr>
        <w:t>8-19</w:t>
      </w:r>
      <w:r>
        <w:rPr>
          <w:sz w:val="28"/>
          <w:szCs w:val="28"/>
        </w:rPr>
        <w:t>);</w:t>
      </w:r>
    </w:p>
    <w:p w:rsidR="00F936F5" w:rsidRPr="00B3619E" w:rsidP="00813CD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 от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приема-передачи вещей на хранение, согласно которого изъят</w:t>
      </w:r>
      <w:r w:rsidR="00FF6EF8">
        <w:rPr>
          <w:sz w:val="28"/>
          <w:szCs w:val="28"/>
        </w:rPr>
        <w:t>ы: полиэтиленовый пакет с водными биоресурсами</w:t>
      </w:r>
      <w:r>
        <w:rPr>
          <w:sz w:val="28"/>
          <w:szCs w:val="28"/>
        </w:rPr>
        <w:t>:</w:t>
      </w:r>
      <w:r w:rsidR="00FF6EF8">
        <w:rPr>
          <w:sz w:val="28"/>
          <w:szCs w:val="28"/>
        </w:rPr>
        <w:t xml:space="preserve"> пиленгасом –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Pr="00B3619E">
        <w:rPr>
          <w:sz w:val="28"/>
          <w:szCs w:val="28"/>
        </w:rPr>
        <w:t xml:space="preserve">, которые   переданы на хранение индивидуальному предпринимателю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 w:rsidRPr="00B3619E">
        <w:rPr>
          <w:sz w:val="28"/>
          <w:szCs w:val="28"/>
        </w:rPr>
        <w:t xml:space="preserve"> ( л.д.20-21). </w:t>
      </w:r>
    </w:p>
    <w:p w:rsidR="00813CD2" w:rsidP="00813CD2">
      <w:pPr>
        <w:ind w:firstLine="708"/>
        <w:contextualSpacing/>
        <w:jc w:val="both"/>
        <w:rPr>
          <w:sz w:val="28"/>
          <w:szCs w:val="28"/>
        </w:rPr>
      </w:pPr>
      <w:r w:rsidRPr="00B3619E">
        <w:rPr>
          <w:sz w:val="28"/>
          <w:szCs w:val="28"/>
        </w:rPr>
        <w:t>- сведения, представленные</w:t>
      </w:r>
      <w:r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 xml:space="preserve"> </w:t>
      </w:r>
      <w:r w:rsidR="003F56D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рыночной стоимости одного килограмма пиленгаса</w:t>
      </w:r>
      <w:r w:rsidR="00586319">
        <w:rPr>
          <w:sz w:val="28"/>
          <w:szCs w:val="28"/>
        </w:rPr>
        <w:t xml:space="preserve"> по состояни</w:t>
      </w:r>
      <w:r w:rsidR="00B64E3F">
        <w:rPr>
          <w:sz w:val="28"/>
          <w:szCs w:val="28"/>
        </w:rPr>
        <w:t>ю</w:t>
      </w:r>
      <w:r w:rsidR="00586319">
        <w:rPr>
          <w:sz w:val="28"/>
          <w:szCs w:val="28"/>
        </w:rPr>
        <w:t xml:space="preserve"> на </w:t>
      </w:r>
      <w:r w:rsidR="003F56DF">
        <w:rPr>
          <w:sz w:val="28"/>
          <w:szCs w:val="28"/>
        </w:rPr>
        <w:t>(данные изъяты)</w:t>
      </w:r>
      <w:r w:rsidR="003F5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л.д.2</w:t>
      </w:r>
      <w:r w:rsidR="00586319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586319" w:rsidP="00813CD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 стоимости водных биологических ресурсов, явившихся предметов административного правонарушения, согласно которого кратный размер – </w:t>
      </w:r>
      <w:r w:rsidR="003E0D2A">
        <w:rPr>
          <w:sz w:val="28"/>
          <w:szCs w:val="28"/>
        </w:rPr>
        <w:t>(данные изъяты)</w:t>
      </w:r>
      <w:r w:rsidR="003E0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л.д.24).</w:t>
      </w:r>
    </w:p>
    <w:p w:rsidR="00813CD2" w:rsidP="00813CD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размера ущерба, который составил </w:t>
      </w:r>
      <w:r w:rsidR="003E0D2A">
        <w:rPr>
          <w:sz w:val="28"/>
          <w:szCs w:val="28"/>
        </w:rPr>
        <w:t xml:space="preserve"> </w:t>
      </w:r>
      <w:r w:rsidR="003E0D2A">
        <w:rPr>
          <w:sz w:val="28"/>
          <w:szCs w:val="28"/>
        </w:rPr>
        <w:t>(данные изъяты)</w:t>
      </w:r>
      <w:r>
        <w:rPr>
          <w:sz w:val="28"/>
          <w:szCs w:val="28"/>
        </w:rPr>
        <w:t>, с которым Герасин В.Н.</w:t>
      </w:r>
      <w:r w:rsidR="00B64E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согласен</w:t>
      </w:r>
      <w:r w:rsidR="00B64E3F">
        <w:rPr>
          <w:sz w:val="28"/>
          <w:szCs w:val="28"/>
        </w:rPr>
        <w:t>, так как не согласен с допущенным административным правонарушением</w:t>
      </w:r>
      <w:r>
        <w:rPr>
          <w:sz w:val="28"/>
          <w:szCs w:val="28"/>
        </w:rPr>
        <w:t xml:space="preserve"> ( л.д.25);</w:t>
      </w:r>
    </w:p>
    <w:p w:rsidR="00586319" w:rsidP="00813CD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фото весов, на которых производило</w:t>
      </w:r>
      <w:r>
        <w:rPr>
          <w:sz w:val="28"/>
          <w:szCs w:val="28"/>
        </w:rPr>
        <w:t>сь взвешивание водных биологических ресурсов, что Герасиным В.Н. не оспаривалось ( л.д.52)</w:t>
      </w:r>
      <w:r w:rsidR="007D4322">
        <w:rPr>
          <w:sz w:val="28"/>
          <w:szCs w:val="28"/>
        </w:rPr>
        <w:t>;</w:t>
      </w:r>
    </w:p>
    <w:p w:rsidR="007D4322" w:rsidP="00813CD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выписку из реестра </w:t>
      </w:r>
      <w:r w:rsidR="003E0D2A">
        <w:rPr>
          <w:sz w:val="28"/>
          <w:szCs w:val="28"/>
        </w:rPr>
        <w:t xml:space="preserve"> </w:t>
      </w:r>
      <w:r w:rsidR="003E0D2A">
        <w:rPr>
          <w:sz w:val="28"/>
          <w:szCs w:val="28"/>
        </w:rPr>
        <w:t>(данные изъяты)</w:t>
      </w:r>
    </w:p>
    <w:p w:rsidR="007D4322" w:rsidP="00813CD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 </w:t>
      </w:r>
      <w:r w:rsidR="003E0D2A">
        <w:rPr>
          <w:sz w:val="28"/>
          <w:szCs w:val="28"/>
        </w:rPr>
        <w:t xml:space="preserve"> </w:t>
      </w:r>
      <w:r w:rsidR="003E0D2A">
        <w:rPr>
          <w:sz w:val="28"/>
          <w:szCs w:val="28"/>
        </w:rPr>
        <w:t>(данные изъяты)</w:t>
      </w:r>
    </w:p>
    <w:p w:rsidR="007D4322" w:rsidP="00813CD2">
      <w:pPr>
        <w:ind w:firstLine="708"/>
        <w:contextualSpacing/>
        <w:jc w:val="both"/>
        <w:rPr>
          <w:sz w:val="28"/>
          <w:szCs w:val="28"/>
        </w:rPr>
      </w:pPr>
    </w:p>
    <w:p w:rsidR="00813CD2" w:rsidP="00813CD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вышеперечисленные доказательства являются относимыми, допустимыми и  указыв</w:t>
      </w:r>
      <w:r>
        <w:rPr>
          <w:sz w:val="28"/>
          <w:szCs w:val="28"/>
        </w:rPr>
        <w:t>ают на  наличие события административного правонарушения и виновность лица, привлекаемого к административной ответственности.</w:t>
      </w:r>
    </w:p>
    <w:p w:rsidR="0092116C" w:rsidP="00813CD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качестве доказательства по делу об административном правонарушении суд принимает во внимание пояснения должностного лица, </w:t>
      </w:r>
      <w:r>
        <w:rPr>
          <w:sz w:val="28"/>
          <w:szCs w:val="28"/>
        </w:rPr>
        <w:t>составившего протокол об административном правонарушении Ухвандеева В.А., поскольку они  согласовываются с доказательствами, имеющимися в материалах дела и в полной мере воспроизводят обстоятельства административного правонарушения.</w:t>
      </w:r>
      <w:r w:rsidR="00A51AC1">
        <w:rPr>
          <w:sz w:val="28"/>
          <w:szCs w:val="28"/>
        </w:rPr>
        <w:t xml:space="preserve"> При этом суд не признает в качестве отягчающих обстоятельств привлечение Герасина В.Н. к административной ответственности, поскольку суду не предоставлены заверенные надлежащим образом копии постановлений с отметкой о вступлении их в законную силу.</w:t>
      </w:r>
    </w:p>
    <w:p w:rsidR="0092116C" w:rsidRPr="00195DE0" w:rsidP="00813CD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пояснениям Герасина В.Н. и з</w:t>
      </w:r>
      <w:r>
        <w:rPr>
          <w:sz w:val="28"/>
          <w:szCs w:val="28"/>
        </w:rPr>
        <w:t xml:space="preserve">ащитника Шелкович В.А.  суд относится критически, поскольку они построены в защиту от административного правонарушения и не согласовываются с доказательствами, имеющимися в материалах дела, а также пояснениями должностного лица, составившего </w:t>
      </w:r>
      <w:r w:rsidRPr="00195DE0">
        <w:rPr>
          <w:sz w:val="28"/>
          <w:szCs w:val="28"/>
        </w:rPr>
        <w:t>протокол об ад</w:t>
      </w:r>
      <w:r w:rsidRPr="00195DE0">
        <w:rPr>
          <w:sz w:val="28"/>
          <w:szCs w:val="28"/>
        </w:rPr>
        <w:t xml:space="preserve">министративном правонарушении </w:t>
      </w:r>
      <w:r w:rsidR="003E0D2A">
        <w:rPr>
          <w:sz w:val="28"/>
          <w:szCs w:val="28"/>
        </w:rPr>
        <w:t xml:space="preserve"> </w:t>
      </w:r>
      <w:r w:rsidR="003E0D2A">
        <w:rPr>
          <w:sz w:val="28"/>
          <w:szCs w:val="28"/>
        </w:rPr>
        <w:t>(данные изъяты)</w:t>
      </w:r>
      <w:r w:rsidR="006C7D6E">
        <w:rPr>
          <w:sz w:val="28"/>
          <w:szCs w:val="28"/>
        </w:rPr>
        <w:t xml:space="preserve"> Ходатайство Герасина В.Н. о прекращении производства по делу удовлетворению не подлежит, ввиду доказанности его вины совокупностью доказательств, имеющихся в материалах дела.</w:t>
      </w:r>
    </w:p>
    <w:p w:rsidR="0092116C" w:rsidRPr="006A0A99" w:rsidP="003E0D2A">
      <w:pPr>
        <w:ind w:firstLine="641"/>
        <w:jc w:val="both"/>
        <w:rPr>
          <w:sz w:val="28"/>
          <w:szCs w:val="28"/>
          <w:u w:val="single"/>
        </w:rPr>
      </w:pPr>
      <w:r w:rsidRPr="00195DE0">
        <w:rPr>
          <w:sz w:val="28"/>
          <w:szCs w:val="28"/>
        </w:rPr>
        <w:t>Суд не принимает во внимание в</w:t>
      </w:r>
      <w:r w:rsidRPr="00195DE0" w:rsidR="00813CD2">
        <w:rPr>
          <w:sz w:val="28"/>
          <w:szCs w:val="28"/>
        </w:rPr>
        <w:t xml:space="preserve"> качестве доказательств по делу об а</w:t>
      </w:r>
      <w:r w:rsidRPr="00195DE0">
        <w:rPr>
          <w:sz w:val="28"/>
          <w:szCs w:val="28"/>
        </w:rPr>
        <w:t>дминистративном правонарушении</w:t>
      </w:r>
      <w:r w:rsidR="000947CC">
        <w:rPr>
          <w:sz w:val="28"/>
          <w:szCs w:val="28"/>
        </w:rPr>
        <w:t xml:space="preserve"> показания </w:t>
      </w:r>
      <w:r w:rsidR="003E0D2A">
        <w:rPr>
          <w:sz w:val="28"/>
          <w:szCs w:val="28"/>
        </w:rPr>
        <w:t>(данные изъяты)</w:t>
      </w:r>
      <w:r w:rsidR="003E0D2A">
        <w:rPr>
          <w:sz w:val="28"/>
          <w:szCs w:val="28"/>
        </w:rPr>
        <w:t xml:space="preserve"> </w:t>
      </w:r>
      <w:r w:rsidR="000947CC">
        <w:rPr>
          <w:sz w:val="28"/>
          <w:szCs w:val="28"/>
        </w:rPr>
        <w:t xml:space="preserve"> имеющиеся в материалах дела на л.д.14, а также</w:t>
      </w:r>
      <w:r w:rsidRPr="00195DE0">
        <w:rPr>
          <w:sz w:val="28"/>
          <w:szCs w:val="28"/>
        </w:rPr>
        <w:t xml:space="preserve"> предоставленные </w:t>
      </w:r>
      <w:r w:rsidR="003E0D2A">
        <w:rPr>
          <w:sz w:val="28"/>
          <w:szCs w:val="28"/>
        </w:rPr>
        <w:t xml:space="preserve"> </w:t>
      </w:r>
      <w:r w:rsidR="003E0D2A">
        <w:rPr>
          <w:sz w:val="28"/>
          <w:szCs w:val="28"/>
        </w:rPr>
        <w:t>(данные изъяты)</w:t>
      </w:r>
      <w:r w:rsidRPr="00195DE0">
        <w:rPr>
          <w:sz w:val="28"/>
          <w:szCs w:val="28"/>
        </w:rPr>
        <w:t xml:space="preserve"> </w:t>
      </w:r>
      <w:r w:rsidRPr="00195DE0" w:rsidR="00813CD2">
        <w:rPr>
          <w:sz w:val="28"/>
          <w:szCs w:val="28"/>
        </w:rPr>
        <w:t xml:space="preserve">пояснения </w:t>
      </w:r>
      <w:r w:rsidRPr="00195DE0">
        <w:rPr>
          <w:sz w:val="28"/>
          <w:szCs w:val="28"/>
        </w:rPr>
        <w:t xml:space="preserve"> в качестве свидетел</w:t>
      </w:r>
      <w:r w:rsidR="006A0A99">
        <w:rPr>
          <w:sz w:val="28"/>
          <w:szCs w:val="28"/>
        </w:rPr>
        <w:t>ей</w:t>
      </w:r>
      <w:r w:rsidRPr="006A0A99">
        <w:rPr>
          <w:sz w:val="28"/>
          <w:szCs w:val="28"/>
        </w:rPr>
        <w:t xml:space="preserve">: </w:t>
      </w:r>
      <w:r w:rsidR="003E0D2A">
        <w:rPr>
          <w:sz w:val="28"/>
          <w:szCs w:val="28"/>
        </w:rPr>
        <w:t xml:space="preserve"> </w:t>
      </w:r>
      <w:r w:rsidR="003E0D2A">
        <w:rPr>
          <w:sz w:val="28"/>
          <w:szCs w:val="28"/>
        </w:rPr>
        <w:t>(данные изъяты)</w:t>
      </w:r>
      <w:r w:rsidRPr="006A0A99">
        <w:rPr>
          <w:sz w:val="28"/>
          <w:szCs w:val="28"/>
        </w:rPr>
        <w:t xml:space="preserve"> в которых они сооб</w:t>
      </w:r>
      <w:r w:rsidRPr="006A0A99">
        <w:rPr>
          <w:sz w:val="28"/>
          <w:szCs w:val="28"/>
        </w:rPr>
        <w:t xml:space="preserve">щают </w:t>
      </w:r>
      <w:r w:rsidRPr="006A0A99">
        <w:rPr>
          <w:sz w:val="28"/>
          <w:szCs w:val="28"/>
        </w:rPr>
        <w:t>суду все известные по делу обстоятельства, поскольку</w:t>
      </w:r>
      <w:r w:rsidRPr="006A0A99" w:rsidR="006A0A99">
        <w:rPr>
          <w:sz w:val="28"/>
          <w:szCs w:val="28"/>
        </w:rPr>
        <w:t xml:space="preserve"> в силу ст. 25.6  КоАП РФ свидетель вызывается в суд и дает </w:t>
      </w:r>
      <w:r w:rsidRPr="006A0A99" w:rsidR="006A0A99">
        <w:rPr>
          <w:sz w:val="28"/>
          <w:szCs w:val="28"/>
          <w:shd w:val="clear" w:color="auto" w:fill="FFFFFF"/>
        </w:rPr>
        <w:t>правдивые показания: сообщает</w:t>
      </w:r>
      <w:r w:rsidR="006A0A99">
        <w:rPr>
          <w:sz w:val="28"/>
          <w:szCs w:val="28"/>
          <w:shd w:val="clear" w:color="auto" w:fill="FFFFFF"/>
        </w:rPr>
        <w:t xml:space="preserve"> все известны</w:t>
      </w:r>
      <w:r w:rsidRPr="006A0A99" w:rsidR="006A0A99">
        <w:rPr>
          <w:sz w:val="28"/>
          <w:szCs w:val="28"/>
          <w:shd w:val="clear" w:color="auto" w:fill="FFFFFF"/>
        </w:rPr>
        <w:t>е по делу обстоятельства, отвечает на поставленные вопросы.  Свидетель предупреждается судом об административной ответственности за дачу </w:t>
      </w:r>
      <w:hyperlink r:id="rId5" w:anchor="dst101515" w:history="1">
        <w:r w:rsidRPr="006A0A99" w:rsidR="006A0A9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заведомо ложных показаний</w:t>
        </w:r>
      </w:hyperlink>
      <w:r w:rsidR="000947CC">
        <w:rPr>
          <w:sz w:val="28"/>
          <w:szCs w:val="28"/>
          <w:shd w:val="clear" w:color="auto" w:fill="FFFFFF"/>
        </w:rPr>
        <w:t>, что свидетельствует о том, что показания даются непосредственно суду, устно и гласно.</w:t>
      </w:r>
    </w:p>
    <w:p w:rsidR="00813CD2" w:rsidP="00813CD2">
      <w:pPr>
        <w:ind w:firstLine="708"/>
        <w:contextualSpacing/>
        <w:jc w:val="both"/>
        <w:rPr>
          <w:sz w:val="28"/>
          <w:szCs w:val="28"/>
        </w:rPr>
      </w:pPr>
      <w:hyperlink r:id="rId6" w:history="1">
        <w:r w:rsidRPr="000C5AB7">
          <w:rPr>
            <w:sz w:val="28"/>
            <w:szCs w:val="28"/>
          </w:rPr>
          <w:t>Статья 1</w:t>
        </w:r>
      </w:hyperlink>
      <w:r w:rsidRPr="000C5AB7">
        <w:rPr>
          <w:sz w:val="28"/>
          <w:szCs w:val="28"/>
        </w:rPr>
        <w:t xml:space="preserve"> Федерального закона о</w:t>
      </w:r>
      <w:r w:rsidRPr="000C5AB7">
        <w:rPr>
          <w:sz w:val="28"/>
          <w:szCs w:val="28"/>
        </w:rPr>
        <w:t xml:space="preserve">т 20 декабря 2004 г. N 166-ФЗ "О рыболовстве и сохранении водных биологических ресурсов" определяет понятие рыболовства не только как деятельность по добыче (вылову) водных биоресурсов, но и в предусмотренных данным </w:t>
      </w:r>
      <w:hyperlink r:id="rId7" w:history="1">
        <w:r w:rsidRPr="000C5AB7">
          <w:rPr>
            <w:sz w:val="28"/>
            <w:szCs w:val="28"/>
          </w:rPr>
          <w:t>Законом</w:t>
        </w:r>
      </w:hyperlink>
      <w:r w:rsidRPr="000C5AB7">
        <w:rPr>
          <w:sz w:val="28"/>
          <w:szCs w:val="28"/>
        </w:rPr>
        <w:t xml:space="preserve"> случаях, как деятельность по приемке, обработке, перегрузке, транспортировке, хранению и выгрузке уловов водных биоресурсов, производству на судах </w:t>
      </w:r>
      <w:r w:rsidRPr="000C5AB7">
        <w:rPr>
          <w:sz w:val="28"/>
          <w:szCs w:val="28"/>
        </w:rPr>
        <w:t>рыбопромыслового флота рыбной и иной продукции из этих ресурсов.</w:t>
      </w:r>
    </w:p>
    <w:p w:rsidR="00813CD2" w:rsidRPr="000C5AB7" w:rsidP="00813CD2">
      <w:pPr>
        <w:contextualSpacing/>
        <w:jc w:val="both"/>
        <w:rPr>
          <w:sz w:val="28"/>
          <w:szCs w:val="28"/>
        </w:rPr>
      </w:pPr>
      <w:r w:rsidRPr="00147942">
        <w:rPr>
          <w:color w:val="FF0000"/>
          <w:sz w:val="28"/>
          <w:szCs w:val="28"/>
        </w:rPr>
        <w:tab/>
      </w:r>
      <w:r w:rsidRPr="000C5AB7">
        <w:rPr>
          <w:sz w:val="28"/>
          <w:szCs w:val="28"/>
        </w:rPr>
        <w:t xml:space="preserve">В соответствии с пунктом 3 статьи 6 Федерального закона "О рыболовстве и сохранении водных биологических ресурсов", действие законодательства о рыболовстве и сохранении водных биологических </w:t>
      </w:r>
      <w:r w:rsidRPr="000C5AB7">
        <w:rPr>
          <w:sz w:val="28"/>
          <w:szCs w:val="28"/>
        </w:rPr>
        <w:t>ресурсов распространяется на сухопутную территорию Российской Федерации, которая используется в целях рыболовства и сохранения водных биологических ресурсов.</w:t>
      </w:r>
    </w:p>
    <w:p w:rsidR="00813CD2" w:rsidRPr="000C5AB7" w:rsidP="00813CD2">
      <w:pPr>
        <w:ind w:firstLine="708"/>
        <w:contextualSpacing/>
        <w:jc w:val="both"/>
        <w:rPr>
          <w:sz w:val="28"/>
          <w:szCs w:val="28"/>
        </w:rPr>
      </w:pPr>
      <w:r w:rsidRPr="000C5AB7">
        <w:rPr>
          <w:sz w:val="28"/>
          <w:szCs w:val="28"/>
        </w:rPr>
        <w:t xml:space="preserve">Согласно части 1 статьи 43.1 Федерального закона "О рыболовстве и сохранении водных биологических </w:t>
      </w:r>
      <w:r w:rsidRPr="000C5AB7">
        <w:rPr>
          <w:sz w:val="28"/>
          <w:szCs w:val="28"/>
        </w:rPr>
        <w:t>ресурсов" правила рыболовства являются основой осуществления рыболовства и сохранения водных биоресурсов.</w:t>
      </w:r>
    </w:p>
    <w:p w:rsidR="00813CD2" w:rsidP="00813CD2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5AB7">
        <w:rPr>
          <w:sz w:val="28"/>
          <w:szCs w:val="28"/>
        </w:rPr>
        <w:t xml:space="preserve">В соответствии  с частью 4 статьи 43.1 Федерального закона "О рыболовстве и сохранении водных биологических ресурсов" правила </w:t>
      </w:r>
      <w:r w:rsidRPr="000C5AB7">
        <w:rPr>
          <w:rFonts w:eastAsiaTheme="minorHAnsi"/>
          <w:sz w:val="28"/>
          <w:szCs w:val="28"/>
          <w:lang w:eastAsia="en-US"/>
        </w:rPr>
        <w:t xml:space="preserve">рыболовства обязательны </w:t>
      </w:r>
      <w:r w:rsidRPr="000C5AB7">
        <w:rPr>
          <w:rFonts w:eastAsiaTheme="minorHAnsi"/>
          <w:sz w:val="28"/>
          <w:szCs w:val="28"/>
          <w:lang w:eastAsia="en-US"/>
        </w:rPr>
        <w:t>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6A0A99" w:rsidRPr="000C5AB7" w:rsidP="00813CD2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13.4.1 Правил рыболовства, гражданам запрещается иметь на борту судна и плавучих средст</w:t>
      </w:r>
      <w:r>
        <w:rPr>
          <w:rFonts w:eastAsiaTheme="minorHAnsi"/>
          <w:sz w:val="28"/>
          <w:szCs w:val="28"/>
          <w:lang w:eastAsia="en-US"/>
        </w:rPr>
        <w:t>в, на рыболовных ( рыбопромысловых) участках  и в местах добычи (вылова) при осуществлении рыболовства вне рыболовных ( рыбопромысловых) участков в рабочем состоянии, пригодном для осуществления рыболовства, орудия добычи (вылова), применение которых в дан</w:t>
      </w:r>
      <w:r>
        <w:rPr>
          <w:rFonts w:eastAsiaTheme="minorHAnsi"/>
          <w:sz w:val="28"/>
          <w:szCs w:val="28"/>
          <w:lang w:eastAsia="en-US"/>
        </w:rPr>
        <w:t>ном районе и в данный период времени запрещено.</w:t>
      </w:r>
    </w:p>
    <w:p w:rsidR="00813CD2" w:rsidP="00813CD2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C5AB7">
        <w:rPr>
          <w:rFonts w:eastAsiaTheme="minorHAnsi"/>
          <w:sz w:val="28"/>
          <w:szCs w:val="28"/>
          <w:lang w:eastAsia="en-US"/>
        </w:rPr>
        <w:t>Из п.49.1 Правил рыболовства следует, что при любительском и спортивном рыболовстве запрещается применение сетей всех типов, ловушек, капканов и т.п.</w:t>
      </w:r>
    </w:p>
    <w:p w:rsidR="006A0A99" w:rsidP="00813CD2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Место выявления факта транспортировки водных биоресурсов –</w:t>
      </w:r>
      <w:r>
        <w:rPr>
          <w:rFonts w:eastAsiaTheme="minorHAnsi"/>
          <w:sz w:val="28"/>
          <w:szCs w:val="28"/>
          <w:lang w:eastAsia="en-US"/>
        </w:rPr>
        <w:t xml:space="preserve"> в непосредственной близости от уреза воды акватории Азовского моря, по береговой полосе, что является сухопутной территорией Российской Федерации, которая используется для транспортировки в целях рыболовства и сохранения водных биологических ресурсов. Из </w:t>
      </w:r>
      <w:r>
        <w:rPr>
          <w:rFonts w:eastAsiaTheme="minorHAnsi"/>
          <w:sz w:val="28"/>
          <w:szCs w:val="28"/>
          <w:lang w:eastAsia="en-US"/>
        </w:rPr>
        <w:t>этого следует, что коса Арабатская стрелка является местом добычи (вылова) для всех граждан.</w:t>
      </w:r>
    </w:p>
    <w:p w:rsidR="00F01EB1" w:rsidP="00813CD2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Осмотренные 112 экземпляров водных биоресурсов – пиленгас имеют признаки, указывающие о добыче (вылове) их с применением объячеивающего орудия лова захват (объячеи</w:t>
      </w:r>
      <w:r>
        <w:rPr>
          <w:rFonts w:eastAsiaTheme="minorHAnsi"/>
          <w:sz w:val="28"/>
          <w:szCs w:val="28"/>
          <w:lang w:eastAsia="en-US"/>
        </w:rPr>
        <w:t xml:space="preserve">вание) рыбы при попытке </w:t>
      </w:r>
      <w:r>
        <w:rPr>
          <w:rFonts w:eastAsiaTheme="minorHAnsi"/>
          <w:sz w:val="28"/>
          <w:szCs w:val="28"/>
          <w:lang w:eastAsia="en-US"/>
        </w:rPr>
        <w:t>пройти сквозь ячею сетного полотна или запутывания ее нитями свободных ячей при попытке освободиться от удержания), то есть способ добычи представленных ВБР – использование объячеивающих орудий лова – ставной сети, а значит является</w:t>
      </w:r>
      <w:r>
        <w:rPr>
          <w:rFonts w:eastAsiaTheme="minorHAnsi"/>
          <w:sz w:val="28"/>
          <w:szCs w:val="28"/>
          <w:lang w:eastAsia="en-US"/>
        </w:rPr>
        <w:t xml:space="preserve"> незаконно добытой.</w:t>
      </w:r>
    </w:p>
    <w:p w:rsidR="00813CD2" w:rsidRPr="000C5AB7" w:rsidP="000947CC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5AB7">
        <w:rPr>
          <w:sz w:val="28"/>
          <w:szCs w:val="28"/>
        </w:rPr>
        <w:t xml:space="preserve">воими действиями физическое </w:t>
      </w:r>
      <w:r w:rsidR="000947CC">
        <w:rPr>
          <w:sz w:val="28"/>
          <w:szCs w:val="28"/>
        </w:rPr>
        <w:t>лицо, гражданин РФ Герасин В.Н.</w:t>
      </w:r>
      <w:r w:rsidRPr="000C5AB7">
        <w:rPr>
          <w:sz w:val="28"/>
          <w:szCs w:val="28"/>
        </w:rPr>
        <w:t xml:space="preserve"> нарушил: п</w:t>
      </w:r>
      <w:r w:rsidR="000947CC">
        <w:rPr>
          <w:sz w:val="28"/>
          <w:szCs w:val="28"/>
        </w:rPr>
        <w:t>ункт 4 статьи 43.1 Федерального закона о рыболовстве, пункт 13.4.1 и пункт 49.1  Правил рыболовства.</w:t>
      </w:r>
    </w:p>
    <w:p w:rsidR="00813CD2" w:rsidP="00813C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824B13">
        <w:rPr>
          <w:sz w:val="28"/>
          <w:szCs w:val="28"/>
        </w:rPr>
        <w:t xml:space="preserve"> </w:t>
      </w:r>
      <w:r w:rsidR="000947CC">
        <w:rPr>
          <w:sz w:val="28"/>
          <w:szCs w:val="28"/>
        </w:rPr>
        <w:t>Герасина В.Н.</w:t>
      </w:r>
      <w:r w:rsidRPr="000C5AB7"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 xml:space="preserve">ильно квалифицированы </w:t>
      </w:r>
      <w:r>
        <w:rPr>
          <w:sz w:val="28"/>
          <w:szCs w:val="28"/>
        </w:rPr>
        <w:t>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</w:t>
      </w:r>
      <w:r>
        <w:rPr>
          <w:rFonts w:eastAsiaTheme="minorHAnsi"/>
          <w:sz w:val="28"/>
          <w:szCs w:val="28"/>
          <w:lang w:eastAsia="en-US"/>
        </w:rPr>
        <w:t>ой Федерации.</w:t>
      </w:r>
    </w:p>
    <w:p w:rsidR="00813CD2" w:rsidP="00813C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Основания для прекращения производства по делу, переквалификации состава административного правонарушения отсутствуют.</w:t>
      </w:r>
    </w:p>
    <w:p w:rsidR="00813CD2" w:rsidP="00813C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давности привлечения  к административной ответственности не истек.</w:t>
      </w:r>
    </w:p>
    <w:p w:rsidR="00813CD2" w:rsidP="00813CD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</w:t>
      </w:r>
      <w:r w:rsidRPr="00703F5A">
        <w:rPr>
          <w:color w:val="000000"/>
          <w:sz w:val="28"/>
          <w:szCs w:val="28"/>
        </w:rPr>
        <w:t>ии административного наказания</w:t>
      </w:r>
      <w:r w:rsidRPr="00E9081E">
        <w:rPr>
          <w:rFonts w:eastAsiaTheme="minorHAnsi"/>
          <w:sz w:val="28"/>
          <w:szCs w:val="28"/>
          <w:lang w:eastAsia="en-US"/>
        </w:rPr>
        <w:t xml:space="preserve"> </w:t>
      </w:r>
      <w:r w:rsidR="000947CC">
        <w:rPr>
          <w:rFonts w:eastAsiaTheme="minorHAnsi"/>
          <w:sz w:val="28"/>
          <w:szCs w:val="28"/>
          <w:lang w:eastAsia="en-US"/>
        </w:rPr>
        <w:t>Герасину В.Н.</w:t>
      </w:r>
      <w:r w:rsidRPr="00CB306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0947CC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 работает</w:t>
      </w:r>
      <w:r w:rsidR="00A51AC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3E0D2A">
        <w:rPr>
          <w:sz w:val="28"/>
          <w:szCs w:val="28"/>
        </w:rPr>
        <w:t>(данные изъяты)</w:t>
      </w:r>
      <w:r w:rsidR="003E0D2A">
        <w:rPr>
          <w:sz w:val="28"/>
          <w:szCs w:val="28"/>
        </w:rPr>
        <w:t xml:space="preserve"> </w:t>
      </w:r>
      <w:r w:rsidR="00A51A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инвалидом не является,  </w:t>
      </w:r>
      <w:r w:rsidRPr="00703F5A">
        <w:rPr>
          <w:sz w:val="28"/>
          <w:szCs w:val="28"/>
        </w:rPr>
        <w:t>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</w:t>
      </w:r>
      <w:r w:rsidRPr="00703F5A">
        <w:rPr>
          <w:sz w:val="28"/>
          <w:szCs w:val="28"/>
        </w:rPr>
        <w:t>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</w:t>
      </w:r>
      <w:r w:rsidRPr="00CB306D">
        <w:rPr>
          <w:sz w:val="28"/>
          <w:szCs w:val="28"/>
        </w:rPr>
        <w:t>авонарушителя из</w:t>
      </w:r>
      <w:r>
        <w:rPr>
          <w:sz w:val="28"/>
          <w:szCs w:val="28"/>
        </w:rPr>
        <w:t>брать наказание в виде минимальной суммы штрафа, исходя из одной второй размера стоимости водных биологических ресурсов, явившихся предмето</w:t>
      </w:r>
      <w:r w:rsidR="00B64E3F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административного правонарушения без  конфискации оруди</w:t>
      </w:r>
      <w:r w:rsidR="00A51AC1">
        <w:rPr>
          <w:sz w:val="28"/>
          <w:szCs w:val="28"/>
        </w:rPr>
        <w:t>й</w:t>
      </w:r>
      <w:r>
        <w:rPr>
          <w:sz w:val="28"/>
          <w:szCs w:val="28"/>
        </w:rPr>
        <w:t xml:space="preserve"> совершения правонарушения:</w:t>
      </w:r>
      <w:r w:rsidRPr="00BE3076" w:rsidR="00BE3076">
        <w:rPr>
          <w:sz w:val="28"/>
          <w:szCs w:val="28"/>
        </w:rPr>
        <w:t xml:space="preserve"> </w:t>
      </w:r>
      <w:r w:rsidRPr="00D96A12" w:rsidR="00BE3076">
        <w:rPr>
          <w:sz w:val="28"/>
          <w:szCs w:val="28"/>
        </w:rPr>
        <w:t>комбинезон</w:t>
      </w:r>
      <w:r w:rsidR="00BE3076">
        <w:rPr>
          <w:sz w:val="28"/>
          <w:szCs w:val="28"/>
        </w:rPr>
        <w:t>а</w:t>
      </w:r>
      <w:r w:rsidRPr="00D96A12" w:rsidR="00BE3076">
        <w:rPr>
          <w:sz w:val="28"/>
          <w:szCs w:val="28"/>
        </w:rPr>
        <w:t xml:space="preserve"> резинов</w:t>
      </w:r>
      <w:r w:rsidR="00BE3076">
        <w:rPr>
          <w:sz w:val="28"/>
          <w:szCs w:val="28"/>
        </w:rPr>
        <w:t>ого</w:t>
      </w:r>
      <w:r w:rsidRPr="00D96A12" w:rsidR="00BE3076">
        <w:rPr>
          <w:sz w:val="28"/>
          <w:szCs w:val="28"/>
        </w:rPr>
        <w:t xml:space="preserve"> </w:t>
      </w:r>
      <w:r w:rsidR="003E0D2A">
        <w:rPr>
          <w:sz w:val="28"/>
          <w:szCs w:val="28"/>
        </w:rPr>
        <w:t xml:space="preserve"> </w:t>
      </w:r>
      <w:r w:rsidR="003E0D2A">
        <w:rPr>
          <w:sz w:val="28"/>
          <w:szCs w:val="28"/>
        </w:rPr>
        <w:t>(данные изъяты)</w:t>
      </w:r>
      <w:r w:rsidRPr="00D96A12" w:rsidR="00BE3076">
        <w:rPr>
          <w:sz w:val="28"/>
          <w:szCs w:val="28"/>
        </w:rPr>
        <w:t xml:space="preserve"> с катушкой из трех колен</w:t>
      </w:r>
      <w:r>
        <w:rPr>
          <w:sz w:val="28"/>
          <w:szCs w:val="28"/>
        </w:rPr>
        <w:t>, поскольку он</w:t>
      </w:r>
      <w:r w:rsidR="00A51AC1">
        <w:rPr>
          <w:sz w:val="28"/>
          <w:szCs w:val="28"/>
        </w:rPr>
        <w:t>и</w:t>
      </w:r>
      <w:r>
        <w:rPr>
          <w:sz w:val="28"/>
          <w:szCs w:val="28"/>
        </w:rPr>
        <w:t xml:space="preserve"> не относ</w:t>
      </w:r>
      <w:r w:rsidR="00A51AC1">
        <w:rPr>
          <w:sz w:val="28"/>
          <w:szCs w:val="28"/>
        </w:rPr>
        <w:t>ятся</w:t>
      </w:r>
      <w:r>
        <w:rPr>
          <w:sz w:val="28"/>
          <w:szCs w:val="28"/>
        </w:rPr>
        <w:t xml:space="preserve"> к запретн</w:t>
      </w:r>
      <w:r w:rsidR="00A51AC1">
        <w:rPr>
          <w:sz w:val="28"/>
          <w:szCs w:val="28"/>
        </w:rPr>
        <w:t>ым</w:t>
      </w:r>
      <w:r>
        <w:rPr>
          <w:sz w:val="28"/>
          <w:szCs w:val="28"/>
        </w:rPr>
        <w:t xml:space="preserve"> оруди</w:t>
      </w:r>
      <w:r w:rsidR="00A51AC1">
        <w:rPr>
          <w:sz w:val="28"/>
          <w:szCs w:val="28"/>
        </w:rPr>
        <w:t>ям</w:t>
      </w:r>
      <w:r>
        <w:rPr>
          <w:sz w:val="28"/>
          <w:szCs w:val="28"/>
        </w:rPr>
        <w:t xml:space="preserve"> лова.</w:t>
      </w:r>
    </w:p>
    <w:p w:rsidR="00813CD2" w:rsidRPr="005F1F05" w:rsidP="003E0D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водные биоресурсы (пиленгас) </w:t>
      </w:r>
      <w:r w:rsidR="003E0D2A">
        <w:rPr>
          <w:sz w:val="28"/>
          <w:szCs w:val="28"/>
        </w:rPr>
        <w:t>(данные изъяты)</w:t>
      </w:r>
      <w:r w:rsidR="003E0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акта от </w:t>
      </w:r>
      <w:r w:rsidR="003E0D2A">
        <w:rPr>
          <w:sz w:val="28"/>
          <w:szCs w:val="28"/>
        </w:rPr>
        <w:t>(данные изъяты)</w:t>
      </w:r>
      <w:r w:rsidR="003E0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они в соответствии с частью 2 </w:t>
      </w:r>
      <w:r>
        <w:rPr>
          <w:sz w:val="28"/>
          <w:szCs w:val="28"/>
        </w:rPr>
        <w:t xml:space="preserve">статьи 54 </w:t>
      </w:r>
      <w:r>
        <w:rPr>
          <w:rFonts w:eastAsiaTheme="minorHAnsi"/>
          <w:sz w:val="28"/>
          <w:szCs w:val="28"/>
          <w:lang w:eastAsia="en-US"/>
        </w:rPr>
        <w:t>Федерального закона от 20.12.2004 N 166-ФЗ (ред. от 26.07.2019) "О рыболовстве и сохранении водных биологических ресурсов" подлежат уничтожению.</w:t>
      </w:r>
    </w:p>
    <w:p w:rsidR="00813CD2" w:rsidRPr="00CB306D" w:rsidP="00813CD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</w:t>
      </w:r>
      <w:r>
        <w:rPr>
          <w:sz w:val="28"/>
          <w:szCs w:val="28"/>
        </w:rPr>
        <w:t>оженного, 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>ст. 29.10 КоАП РФ,</w:t>
      </w:r>
      <w:r w:rsidRPr="00CB306D">
        <w:rPr>
          <w:sz w:val="28"/>
          <w:szCs w:val="28"/>
        </w:rPr>
        <w:t xml:space="preserve"> </w:t>
      </w:r>
      <w:r>
        <w:rPr>
          <w:sz w:val="28"/>
          <w:szCs w:val="28"/>
        </w:rPr>
        <w:t>суд -</w:t>
      </w:r>
    </w:p>
    <w:p w:rsidR="00813CD2" w:rsidP="00813CD2">
      <w:pPr>
        <w:jc w:val="center"/>
        <w:rPr>
          <w:b/>
          <w:sz w:val="28"/>
          <w:szCs w:val="28"/>
        </w:rPr>
      </w:pPr>
    </w:p>
    <w:p w:rsidR="00813CD2" w:rsidRPr="00C54F3C" w:rsidP="00813CD2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813CD2" w:rsidP="00813CD2">
      <w:pPr>
        <w:jc w:val="both"/>
        <w:rPr>
          <w:sz w:val="28"/>
          <w:szCs w:val="28"/>
        </w:rPr>
      </w:pPr>
    </w:p>
    <w:p w:rsidR="00813CD2" w:rsidRPr="005F4B1E" w:rsidP="005C152E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 w:rsidR="005C152E">
        <w:rPr>
          <w:b/>
          <w:sz w:val="28"/>
          <w:szCs w:val="28"/>
        </w:rPr>
        <w:t>Герасина Виктора Николаевича</w:t>
      </w:r>
      <w:r w:rsidR="005C152E">
        <w:rPr>
          <w:sz w:val="28"/>
          <w:szCs w:val="28"/>
        </w:rPr>
        <w:t xml:space="preserve">, </w:t>
      </w:r>
      <w:r w:rsidR="003E0D2A">
        <w:rPr>
          <w:sz w:val="28"/>
          <w:szCs w:val="28"/>
        </w:rPr>
        <w:t xml:space="preserve"> </w:t>
      </w:r>
      <w:r w:rsidR="003E0D2A">
        <w:rPr>
          <w:sz w:val="28"/>
          <w:szCs w:val="28"/>
        </w:rPr>
        <w:t>(данные изъяты)</w:t>
      </w:r>
      <w:r w:rsidR="005C152E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5F0241">
        <w:rPr>
          <w:sz w:val="28"/>
          <w:szCs w:val="28"/>
        </w:rPr>
        <w:t>предусмотренного ст. 8.17 ч.2  КоАП РФ и подвергнуть его  административному</w:t>
      </w:r>
      <w:r w:rsidRPr="005F0241">
        <w:rPr>
          <w:sz w:val="28"/>
          <w:szCs w:val="28"/>
        </w:rPr>
        <w:t xml:space="preserve"> наказанию  в виде</w:t>
      </w:r>
      <w:r w:rsidRPr="00C54F3C">
        <w:rPr>
          <w:sz w:val="28"/>
          <w:szCs w:val="28"/>
        </w:rPr>
        <w:t xml:space="preserve"> штрафа в сумме</w:t>
      </w:r>
      <w:r>
        <w:rPr>
          <w:sz w:val="28"/>
          <w:szCs w:val="28"/>
        </w:rPr>
        <w:t xml:space="preserve"> </w:t>
      </w:r>
      <w:r w:rsidRPr="005C152E" w:rsidR="005C152E">
        <w:rPr>
          <w:b/>
          <w:sz w:val="28"/>
          <w:szCs w:val="28"/>
        </w:rPr>
        <w:t>8 387,50 руб. ( восемь тысяч триста восемьдесят семь рублей 50 копеек</w:t>
      </w:r>
      <w:r w:rsidR="005C152E">
        <w:rPr>
          <w:sz w:val="28"/>
          <w:szCs w:val="28"/>
        </w:rPr>
        <w:t xml:space="preserve">) </w:t>
      </w:r>
      <w:r w:rsidRPr="00ED643B">
        <w:rPr>
          <w:b/>
          <w:sz w:val="28"/>
          <w:szCs w:val="28"/>
        </w:rPr>
        <w:t>без конфискации орудий совершения правонарушения</w:t>
      </w:r>
      <w:r w:rsidRPr="005F4B1E">
        <w:rPr>
          <w:sz w:val="28"/>
          <w:szCs w:val="28"/>
        </w:rPr>
        <w:t>.</w:t>
      </w:r>
    </w:p>
    <w:p w:rsidR="00813CD2" w:rsidRPr="0023020E" w:rsidP="00813CD2">
      <w:pPr>
        <w:ind w:firstLine="708"/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Сумму штрафа необходимо </w:t>
      </w:r>
      <w:r w:rsidRPr="0023020E">
        <w:rPr>
          <w:sz w:val="28"/>
          <w:szCs w:val="28"/>
        </w:rPr>
        <w:t xml:space="preserve">внести: </w:t>
      </w:r>
      <w:r w:rsidRPr="0023020E">
        <w:rPr>
          <w:sz w:val="28"/>
        </w:rPr>
        <w:t xml:space="preserve">Почтовый адрес: Россия, Республика Крым, 29500,      г. Симферополь, </w:t>
      </w:r>
      <w:r w:rsidRPr="0023020E">
        <w:rPr>
          <w:sz w:val="28"/>
        </w:rPr>
        <w:t>ул. Набережная им.60-летия СССР, 28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управления ЦБРФ БИК: 043510001</w:t>
      </w:r>
      <w:r w:rsidRPr="0023020E">
        <w:rPr>
          <w:sz w:val="28"/>
        </w:rPr>
        <w:t>, с</w:t>
      </w:r>
      <w:r w:rsidRPr="0023020E">
        <w:rPr>
          <w:sz w:val="28"/>
          <w:szCs w:val="28"/>
        </w:rPr>
        <w:t>чет: 40101810335100010001, ОКТМО 35627000,     КБК</w:t>
      </w:r>
      <w:r w:rsidRPr="0023020E">
        <w:rPr>
          <w:sz w:val="26"/>
          <w:szCs w:val="26"/>
        </w:rPr>
        <w:t xml:space="preserve">  828 1 16 01083 01 0017 140, </w:t>
      </w:r>
      <w:r w:rsidRPr="0023020E">
        <w:rPr>
          <w:sz w:val="28"/>
          <w:szCs w:val="28"/>
        </w:rPr>
        <w:t xml:space="preserve"> назначение платежа –</w:t>
      </w:r>
      <w:r w:rsidR="005C152E">
        <w:rPr>
          <w:sz w:val="28"/>
          <w:szCs w:val="28"/>
        </w:rPr>
        <w:t xml:space="preserve"> </w:t>
      </w:r>
      <w:r w:rsidRPr="0023020E">
        <w:rPr>
          <w:sz w:val="28"/>
          <w:szCs w:val="28"/>
        </w:rPr>
        <w:t>административный штраф по делу №5-61-</w:t>
      </w:r>
      <w:r w:rsidR="005C152E">
        <w:rPr>
          <w:sz w:val="28"/>
          <w:szCs w:val="28"/>
        </w:rPr>
        <w:t>28</w:t>
      </w:r>
      <w:r w:rsidRPr="0023020E">
        <w:rPr>
          <w:sz w:val="28"/>
          <w:szCs w:val="28"/>
        </w:rPr>
        <w:t xml:space="preserve">/20 в отношении </w:t>
      </w:r>
      <w:r w:rsidR="005C152E">
        <w:rPr>
          <w:sz w:val="28"/>
          <w:szCs w:val="28"/>
        </w:rPr>
        <w:t>Герасина В.Н.</w:t>
      </w:r>
    </w:p>
    <w:p w:rsidR="00813CD2" w:rsidRPr="00841C40" w:rsidP="00813CD2">
      <w:pPr>
        <w:ind w:firstLine="708"/>
        <w:jc w:val="both"/>
        <w:rPr>
          <w:b/>
          <w:sz w:val="28"/>
          <w:szCs w:val="28"/>
        </w:rPr>
      </w:pPr>
      <w:r w:rsidRPr="005F0241">
        <w:rPr>
          <w:rFonts w:eastAsiaTheme="minorHAnsi"/>
          <w:sz w:val="28"/>
          <w:szCs w:val="28"/>
          <w:lang w:eastAsia="en-US"/>
        </w:rPr>
        <w:t xml:space="preserve">Изъятые </w:t>
      </w:r>
      <w:r w:rsidRPr="00703F33">
        <w:rPr>
          <w:rFonts w:eastAsiaTheme="minorHAnsi"/>
          <w:sz w:val="28"/>
          <w:szCs w:val="28"/>
          <w:lang w:eastAsia="en-US"/>
        </w:rPr>
        <w:t xml:space="preserve">водные биоресурсы: </w:t>
      </w:r>
      <w:r w:rsidR="005C152E">
        <w:rPr>
          <w:sz w:val="28"/>
          <w:szCs w:val="28"/>
        </w:rPr>
        <w:t xml:space="preserve">полиэтиленовый пакет с водными биоресурсами: пиленгасом – 33 экземпляра весом 18,4 кг, полиэтиленовый пакет с водными биоресурсами: пиленгасом – 27 экземпляров весом 20,2 кг, полиэтиленовый пакет с водными биоресурсами: пиленгасом – 27 экземпляров весом 15,5 кг, мешок полипропиленовый белый с упакованными в нем водными </w:t>
      </w:r>
      <w:r w:rsidRPr="00FB649C" w:rsidR="005C152E">
        <w:rPr>
          <w:sz w:val="28"/>
          <w:szCs w:val="28"/>
        </w:rPr>
        <w:t>биоресурсами: пиленгасом – 25 экземпляров весом 13 кг, итого 112 экземпляров весом 67,1 кг</w:t>
      </w:r>
      <w:r w:rsidRPr="00FB649C">
        <w:rPr>
          <w:sz w:val="28"/>
          <w:szCs w:val="28"/>
        </w:rPr>
        <w:t xml:space="preserve">, находящийся на  хранении у </w:t>
      </w:r>
      <w:r w:rsidR="003E0D2A">
        <w:rPr>
          <w:sz w:val="28"/>
          <w:szCs w:val="28"/>
        </w:rPr>
        <w:t>(данные изъяты)</w:t>
      </w:r>
      <w:r w:rsidR="003E0D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уничтожить.</w:t>
      </w:r>
    </w:p>
    <w:p w:rsidR="00813CD2" w:rsidP="00B64E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Изъяты</w:t>
      </w:r>
      <w:r w:rsidR="005C152E">
        <w:rPr>
          <w:sz w:val="28"/>
          <w:szCs w:val="28"/>
        </w:rPr>
        <w:t xml:space="preserve">е вещи: </w:t>
      </w:r>
      <w:r w:rsidRPr="00D96A12" w:rsidR="005C152E">
        <w:rPr>
          <w:sz w:val="28"/>
          <w:szCs w:val="28"/>
        </w:rPr>
        <w:t>комбинезон резинов</w:t>
      </w:r>
      <w:r w:rsidR="005C152E">
        <w:rPr>
          <w:sz w:val="28"/>
          <w:szCs w:val="28"/>
        </w:rPr>
        <w:t>ый</w:t>
      </w:r>
      <w:r w:rsidRPr="00D96A12" w:rsidR="005C152E">
        <w:rPr>
          <w:sz w:val="28"/>
          <w:szCs w:val="28"/>
        </w:rPr>
        <w:t xml:space="preserve"> </w:t>
      </w:r>
      <w:r w:rsidR="003E0D2A">
        <w:rPr>
          <w:sz w:val="28"/>
          <w:szCs w:val="28"/>
        </w:rPr>
        <w:t xml:space="preserve"> </w:t>
      </w:r>
      <w:r w:rsidR="003E0D2A">
        <w:rPr>
          <w:sz w:val="28"/>
          <w:szCs w:val="28"/>
        </w:rPr>
        <w:t>(данные изъяты)</w:t>
      </w:r>
      <w:r w:rsidR="00B64E3F">
        <w:rPr>
          <w:sz w:val="28"/>
          <w:szCs w:val="28"/>
        </w:rPr>
        <w:t xml:space="preserve"> с катушкой состоящий из трех колен,</w:t>
      </w:r>
      <w:r w:rsidR="005C1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находящи</w:t>
      </w:r>
      <w:r w:rsidR="005C152E">
        <w:rPr>
          <w:sz w:val="28"/>
          <w:szCs w:val="28"/>
        </w:rPr>
        <w:t>е</w:t>
      </w:r>
      <w:r>
        <w:rPr>
          <w:sz w:val="28"/>
          <w:szCs w:val="28"/>
        </w:rPr>
        <w:t xml:space="preserve">ся на хранении в </w:t>
      </w:r>
      <w:r w:rsidR="003E0D2A">
        <w:rPr>
          <w:sz w:val="28"/>
          <w:szCs w:val="28"/>
        </w:rPr>
        <w:t xml:space="preserve"> </w:t>
      </w:r>
      <w:r w:rsidR="003E0D2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комнат</w:t>
      </w:r>
      <w:r>
        <w:rPr>
          <w:sz w:val="28"/>
          <w:szCs w:val="28"/>
        </w:rPr>
        <w:t>е хранения изъятого имущества отд</w:t>
      </w:r>
      <w:r w:rsidR="005C152E">
        <w:rPr>
          <w:sz w:val="28"/>
          <w:szCs w:val="28"/>
        </w:rPr>
        <w:t xml:space="preserve">еления (погз) в н.п. Каменское </w:t>
      </w:r>
      <w:r>
        <w:rPr>
          <w:sz w:val="28"/>
          <w:szCs w:val="28"/>
        </w:rPr>
        <w:t xml:space="preserve">у </w:t>
      </w:r>
      <w:r w:rsidR="003E0D2A">
        <w:rPr>
          <w:sz w:val="28"/>
          <w:szCs w:val="28"/>
        </w:rPr>
        <w:t xml:space="preserve"> </w:t>
      </w:r>
      <w:r w:rsidR="003E0D2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– вернуть собственнику по принадлежности.</w:t>
      </w:r>
    </w:p>
    <w:p w:rsidR="00813CD2" w:rsidP="00813C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5C152E">
        <w:rPr>
          <w:sz w:val="28"/>
          <w:szCs w:val="28"/>
        </w:rPr>
        <w:t xml:space="preserve"> Герасину В.Н.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</w:t>
      </w:r>
      <w:r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</w:t>
      </w:r>
      <w:r>
        <w:rPr>
          <w:sz w:val="28"/>
          <w:szCs w:val="28"/>
        </w:rPr>
        <w:t>и срока рассрочки, предусмотренных статьей 31.5 настоящего Кодекса.</w:t>
      </w:r>
    </w:p>
    <w:p w:rsidR="00813CD2" w:rsidP="00813CD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</w:t>
      </w:r>
      <w:r>
        <w:rPr>
          <w:sz w:val="28"/>
          <w:szCs w:val="28"/>
        </w:rPr>
        <w:t>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rPr>
          <w:sz w:val="28"/>
          <w:szCs w:val="28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813CD2" w:rsidRPr="00D9194A" w:rsidP="00813CD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31FB3">
        <w:rPr>
          <w:sz w:val="28"/>
          <w:szCs w:val="28"/>
        </w:rPr>
        <w:t xml:space="preserve">          Постановление  может быть обжаловано</w:t>
      </w:r>
      <w:r w:rsidRPr="00AF24C5">
        <w:rPr>
          <w:sz w:val="28"/>
          <w:szCs w:val="28"/>
        </w:rPr>
        <w:t xml:space="preserve">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61 Ленинского суд</w:t>
      </w:r>
      <w:r>
        <w:rPr>
          <w:sz w:val="28"/>
          <w:szCs w:val="28"/>
        </w:rPr>
        <w:t xml:space="preserve">ебного района (Ленинский муниципальный район) Республики Крым </w:t>
      </w:r>
      <w:r w:rsidRPr="00AF24C5">
        <w:rPr>
          <w:sz w:val="28"/>
          <w:szCs w:val="28"/>
        </w:rPr>
        <w:t xml:space="preserve">в течение 10-ти суток  со дня вручения </w:t>
      </w:r>
      <w:r w:rsidRPr="00D9194A">
        <w:rPr>
          <w:sz w:val="28"/>
          <w:szCs w:val="28"/>
        </w:rPr>
        <w:t>или получения копии постановления.</w:t>
      </w:r>
    </w:p>
    <w:p w:rsidR="00813CD2" w:rsidP="00813CD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D9194A">
        <w:rPr>
          <w:sz w:val="28"/>
          <w:szCs w:val="28"/>
        </w:rPr>
        <w:t xml:space="preserve">          </w:t>
      </w:r>
    </w:p>
    <w:p w:rsidR="00F51093" w:rsidRPr="00C54F3C" w:rsidP="00813CD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13CD2" w:rsidRPr="00C54F3C" w:rsidP="00813CD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813CD2" w:rsidRPr="00C54F3C" w:rsidP="00813CD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813CD2" w:rsidRPr="00C54F3C" w:rsidP="00813CD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813CD2" w:rsidRPr="00C54F3C" w:rsidP="00813CD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813CD2" w:rsidP="00813CD2"/>
    <w:p w:rsidR="00813CD2" w:rsidRPr="00C54F3C" w:rsidP="00813CD2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</w:t>
      </w:r>
    </w:p>
    <w:p w:rsidR="00813CD2" w:rsidRPr="00D9194A" w:rsidP="00813CD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13CD2" w:rsidP="00813CD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D9194A">
        <w:rPr>
          <w:sz w:val="28"/>
          <w:szCs w:val="28"/>
        </w:rPr>
        <w:t xml:space="preserve">          </w:t>
      </w:r>
    </w:p>
    <w:p w:rsidR="00813CD2" w:rsidRPr="00D9194A" w:rsidP="00813CD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Sect="00900DB4">
      <w:headerReference w:type="default" r:id="rId9"/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0537288"/>
      <w:docPartObj>
        <w:docPartGallery w:val="Page Numbers (Top of Page)"/>
        <w:docPartUnique/>
      </w:docPartObj>
    </w:sdtPr>
    <w:sdtContent>
      <w:p w:rsidR="0058631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D2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863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D2"/>
    <w:rsid w:val="00031FB3"/>
    <w:rsid w:val="0005369A"/>
    <w:rsid w:val="000947CC"/>
    <w:rsid w:val="000A0FB0"/>
    <w:rsid w:val="000C5AB7"/>
    <w:rsid w:val="000D1A05"/>
    <w:rsid w:val="000D2B87"/>
    <w:rsid w:val="000E7C63"/>
    <w:rsid w:val="000F5A12"/>
    <w:rsid w:val="00121FD1"/>
    <w:rsid w:val="00147942"/>
    <w:rsid w:val="00185F3D"/>
    <w:rsid w:val="00195DE0"/>
    <w:rsid w:val="001B55F9"/>
    <w:rsid w:val="0023020E"/>
    <w:rsid w:val="00263AF5"/>
    <w:rsid w:val="002A790C"/>
    <w:rsid w:val="002E6D83"/>
    <w:rsid w:val="003A4195"/>
    <w:rsid w:val="003E0D2A"/>
    <w:rsid w:val="003F0C27"/>
    <w:rsid w:val="003F56DF"/>
    <w:rsid w:val="00421D53"/>
    <w:rsid w:val="00440902"/>
    <w:rsid w:val="00445BF8"/>
    <w:rsid w:val="0047784A"/>
    <w:rsid w:val="004933FE"/>
    <w:rsid w:val="004B4771"/>
    <w:rsid w:val="004E16BF"/>
    <w:rsid w:val="00506E9F"/>
    <w:rsid w:val="00511A71"/>
    <w:rsid w:val="00586319"/>
    <w:rsid w:val="005C152E"/>
    <w:rsid w:val="005F0241"/>
    <w:rsid w:val="005F1F05"/>
    <w:rsid w:val="005F4B1E"/>
    <w:rsid w:val="0063605F"/>
    <w:rsid w:val="006627F8"/>
    <w:rsid w:val="00677703"/>
    <w:rsid w:val="006A0A99"/>
    <w:rsid w:val="006C7D6E"/>
    <w:rsid w:val="00703F33"/>
    <w:rsid w:val="00703F5A"/>
    <w:rsid w:val="00723D0F"/>
    <w:rsid w:val="007429DA"/>
    <w:rsid w:val="007D4322"/>
    <w:rsid w:val="00813CD2"/>
    <w:rsid w:val="00820AFC"/>
    <w:rsid w:val="00824B13"/>
    <w:rsid w:val="00841C40"/>
    <w:rsid w:val="00853491"/>
    <w:rsid w:val="00870B15"/>
    <w:rsid w:val="00896F42"/>
    <w:rsid w:val="008F41FE"/>
    <w:rsid w:val="00900DB4"/>
    <w:rsid w:val="0092116C"/>
    <w:rsid w:val="00990989"/>
    <w:rsid w:val="009D5F97"/>
    <w:rsid w:val="00A251A1"/>
    <w:rsid w:val="00A26CD5"/>
    <w:rsid w:val="00A51AC1"/>
    <w:rsid w:val="00AC17AF"/>
    <w:rsid w:val="00AF24C5"/>
    <w:rsid w:val="00B3619E"/>
    <w:rsid w:val="00B63F94"/>
    <w:rsid w:val="00B64E3F"/>
    <w:rsid w:val="00B96BC1"/>
    <w:rsid w:val="00BE3076"/>
    <w:rsid w:val="00BF52A1"/>
    <w:rsid w:val="00C130DA"/>
    <w:rsid w:val="00C5034A"/>
    <w:rsid w:val="00C54F3C"/>
    <w:rsid w:val="00C61820"/>
    <w:rsid w:val="00CB306D"/>
    <w:rsid w:val="00CF753C"/>
    <w:rsid w:val="00D40476"/>
    <w:rsid w:val="00D5081C"/>
    <w:rsid w:val="00D80CF7"/>
    <w:rsid w:val="00D9099A"/>
    <w:rsid w:val="00D9194A"/>
    <w:rsid w:val="00D96A12"/>
    <w:rsid w:val="00DC28D1"/>
    <w:rsid w:val="00E06DBF"/>
    <w:rsid w:val="00E25840"/>
    <w:rsid w:val="00E4374D"/>
    <w:rsid w:val="00E822F5"/>
    <w:rsid w:val="00E9081E"/>
    <w:rsid w:val="00E92C3C"/>
    <w:rsid w:val="00ED643B"/>
    <w:rsid w:val="00F01EB1"/>
    <w:rsid w:val="00F10C2A"/>
    <w:rsid w:val="00F4541B"/>
    <w:rsid w:val="00F51093"/>
    <w:rsid w:val="00F936F5"/>
    <w:rsid w:val="00FB649C"/>
    <w:rsid w:val="00FF0A9D"/>
    <w:rsid w:val="00FF6E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13CD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813CD2"/>
    <w:pPr>
      <w:ind w:right="282"/>
      <w:jc w:val="center"/>
    </w:pPr>
    <w:rPr>
      <w:b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813C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A0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9275/1f6f9017405c336f171fe138a9544e53e54fcee1/" TargetMode="External" /><Relationship Id="rId6" Type="http://schemas.openxmlformats.org/officeDocument/2006/relationships/hyperlink" Target="consultantplus://offline/ref=1F5AB976EAB5F7E55D9423C55FC62C29062568D9C9759218E91603E633928080E949DF121F2A328E7A17998D111C1C5F892667214BB5F835Y1c0H" TargetMode="External" /><Relationship Id="rId7" Type="http://schemas.openxmlformats.org/officeDocument/2006/relationships/hyperlink" Target="consultantplus://offline/ref=1F5AB976EAB5F7E55D9423C55FC62C29062568D9C9759218E91603E633928080FB49871E1F2E2F8E7102CFDC57Y4c9H" TargetMode="External" /><Relationship Id="rId8" Type="http://schemas.openxmlformats.org/officeDocument/2006/relationships/hyperlink" Target="consultantplus://offline/ref=ABC2A2B01FAB4E930B0ABEBE3FA42E0859411C80E30A20C7B8225847D1557287A5C5A21E64120829D3lBJ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B47E-E1D7-4D1E-A175-77CE44C4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