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2D6" w:rsidRPr="00703F5A" w:rsidP="004472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472D6" w:rsidP="004472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E949D5">
        <w:rPr>
          <w:sz w:val="28"/>
          <w:szCs w:val="28"/>
        </w:rPr>
        <w:t>34/2023</w:t>
      </w:r>
    </w:p>
    <w:p w:rsidR="004472D6" w:rsidP="004472D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E949D5">
        <w:rPr>
          <w:sz w:val="28"/>
          <w:szCs w:val="28"/>
        </w:rPr>
        <w:t>3-000018-58</w:t>
      </w:r>
    </w:p>
    <w:p w:rsidR="00E949D5" w:rsidRPr="00F13B7E" w:rsidP="004472D6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0410760300615000342312169</w:t>
      </w:r>
    </w:p>
    <w:p w:rsidR="004472D6" w:rsidRPr="00F13B7E" w:rsidP="004472D6">
      <w:pPr>
        <w:jc w:val="right"/>
        <w:rPr>
          <w:sz w:val="28"/>
          <w:szCs w:val="28"/>
        </w:rPr>
      </w:pPr>
    </w:p>
    <w:p w:rsidR="004472D6" w:rsidP="004472D6">
      <w:pPr>
        <w:jc w:val="center"/>
        <w:rPr>
          <w:b/>
          <w:sz w:val="28"/>
          <w:szCs w:val="28"/>
        </w:rPr>
      </w:pPr>
    </w:p>
    <w:p w:rsidR="004472D6" w:rsidRPr="00703F5A" w:rsidP="004472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472D6" w:rsidP="004472D6">
      <w:pPr>
        <w:jc w:val="both"/>
        <w:rPr>
          <w:sz w:val="28"/>
          <w:szCs w:val="28"/>
          <w:lang w:val="uk-UA"/>
        </w:rPr>
      </w:pPr>
    </w:p>
    <w:p w:rsidR="004472D6" w:rsidRPr="00703F5A" w:rsidP="004472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4472D6" w:rsidRPr="00703F5A" w:rsidP="004472D6">
      <w:pPr>
        <w:jc w:val="both"/>
        <w:rPr>
          <w:sz w:val="28"/>
          <w:szCs w:val="28"/>
          <w:lang w:val="uk-UA"/>
        </w:rPr>
      </w:pPr>
    </w:p>
    <w:p w:rsidR="004472D6" w:rsidP="00447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</w:t>
      </w:r>
      <w:r>
        <w:rPr>
          <w:sz w:val="28"/>
          <w:szCs w:val="28"/>
        </w:rPr>
        <w:t xml:space="preserve">ону 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F34D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472D6" w:rsidP="003F34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4472D6" w:rsidRPr="001304B3" w:rsidP="003F34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Бойченко Дмитрия Анатольевича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4472D6" w:rsidP="003F3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472D6" w:rsidP="003F34D6">
            <w:pPr>
              <w:jc w:val="both"/>
              <w:rPr>
                <w:sz w:val="28"/>
                <w:szCs w:val="28"/>
              </w:rPr>
            </w:pPr>
          </w:p>
        </w:tc>
      </w:tr>
    </w:tbl>
    <w:p w:rsidR="004472D6" w:rsidRPr="00703F5A" w:rsidP="004472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4472D6" w:rsidRPr="00703F5A" w:rsidP="004472D6">
      <w:pPr>
        <w:jc w:val="both"/>
        <w:rPr>
          <w:sz w:val="28"/>
          <w:szCs w:val="28"/>
        </w:rPr>
      </w:pPr>
    </w:p>
    <w:p w:rsidR="004472D6" w:rsidP="004472D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472D6" w:rsidP="004472D6">
      <w:pPr>
        <w:jc w:val="both"/>
        <w:rPr>
          <w:sz w:val="28"/>
          <w:szCs w:val="28"/>
        </w:rPr>
      </w:pPr>
    </w:p>
    <w:p w:rsidR="004472D6" w:rsidP="00447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1138">
        <w:rPr>
          <w:sz w:val="28"/>
          <w:szCs w:val="28"/>
        </w:rPr>
        <w:t xml:space="preserve"> гр. Бойченко Д.А.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1138">
        <w:rPr>
          <w:sz w:val="28"/>
          <w:szCs w:val="28"/>
        </w:rPr>
        <w:t>,</w:t>
      </w:r>
      <w:r w:rsidR="007F1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признаками опьянения: </w:t>
      </w:r>
      <w:r w:rsidR="007F1138">
        <w:rPr>
          <w:sz w:val="28"/>
          <w:szCs w:val="28"/>
        </w:rPr>
        <w:t xml:space="preserve">резкое изменение окраски кожных покровов лица, поведение не соответствующее обстановке.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1138">
        <w:rPr>
          <w:sz w:val="28"/>
          <w:szCs w:val="28"/>
        </w:rPr>
        <w:t xml:space="preserve">отказался от </w:t>
      </w:r>
      <w:r>
        <w:rPr>
          <w:sz w:val="28"/>
          <w:szCs w:val="28"/>
        </w:rPr>
        <w:t>прохождения освидетельствования на состояние</w:t>
      </w:r>
      <w:r w:rsidR="007F1138">
        <w:rPr>
          <w:sz w:val="28"/>
          <w:szCs w:val="28"/>
        </w:rPr>
        <w:t xml:space="preserve"> алкогольного</w:t>
      </w:r>
      <w:r>
        <w:rPr>
          <w:sz w:val="28"/>
          <w:szCs w:val="28"/>
        </w:rPr>
        <w:t xml:space="preserve"> опьянения, а также от  </w:t>
      </w:r>
      <w:r w:rsidR="007F1138"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>медицинского освидетельствования на состояние опьянения, чем в нарушение п.2.3.2 ПДД РФ не выполнил законное требование уполномоченного должн</w:t>
      </w:r>
      <w:r>
        <w:rPr>
          <w:sz w:val="28"/>
          <w:szCs w:val="28"/>
        </w:rPr>
        <w:t>остного лица о прохождении медицинского освидетельствования. Действия</w:t>
      </w:r>
      <w:r w:rsidR="007F1138">
        <w:rPr>
          <w:sz w:val="28"/>
          <w:szCs w:val="28"/>
        </w:rPr>
        <w:t xml:space="preserve"> водителя Бойченко Д.А. не </w:t>
      </w:r>
      <w:r>
        <w:rPr>
          <w:sz w:val="28"/>
          <w:szCs w:val="28"/>
        </w:rPr>
        <w:t>содержат признаков уголовно-наказуемого деяния.</w:t>
      </w:r>
    </w:p>
    <w:p w:rsidR="004472D6" w:rsidP="00447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138">
        <w:rPr>
          <w:sz w:val="28"/>
          <w:szCs w:val="28"/>
        </w:rPr>
        <w:t>Бойченко Д.А. в судебное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  <w:r>
        <w:rPr>
          <w:sz w:val="28"/>
          <w:szCs w:val="28"/>
        </w:rPr>
        <w:t xml:space="preserve"> </w:t>
      </w:r>
    </w:p>
    <w:p w:rsidR="004472D6" w:rsidP="00447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Бойченко Д.А. в совершении </w:t>
      </w:r>
      <w:r>
        <w:rPr>
          <w:sz w:val="28"/>
          <w:szCs w:val="28"/>
        </w:rPr>
        <w:t>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4472D6" w:rsidRPr="00EA39E5" w:rsidP="004472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5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4472D6" w:rsidRPr="00A05BEF" w:rsidP="004472D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</w:t>
      </w:r>
      <w:r w:rsidRPr="00273A72">
        <w:rPr>
          <w:rFonts w:ascii="Times New Roman" w:hAnsi="Times New Roman" w:cs="Times New Roman"/>
          <w:sz w:val="28"/>
          <w:szCs w:val="28"/>
        </w:rPr>
        <w:t xml:space="preserve">Порядка проведения медицинского </w:t>
      </w:r>
      <w:r w:rsidRPr="00273A72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</w:t>
      </w:r>
      <w:r>
        <w:rPr>
          <w:rFonts w:ascii="Times New Roman" w:hAnsi="Times New Roman" w:cs="Times New Roman"/>
          <w:sz w:val="28"/>
          <w:szCs w:val="28"/>
        </w:rPr>
        <w:t xml:space="preserve">целью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</w:t>
      </w:r>
      <w:r w:rsidRPr="00A05BEF">
        <w:rPr>
          <w:rFonts w:ascii="Times New Roman" w:hAnsi="Times New Roman" w:cs="Times New Roman"/>
          <w:sz w:val="28"/>
          <w:szCs w:val="28"/>
        </w:rPr>
        <w:t>х, установленных законодательством Российской Федерации.</w:t>
      </w:r>
    </w:p>
    <w:p w:rsidR="004472D6" w:rsidRPr="00A05BEF" w:rsidP="004472D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</w:t>
      </w:r>
      <w:r w:rsidRPr="00A05BEF">
        <w:rPr>
          <w:rFonts w:ascii="Times New Roman" w:hAnsi="Times New Roman" w:cs="Times New Roman"/>
          <w:sz w:val="28"/>
          <w:szCs w:val="28"/>
        </w:rPr>
        <w:t>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</w:t>
      </w:r>
      <w:r w:rsidRPr="00A05BEF">
        <w:rPr>
          <w:rFonts w:ascii="Times New Roman" w:hAnsi="Times New Roman" w:cs="Times New Roman"/>
          <w:sz w:val="28"/>
          <w:szCs w:val="28"/>
        </w:rPr>
        <w:t>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472D6" w:rsidRPr="00A05BEF" w:rsidP="004472D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</w:t>
      </w:r>
      <w:r w:rsidRPr="00A05BEF">
        <w:rPr>
          <w:rFonts w:ascii="Times New Roman" w:hAnsi="Times New Roman" w:cs="Times New Roman"/>
          <w:sz w:val="28"/>
          <w:szCs w:val="28"/>
        </w:rPr>
        <w:t>ь указаны в протоколе о направлении на медицинское освидетельствование на состояние опьянения (часть 4 статьи 27.12 КоАП РФ).</w:t>
      </w:r>
    </w:p>
    <w:p w:rsidR="004472D6" w:rsidRPr="00A05BEF" w:rsidP="004472D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</w:t>
      </w:r>
      <w:r w:rsidRPr="00A05BEF">
        <w:rPr>
          <w:rFonts w:ascii="Times New Roman" w:hAnsi="Times New Roman" w:cs="Times New Roman"/>
          <w:sz w:val="28"/>
          <w:szCs w:val="28"/>
        </w:rPr>
        <w:t>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</w:t>
      </w:r>
      <w:r w:rsidRPr="00A05BEF">
        <w:rPr>
          <w:rFonts w:ascii="Times New Roman" w:hAnsi="Times New Roman" w:cs="Times New Roman"/>
          <w:sz w:val="28"/>
          <w:szCs w:val="28"/>
        </w:rPr>
        <w:t>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</w:t>
      </w:r>
      <w:r w:rsidRPr="00A05BEF">
        <w:rPr>
          <w:rFonts w:ascii="Times New Roman" w:hAnsi="Times New Roman" w:cs="Times New Roman"/>
          <w:sz w:val="28"/>
          <w:szCs w:val="28"/>
        </w:rPr>
        <w:t>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</w:t>
      </w:r>
      <w:r w:rsidRPr="00A05BEF">
        <w:rPr>
          <w:rFonts w:ascii="Times New Roman" w:hAnsi="Times New Roman" w:cs="Times New Roman"/>
          <w:sz w:val="28"/>
          <w:szCs w:val="28"/>
        </w:rPr>
        <w:t>тративном правонарушении.</w:t>
      </w:r>
    </w:p>
    <w:p w:rsidR="004472D6" w:rsidP="004472D6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</w:t>
      </w:r>
      <w:r>
        <w:rPr>
          <w:sz w:val="28"/>
          <w:szCs w:val="28"/>
        </w:rPr>
        <w:t xml:space="preserve"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</w:t>
      </w:r>
      <w:r>
        <w:rPr>
          <w:sz w:val="28"/>
          <w:szCs w:val="28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</w:t>
      </w:r>
      <w:r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</w:t>
      </w:r>
      <w:r>
        <w:rPr>
          <w:sz w:val="28"/>
          <w:szCs w:val="28"/>
        </w:rPr>
        <w:t>, иными документами, а также показаниями специальных технических средств, вещественными доказательствами.</w:t>
      </w:r>
    </w:p>
    <w:p w:rsidR="004472D6" w:rsidRPr="00CD0130" w:rsidP="00447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</w:t>
      </w:r>
      <w:r>
        <w:rPr>
          <w:sz w:val="28"/>
          <w:szCs w:val="28"/>
        </w:rPr>
        <w:t xml:space="preserve">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 не проводилось, ввиду отказа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7F1138">
        <w:rPr>
          <w:sz w:val="28"/>
          <w:szCs w:val="28"/>
        </w:rPr>
        <w:t>, в котором</w:t>
      </w:r>
      <w:r>
        <w:rPr>
          <w:sz w:val="28"/>
          <w:szCs w:val="28"/>
        </w:rPr>
        <w:t xml:space="preserve"> при наличии признаков опьянения: </w:t>
      </w:r>
      <w:r w:rsidR="007F1138">
        <w:rPr>
          <w:sz w:val="28"/>
          <w:szCs w:val="28"/>
        </w:rPr>
        <w:t xml:space="preserve">резкое изменение окраски кожных покровов лица, поведение не соответствующее обстановке, </w:t>
      </w:r>
      <w:r>
        <w:rPr>
          <w:sz w:val="28"/>
          <w:szCs w:val="28"/>
        </w:rPr>
        <w:t>и при отказе от прохождения освидетельство</w:t>
      </w:r>
      <w:r>
        <w:rPr>
          <w:sz w:val="28"/>
          <w:szCs w:val="28"/>
        </w:rPr>
        <w:t xml:space="preserve">вания на состояние алкогольного опьянения </w:t>
      </w:r>
      <w:r w:rsidR="007F1138">
        <w:rPr>
          <w:sz w:val="28"/>
          <w:szCs w:val="28"/>
        </w:rPr>
        <w:t xml:space="preserve">Бойченко </w:t>
      </w:r>
      <w:r w:rsidR="00612E18">
        <w:rPr>
          <w:sz w:val="28"/>
          <w:szCs w:val="28"/>
        </w:rPr>
        <w:t xml:space="preserve">Д.А. указал, что </w:t>
      </w:r>
      <w:r>
        <w:rPr>
          <w:sz w:val="28"/>
          <w:szCs w:val="28"/>
        </w:rPr>
        <w:t xml:space="preserve"> от прохождения  медицинского освидетельствования от</w:t>
      </w:r>
      <w:r w:rsidR="00612E18">
        <w:rPr>
          <w:sz w:val="28"/>
          <w:szCs w:val="28"/>
        </w:rPr>
        <w:t>казывается, о чем проставил свою 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 w:rsidRPr="00363A29">
        <w:rPr>
          <w:sz w:val="28"/>
          <w:szCs w:val="28"/>
        </w:rPr>
        <w:t>сведения о привлечении</w:t>
      </w:r>
      <w:r>
        <w:rPr>
          <w:sz w:val="28"/>
          <w:szCs w:val="28"/>
        </w:rPr>
        <w:t xml:space="preserve"> </w:t>
      </w:r>
      <w:r w:rsidR="00612E18">
        <w:rPr>
          <w:sz w:val="28"/>
          <w:szCs w:val="28"/>
        </w:rPr>
        <w:t xml:space="preserve">Бойченко Д.А.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</w:t>
      </w:r>
      <w:r w:rsidR="00612E18">
        <w:rPr>
          <w:sz w:val="28"/>
          <w:szCs w:val="28"/>
        </w:rPr>
        <w:t>6</w:t>
      </w:r>
      <w:r w:rsidRPr="00363A29">
        <w:rPr>
          <w:sz w:val="28"/>
          <w:szCs w:val="28"/>
        </w:rPr>
        <w:t>),</w:t>
      </w:r>
      <w:r w:rsidRPr="00473561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>
        <w:rPr>
          <w:sz w:val="28"/>
          <w:szCs w:val="28"/>
        </w:rPr>
        <w:t>очку операции с ВУ (л.д.</w:t>
      </w:r>
      <w:r w:rsidR="00612E18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>
        <w:rPr>
          <w:sz w:val="28"/>
          <w:szCs w:val="28"/>
        </w:rPr>
        <w:t xml:space="preserve">, из которой следует, что </w:t>
      </w:r>
      <w:r w:rsidR="00612E18">
        <w:rPr>
          <w:sz w:val="28"/>
          <w:szCs w:val="28"/>
        </w:rPr>
        <w:t>Бойченко Д.А.</w:t>
      </w:r>
      <w:r>
        <w:rPr>
          <w:sz w:val="28"/>
          <w:szCs w:val="28"/>
        </w:rPr>
        <w:t xml:space="preserve"> водительское удостоверение получал, по  ст.12.26, ст.12.8 КоАП РФ и к уголовной ответственности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612E18">
        <w:rPr>
          <w:sz w:val="28"/>
          <w:szCs w:val="28"/>
        </w:rPr>
        <w:t>8</w:t>
      </w:r>
      <w:r>
        <w:rPr>
          <w:sz w:val="28"/>
          <w:szCs w:val="28"/>
        </w:rPr>
        <w:t>), видеозапись с</w:t>
      </w:r>
      <w:r>
        <w:rPr>
          <w:sz w:val="28"/>
          <w:szCs w:val="28"/>
        </w:rPr>
        <w:t xml:space="preserve"> места совершения административного правонарушения, из которой усматривается, что </w:t>
      </w:r>
      <w:r w:rsidR="00612E18">
        <w:rPr>
          <w:sz w:val="28"/>
          <w:szCs w:val="28"/>
        </w:rPr>
        <w:t>Бойченко Д.А.</w:t>
      </w:r>
      <w:r>
        <w:rPr>
          <w:sz w:val="28"/>
          <w:szCs w:val="28"/>
        </w:rPr>
        <w:t xml:space="preserve"> было предложено на месте пройти освидетельствование с помощью прибора алкотектор, от чего он отказался. В дальнейшем инспектор ДПС предложил пройти освидетельст</w:t>
      </w:r>
      <w:r>
        <w:rPr>
          <w:sz w:val="28"/>
          <w:szCs w:val="28"/>
        </w:rPr>
        <w:t xml:space="preserve">вование на состояние опьянения в медицинском учреждении, от чего </w:t>
      </w:r>
      <w:r w:rsidR="00612E18">
        <w:rPr>
          <w:sz w:val="28"/>
          <w:szCs w:val="28"/>
        </w:rPr>
        <w:t>Бойченко Д.А.</w:t>
      </w:r>
      <w:r>
        <w:rPr>
          <w:sz w:val="28"/>
          <w:szCs w:val="28"/>
        </w:rPr>
        <w:t xml:space="preserve"> также отказался. (л.д.</w:t>
      </w:r>
      <w:r w:rsidR="00612E18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4472D6" w:rsidRPr="00E44E66" w:rsidP="00447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E1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12E18" w:rsidR="00612E18">
        <w:rPr>
          <w:rFonts w:ascii="Times New Roman" w:hAnsi="Times New Roman" w:cs="Times New Roman"/>
          <w:sz w:val="28"/>
          <w:szCs w:val="28"/>
        </w:rPr>
        <w:t>Бойченко Д.А.</w:t>
      </w:r>
      <w:r w:rsidRPr="00612E18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Pr="00612E18" w:rsidR="00612E18">
        <w:rPr>
          <w:rFonts w:ascii="Times New Roman" w:hAnsi="Times New Roman" w:cs="Times New Roman"/>
          <w:sz w:val="28"/>
          <w:szCs w:val="28"/>
        </w:rPr>
        <w:t xml:space="preserve"> Бойченко Д.А.</w:t>
      </w:r>
      <w:r w:rsidRPr="00612E18">
        <w:rPr>
          <w:rFonts w:ascii="Times New Roman" w:hAnsi="Times New Roman" w:cs="Times New Roman"/>
          <w:sz w:val="28"/>
          <w:szCs w:val="28"/>
        </w:rPr>
        <w:t xml:space="preserve">  не содержат</w:t>
      </w:r>
      <w:r w:rsidRPr="00E44E66">
        <w:rPr>
          <w:rFonts w:ascii="Times New Roman" w:hAnsi="Times New Roman" w:cs="Times New Roman"/>
          <w:sz w:val="28"/>
          <w:szCs w:val="28"/>
        </w:rPr>
        <w:t xml:space="preserve"> уголовно наказуемого </w:t>
      </w:r>
      <w:hyperlink r:id="rId6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4472D6" w:rsidP="004472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</w:t>
      </w:r>
      <w:r w:rsidRPr="00664BC6">
        <w:rPr>
          <w:sz w:val="28"/>
          <w:szCs w:val="28"/>
        </w:rPr>
        <w:t>наказания</w:t>
      </w:r>
      <w:r w:rsidRPr="00C47ABE">
        <w:rPr>
          <w:sz w:val="28"/>
          <w:szCs w:val="28"/>
        </w:rPr>
        <w:t xml:space="preserve"> </w:t>
      </w:r>
      <w:r w:rsidRPr="00612E18" w:rsidR="00612E18">
        <w:rPr>
          <w:sz w:val="28"/>
          <w:szCs w:val="28"/>
        </w:rPr>
        <w:t>Бойченко Д.А</w:t>
      </w:r>
      <w:r w:rsidR="00612E18">
        <w:rPr>
          <w:sz w:val="28"/>
          <w:szCs w:val="28"/>
        </w:rPr>
        <w:t>.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обстоятельства – признание вин</w:t>
      </w:r>
      <w:r>
        <w:rPr>
          <w:sz w:val="28"/>
          <w:szCs w:val="28"/>
        </w:rPr>
        <w:t xml:space="preserve">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</w:t>
      </w:r>
      <w:r w:rsidRPr="00664BC6">
        <w:rPr>
          <w:sz w:val="28"/>
          <w:szCs w:val="28"/>
        </w:rPr>
        <w:t>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4472D6" w:rsidRPr="00664BC6" w:rsidP="00447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</w:t>
      </w:r>
      <w:r w:rsidRPr="00664BC6">
        <w:rPr>
          <w:sz w:val="28"/>
          <w:szCs w:val="28"/>
        </w:rPr>
        <w:t xml:space="preserve">твуясь ст.ст. 12.26 ч. 1, 29.5, 29.6, 29.9 Кодекса Российской Федерации об административных правонарушениях, суд – </w:t>
      </w:r>
    </w:p>
    <w:p w:rsidR="004472D6" w:rsidP="004472D6">
      <w:pPr>
        <w:jc w:val="center"/>
        <w:rPr>
          <w:b/>
          <w:sz w:val="28"/>
          <w:szCs w:val="28"/>
        </w:rPr>
      </w:pPr>
    </w:p>
    <w:p w:rsidR="004472D6" w:rsidRPr="00664BC6" w:rsidP="004472D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4472D6" w:rsidRPr="00664BC6" w:rsidP="004472D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4472D6" w:rsidP="00D439F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8F0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439FD">
        <w:rPr>
          <w:b/>
          <w:sz w:val="28"/>
          <w:szCs w:val="28"/>
        </w:rPr>
        <w:t>Бойченко Дмитрия Анатольевича</w:t>
      </w:r>
      <w:r w:rsidRPr="001304B3" w:rsidR="00D439FD">
        <w:rPr>
          <w:b/>
          <w:sz w:val="28"/>
          <w:szCs w:val="28"/>
        </w:rPr>
        <w:t>,</w:t>
      </w:r>
      <w:r w:rsidR="00D439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2E18">
        <w:rPr>
          <w:b/>
          <w:sz w:val="28"/>
          <w:szCs w:val="28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</w:t>
      </w:r>
      <w:r>
        <w:rPr>
          <w:sz w:val="28"/>
          <w:szCs w:val="28"/>
        </w:rPr>
        <w:t xml:space="preserve">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4472D6" w:rsidRPr="00273A72" w:rsidP="004472D6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</w:t>
      </w:r>
      <w:r w:rsidRPr="00273A72">
        <w:rPr>
          <w:sz w:val="28"/>
          <w:szCs w:val="28"/>
        </w:rPr>
        <w:t xml:space="preserve">необходимо внести:  </w:t>
      </w:r>
    </w:p>
    <w:p w:rsidR="004472D6" w:rsidRPr="00273A72" w:rsidP="004472D6">
      <w:pPr>
        <w:ind w:firstLine="708"/>
        <w:contextualSpacing/>
        <w:jc w:val="both"/>
        <w:rPr>
          <w:sz w:val="28"/>
          <w:szCs w:val="28"/>
        </w:rPr>
      </w:pPr>
      <w:r w:rsidRPr="00273A72">
        <w:rPr>
          <w:sz w:val="28"/>
          <w:szCs w:val="28"/>
        </w:rPr>
        <w:t>УФК по Республике Крым (ОМВД России по Ленинскому району), КПП 91110001, ИНН 9111000524, код ОКТМО 35627405, счет получателя № 03100643000000017500 в Отделении по Республике Крым Банка России, БИК 013510002, кор/сч 40102810645370000035, код бюджетной класс</w:t>
      </w:r>
      <w:r w:rsidRPr="00273A72">
        <w:rPr>
          <w:sz w:val="28"/>
          <w:szCs w:val="28"/>
        </w:rPr>
        <w:t>ификации 18811601123010001140, УИН 1881049122220000</w:t>
      </w:r>
      <w:r w:rsidR="00273A72">
        <w:rPr>
          <w:sz w:val="28"/>
          <w:szCs w:val="28"/>
        </w:rPr>
        <w:t>2906</w:t>
      </w:r>
      <w:r w:rsidRPr="00273A72">
        <w:rPr>
          <w:sz w:val="28"/>
          <w:szCs w:val="28"/>
        </w:rPr>
        <w:t>.</w:t>
      </w:r>
    </w:p>
    <w:p w:rsidR="004472D6" w:rsidP="004472D6">
      <w:pPr>
        <w:ind w:firstLine="708"/>
        <w:contextualSpacing/>
        <w:jc w:val="both"/>
        <w:rPr>
          <w:sz w:val="28"/>
          <w:szCs w:val="28"/>
        </w:rPr>
      </w:pPr>
      <w:r w:rsidRPr="00273A72">
        <w:rPr>
          <w:sz w:val="28"/>
          <w:szCs w:val="28"/>
        </w:rPr>
        <w:t xml:space="preserve">Разъяснить </w:t>
      </w:r>
      <w:r w:rsidRPr="00273A72" w:rsidR="00612E18">
        <w:rPr>
          <w:sz w:val="28"/>
          <w:szCs w:val="28"/>
        </w:rPr>
        <w:t>Бойченко Д.А</w:t>
      </w:r>
      <w:r w:rsidRPr="00273A72">
        <w:rPr>
          <w:sz w:val="28"/>
          <w:szCs w:val="28"/>
        </w:rPr>
        <w:t>,  что в соответствии с ч.1 ст. 32.2 КоАП РФ административный штраф должен</w:t>
      </w:r>
      <w:r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</w:t>
      </w:r>
      <w:r>
        <w:rPr>
          <w:sz w:val="28"/>
          <w:szCs w:val="28"/>
        </w:rPr>
        <w:t>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</w:t>
      </w:r>
      <w:r>
        <w:rPr>
          <w:sz w:val="28"/>
          <w:szCs w:val="28"/>
        </w:rPr>
        <w:t>.</w:t>
      </w:r>
    </w:p>
    <w:p w:rsidR="004472D6" w:rsidP="004472D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</w:t>
      </w:r>
      <w:r>
        <w:rPr>
          <w:sz w:val="28"/>
          <w:szCs w:val="28"/>
        </w:rPr>
        <w:t>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rPr>
          <w:sz w:val="28"/>
          <w:szCs w:val="28"/>
        </w:rPr>
        <w:t>ьные работы на срок до пятидесяти часов.</w:t>
      </w:r>
    </w:p>
    <w:p w:rsidR="004472D6" w:rsidRPr="00B00AFB" w:rsidP="004472D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612E18" w:rsidR="00612E18">
        <w:rPr>
          <w:sz w:val="28"/>
          <w:szCs w:val="28"/>
        </w:rPr>
        <w:t>Бойченко Д.А</w:t>
      </w:r>
      <w:r w:rsidR="00612E18">
        <w:rPr>
          <w:sz w:val="28"/>
          <w:szCs w:val="28"/>
        </w:rPr>
        <w:t>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</w:t>
      </w:r>
      <w:r w:rsidRPr="00B00AFB">
        <w:rPr>
          <w:sz w:val="28"/>
          <w:szCs w:val="28"/>
        </w:rPr>
        <w:t xml:space="preserve"> права.</w:t>
      </w:r>
    </w:p>
    <w:p w:rsidR="004472D6" w:rsidRPr="00B00AFB" w:rsidP="00447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612E18" w:rsidR="00612E18">
        <w:rPr>
          <w:sz w:val="28"/>
          <w:szCs w:val="28"/>
        </w:rPr>
        <w:t>Бойченко Д.А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</w:t>
      </w:r>
      <w:r w:rsidRPr="00B00AFB">
        <w:rPr>
          <w:sz w:val="28"/>
          <w:szCs w:val="28"/>
        </w:rPr>
        <w:t>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4472D6" w:rsidRPr="002352CD" w:rsidP="004472D6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>В случае</w:t>
      </w:r>
      <w:r w:rsidRPr="002352CD">
        <w:rPr>
          <w:sz w:val="28"/>
          <w:szCs w:val="28"/>
        </w:rPr>
        <w:t xml:space="preserve">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2352CD">
        <w:rPr>
          <w:sz w:val="28"/>
          <w:szCs w:val="28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472D6" w:rsidP="00447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</w:t>
      </w:r>
      <w:r>
        <w:rPr>
          <w:sz w:val="28"/>
          <w:szCs w:val="28"/>
        </w:rPr>
        <w:t>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4472D6" w:rsidP="004472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472D6" w:rsidP="004472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472D6" w:rsidP="00612E1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  </w:t>
      </w:r>
      <w:r w:rsidR="00612E1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И.В. Казарина</w:t>
      </w:r>
    </w:p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4472D6" w:rsidP="004472D6"/>
    <w:p w:rsidR="00503058"/>
    <w:sectPr w:rsidSect="00273A7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6"/>
    <w:rsid w:val="001304B3"/>
    <w:rsid w:val="002352CD"/>
    <w:rsid w:val="00273A72"/>
    <w:rsid w:val="00363A29"/>
    <w:rsid w:val="003F34D6"/>
    <w:rsid w:val="00426F14"/>
    <w:rsid w:val="004472D6"/>
    <w:rsid w:val="00473561"/>
    <w:rsid w:val="00503058"/>
    <w:rsid w:val="00586C9C"/>
    <w:rsid w:val="005B79F1"/>
    <w:rsid w:val="00612E18"/>
    <w:rsid w:val="00664BC6"/>
    <w:rsid w:val="00682149"/>
    <w:rsid w:val="00703D45"/>
    <w:rsid w:val="00703F5A"/>
    <w:rsid w:val="007F1138"/>
    <w:rsid w:val="008E588B"/>
    <w:rsid w:val="008F0D3F"/>
    <w:rsid w:val="00A05BEF"/>
    <w:rsid w:val="00A62F6C"/>
    <w:rsid w:val="00B00AFB"/>
    <w:rsid w:val="00BF0325"/>
    <w:rsid w:val="00C47ABE"/>
    <w:rsid w:val="00CD0130"/>
    <w:rsid w:val="00D439FD"/>
    <w:rsid w:val="00E44E66"/>
    <w:rsid w:val="00E949D5"/>
    <w:rsid w:val="00EA39E5"/>
    <w:rsid w:val="00F13B7E"/>
    <w:rsid w:val="00F362C0"/>
    <w:rsid w:val="00F80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472D6"/>
    <w:rPr>
      <w:color w:val="0000FF"/>
      <w:u w:val="single"/>
    </w:rPr>
  </w:style>
  <w:style w:type="paragraph" w:customStyle="1" w:styleId="ConsPlusNormal">
    <w:name w:val="ConsPlusNormal"/>
    <w:rsid w:val="0044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AF65-0FD6-40BB-A34F-E3C28A90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