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9ED" w:rsidRPr="00703F5A" w:rsidP="001A49E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A49ED" w:rsidP="001A49E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C6DD5">
        <w:rPr>
          <w:sz w:val="28"/>
          <w:szCs w:val="28"/>
        </w:rPr>
        <w:t>35</w:t>
      </w:r>
      <w:r>
        <w:rPr>
          <w:sz w:val="28"/>
          <w:szCs w:val="28"/>
        </w:rPr>
        <w:t>/202</w:t>
      </w:r>
      <w:r w:rsidR="00CC6DD5">
        <w:rPr>
          <w:sz w:val="28"/>
          <w:szCs w:val="28"/>
        </w:rPr>
        <w:t>2</w:t>
      </w:r>
    </w:p>
    <w:p w:rsidR="001A49ED" w:rsidP="001A49E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61-01-2021-001</w:t>
      </w:r>
      <w:r w:rsidR="00CC6DD5">
        <w:rPr>
          <w:sz w:val="28"/>
          <w:szCs w:val="28"/>
        </w:rPr>
        <w:t>682-78</w:t>
      </w:r>
    </w:p>
    <w:p w:rsidR="001A49ED" w:rsidRPr="00703F5A" w:rsidP="001A49ED">
      <w:pPr>
        <w:jc w:val="right"/>
        <w:rPr>
          <w:sz w:val="28"/>
          <w:szCs w:val="28"/>
        </w:rPr>
      </w:pPr>
    </w:p>
    <w:p w:rsidR="001A49ED" w:rsidP="001A49ED">
      <w:pPr>
        <w:jc w:val="center"/>
        <w:rPr>
          <w:b/>
          <w:sz w:val="28"/>
          <w:szCs w:val="28"/>
        </w:rPr>
      </w:pPr>
    </w:p>
    <w:p w:rsidR="001A49ED" w:rsidRPr="00703F5A" w:rsidP="001A49E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A49ED" w:rsidRPr="00703F5A" w:rsidP="001A49ED">
      <w:pPr>
        <w:jc w:val="center"/>
        <w:rPr>
          <w:b/>
          <w:sz w:val="28"/>
          <w:szCs w:val="28"/>
        </w:rPr>
      </w:pPr>
    </w:p>
    <w:p w:rsidR="001A49ED" w:rsidRPr="00703F5A" w:rsidP="001A49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января 2022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A49ED" w:rsidRPr="00703F5A" w:rsidP="001A49ED">
      <w:pPr>
        <w:jc w:val="both"/>
        <w:rPr>
          <w:sz w:val="28"/>
          <w:szCs w:val="28"/>
          <w:lang w:val="uk-UA"/>
        </w:rPr>
      </w:pPr>
    </w:p>
    <w:p w:rsidR="001A49ED" w:rsidRPr="00703F5A" w:rsidP="001A49ED">
      <w:pPr>
        <w:jc w:val="both"/>
        <w:rPr>
          <w:sz w:val="28"/>
          <w:szCs w:val="28"/>
        </w:rPr>
      </w:pPr>
    </w:p>
    <w:p w:rsidR="001A49ED" w:rsidP="001A4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</w:t>
      </w:r>
      <w:r>
        <w:rPr>
          <w:sz w:val="28"/>
          <w:szCs w:val="28"/>
        </w:rPr>
        <w:t xml:space="preserve">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B7C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A49ED" w:rsidP="00DB7C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C6DD5" w:rsidP="00CC6D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Глинскую Татьяну Николаевну,</w:t>
            </w:r>
          </w:p>
          <w:p w:rsidR="00CC6DD5" w:rsidP="00CC6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(данные изъяты)</w:t>
            </w:r>
          </w:p>
          <w:p w:rsidR="001A49ED" w:rsidP="00DB7CAE">
            <w:pPr>
              <w:jc w:val="both"/>
              <w:rPr>
                <w:sz w:val="28"/>
                <w:szCs w:val="28"/>
              </w:rPr>
            </w:pPr>
          </w:p>
        </w:tc>
      </w:tr>
    </w:tbl>
    <w:p w:rsidR="001A49ED" w:rsidP="001A49ED">
      <w:pPr>
        <w:jc w:val="both"/>
        <w:rPr>
          <w:sz w:val="28"/>
          <w:szCs w:val="28"/>
        </w:rPr>
      </w:pPr>
    </w:p>
    <w:p w:rsidR="001A49ED" w:rsidRPr="00703F5A" w:rsidP="001A49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A49ED" w:rsidRPr="00703F5A" w:rsidP="001A49ED">
      <w:pPr>
        <w:jc w:val="both"/>
        <w:rPr>
          <w:sz w:val="28"/>
          <w:szCs w:val="28"/>
        </w:rPr>
      </w:pPr>
    </w:p>
    <w:p w:rsidR="001A49ED" w:rsidP="001A49E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A49ED" w:rsidRPr="00703F5A" w:rsidP="001A49ED">
      <w:pPr>
        <w:jc w:val="center"/>
        <w:rPr>
          <w:sz w:val="28"/>
          <w:szCs w:val="28"/>
        </w:rPr>
      </w:pPr>
    </w:p>
    <w:p w:rsidR="001A49ED" w:rsidP="001A49E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C6DD5">
        <w:rPr>
          <w:sz w:val="28"/>
          <w:szCs w:val="28"/>
        </w:rPr>
        <w:t>,</w:t>
      </w:r>
      <w:r w:rsidR="00CC6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камеральной проверки уст</w:t>
      </w:r>
      <w:r>
        <w:rPr>
          <w:sz w:val="28"/>
          <w:szCs w:val="28"/>
        </w:rPr>
        <w:t>ановлено, что в Филиал №13 Государственного учреждения- регионального отделения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</w:t>
      </w:r>
      <w:r>
        <w:rPr>
          <w:sz w:val="28"/>
          <w:szCs w:val="28"/>
        </w:rPr>
        <w:t xml:space="preserve"> несчастных случаев на производстве и профессиональных заболеваний за </w:t>
      </w:r>
      <w:r w:rsidR="00CC6DD5">
        <w:rPr>
          <w:sz w:val="28"/>
          <w:szCs w:val="28"/>
        </w:rPr>
        <w:t>Полугодие 2021 года</w:t>
      </w:r>
      <w:r>
        <w:rPr>
          <w:sz w:val="28"/>
          <w:szCs w:val="28"/>
        </w:rPr>
        <w:t>, который должен быть предоставлен не позднее 20-го числа календарного месяца, следующего за отчетным периодо</w:t>
      </w:r>
      <w:r>
        <w:rPr>
          <w:sz w:val="28"/>
          <w:szCs w:val="28"/>
        </w:rPr>
        <w:t>м(</w:t>
      </w:r>
      <w:r>
        <w:rPr>
          <w:sz w:val="28"/>
          <w:szCs w:val="28"/>
        </w:rPr>
        <w:t xml:space="preserve"> не позднее 20.0</w:t>
      </w:r>
      <w:r w:rsidR="00CC6DD5">
        <w:rPr>
          <w:sz w:val="28"/>
          <w:szCs w:val="28"/>
        </w:rPr>
        <w:t>7</w:t>
      </w:r>
      <w:r>
        <w:rPr>
          <w:sz w:val="28"/>
          <w:szCs w:val="28"/>
        </w:rPr>
        <w:t xml:space="preserve">.2021г) </w:t>
      </w:r>
      <w:r w:rsidRPr="0045003B">
        <w:rPr>
          <w:sz w:val="28"/>
          <w:szCs w:val="28"/>
        </w:rPr>
        <w:t xml:space="preserve"> </w:t>
      </w:r>
      <w:r>
        <w:rPr>
          <w:sz w:val="28"/>
          <w:szCs w:val="28"/>
        </w:rPr>
        <w:t>и в электронном виде не поздне</w:t>
      </w:r>
      <w:r>
        <w:rPr>
          <w:sz w:val="28"/>
          <w:szCs w:val="28"/>
        </w:rPr>
        <w:t>е 25</w:t>
      </w:r>
      <w:r w:rsidRPr="0045003B">
        <w:rPr>
          <w:sz w:val="28"/>
          <w:szCs w:val="28"/>
        </w:rPr>
        <w:t xml:space="preserve"> </w:t>
      </w:r>
      <w:r>
        <w:rPr>
          <w:sz w:val="28"/>
          <w:szCs w:val="28"/>
        </w:rPr>
        <w:t>числа календарного месяца, следующего за отчетным периодом ( не позднее 2</w:t>
      </w:r>
      <w:r w:rsidR="00CC6DD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CC6DD5">
        <w:rPr>
          <w:sz w:val="28"/>
          <w:szCs w:val="28"/>
        </w:rPr>
        <w:t>7</w:t>
      </w:r>
      <w:r>
        <w:rPr>
          <w:sz w:val="28"/>
          <w:szCs w:val="28"/>
        </w:rPr>
        <w:t>.2021г)</w:t>
      </w:r>
    </w:p>
    <w:p w:rsidR="001A49ED" w:rsidP="001A4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Глинская Т.Н. в судебное заседание не явилась. О дне, времени и месте рассмотрения дела извещена надлежащим образом. Направила в адрес суда </w:t>
      </w:r>
    </w:p>
    <w:p w:rsidR="001A49ED" w:rsidP="001A4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рассмотрении </w:t>
      </w:r>
      <w:r>
        <w:rPr>
          <w:sz w:val="28"/>
          <w:szCs w:val="28"/>
        </w:rPr>
        <w:t>дела в её отсутствие. С протоколом об административном правонарушении согласна, вину признает,  просит суд назначить минимальное наказание.</w:t>
      </w:r>
    </w:p>
    <w:p w:rsidR="001A49ED" w:rsidRPr="00F962AB" w:rsidP="001A49E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CC6DD5">
        <w:rPr>
          <w:sz w:val="28"/>
          <w:szCs w:val="28"/>
        </w:rPr>
        <w:t>Глинской Т.Н.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E04DC8">
        <w:rPr>
          <w:sz w:val="28"/>
          <w:szCs w:val="28"/>
        </w:rPr>
        <w:t>административном правонарушении (л.д.1-2), извещениями с подтверждением отправки  (л</w:t>
      </w:r>
      <w:r w:rsidRPr="00F962AB">
        <w:rPr>
          <w:sz w:val="28"/>
          <w:szCs w:val="28"/>
        </w:rPr>
        <w:t>.д.3-9), актом камеральной проверки о</w:t>
      </w:r>
      <w:r w:rsidRPr="00F962AB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F96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62AB" w:rsidR="00CC6DD5">
        <w:rPr>
          <w:sz w:val="28"/>
          <w:szCs w:val="28"/>
        </w:rPr>
        <w:t>, согласно которого расчет предоставлен</w:t>
      </w:r>
      <w:r>
        <w:rPr>
          <w:sz w:val="28"/>
          <w:szCs w:val="28"/>
        </w:rPr>
        <w:t>(данные изъяты)</w:t>
      </w:r>
      <w:r w:rsidRPr="00F962AB" w:rsidR="00CC6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62AB">
        <w:rPr>
          <w:sz w:val="28"/>
          <w:szCs w:val="28"/>
        </w:rPr>
        <w:t xml:space="preserve"> ( л.д.10-11 ), , расчетом (л.д.12-14), выпиской из</w:t>
      </w:r>
      <w:r w:rsidRPr="00F962AB">
        <w:rPr>
          <w:sz w:val="28"/>
          <w:szCs w:val="28"/>
        </w:rPr>
        <w:t xml:space="preserve"> Единого государственного реестра юридических лиц (л.д.15-17).</w:t>
      </w:r>
    </w:p>
    <w:p w:rsidR="001A49ED" w:rsidRPr="005729CA" w:rsidP="001A49E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F962AB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="00CC6DD5">
        <w:rPr>
          <w:sz w:val="28"/>
          <w:szCs w:val="28"/>
        </w:rPr>
        <w:t xml:space="preserve"> Глинской Т.Н.</w:t>
      </w:r>
      <w:r w:rsidRPr="00E04DC8">
        <w:rPr>
          <w:sz w:val="28"/>
          <w:szCs w:val="28"/>
        </w:rPr>
        <w:t xml:space="preserve">  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законодательством Российской Федерации об обязательном </w:t>
      </w:r>
      <w:r>
        <w:rPr>
          <w:rFonts w:eastAsiaTheme="minorHAnsi"/>
          <w:sz w:val="28"/>
          <w:szCs w:val="28"/>
          <w:lang w:eastAsia="en-US"/>
        </w:rPr>
        <w:t>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1A49ED" w:rsidRPr="005729CA" w:rsidP="001A49E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</w:t>
      </w:r>
      <w:r w:rsidRPr="005729CA">
        <w:rPr>
          <w:color w:val="000000"/>
          <w:sz w:val="28"/>
          <w:szCs w:val="28"/>
        </w:rPr>
        <w:t xml:space="preserve">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</w:t>
      </w:r>
      <w:r>
        <w:rPr>
          <w:sz w:val="28"/>
          <w:szCs w:val="28"/>
        </w:rPr>
        <w:t xml:space="preserve">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</w:t>
      </w:r>
      <w:r w:rsidRPr="005729CA">
        <w:rPr>
          <w:sz w:val="28"/>
          <w:szCs w:val="28"/>
        </w:rPr>
        <w:t xml:space="preserve">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1A49ED" w:rsidRPr="005729CA" w:rsidP="001A49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</w:t>
      </w:r>
      <w:r>
        <w:rPr>
          <w:sz w:val="28"/>
          <w:szCs w:val="28"/>
        </w:rPr>
        <w:t>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1A49ED" w:rsidP="001A49ED">
      <w:pPr>
        <w:jc w:val="center"/>
        <w:rPr>
          <w:b/>
          <w:sz w:val="28"/>
          <w:szCs w:val="28"/>
        </w:rPr>
      </w:pPr>
    </w:p>
    <w:p w:rsidR="001A49ED" w:rsidRPr="005729CA" w:rsidP="001A49ED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1A49ED" w:rsidRPr="005729CA" w:rsidP="001A49E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A49ED" w:rsidRPr="005729CA" w:rsidP="00CC6DD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2C5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C6DD5">
        <w:rPr>
          <w:sz w:val="28"/>
          <w:szCs w:val="28"/>
        </w:rPr>
        <w:t xml:space="preserve">  </w:t>
      </w:r>
      <w:r w:rsidR="00CC6DD5">
        <w:rPr>
          <w:b/>
          <w:sz w:val="28"/>
          <w:szCs w:val="28"/>
        </w:rPr>
        <w:t xml:space="preserve">Глинскую Татьяну Николаевну,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C6DD5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F962AB" w:rsidRPr="003A54F6" w:rsidP="00F962A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 w:rsidRPr="003A54F6">
        <w:rPr>
          <w:sz w:val="28"/>
          <w:szCs w:val="28"/>
        </w:rPr>
        <w:t>Получатель: ИНН 7707830048, КПП 910201001, Получатель: УФК по Р</w:t>
      </w:r>
      <w:r w:rsidRPr="003A54F6">
        <w:rPr>
          <w:sz w:val="28"/>
          <w:szCs w:val="28"/>
        </w:rPr>
        <w:t>еспублике Крым (ГУ-РО Фонда социального страхования Российской Федерации по Республике Крым л/04754С95020), Банк получателя: Отделение Республика Крым Банка России/УФК по Республике Крым г. Симферополь (поле 13), БИК 013510002 (поле 14), единый казначейски</w:t>
      </w:r>
      <w:r w:rsidRPr="003A54F6">
        <w:rPr>
          <w:sz w:val="28"/>
          <w:szCs w:val="28"/>
        </w:rPr>
        <w:t>й счет 40102810645370000035 ( поле 15), казначейский счет 03100643000000017500 ( поле 17), ОКМО 35701000, КБК для перечисления страховых взносов на обязательное социальное страхование от несчастных случаев на производстве профзаболеваний 393116012300700001</w:t>
      </w:r>
      <w:r w:rsidRPr="003A54F6">
        <w:rPr>
          <w:sz w:val="28"/>
          <w:szCs w:val="28"/>
        </w:rPr>
        <w:t>40 штраф по протоколу.</w:t>
      </w:r>
    </w:p>
    <w:p w:rsidR="001A49ED" w:rsidP="001A49ED">
      <w:pPr>
        <w:ind w:firstLine="708"/>
        <w:jc w:val="both"/>
        <w:rPr>
          <w:sz w:val="28"/>
          <w:szCs w:val="28"/>
        </w:rPr>
      </w:pPr>
    </w:p>
    <w:p w:rsidR="001A49ED" w:rsidP="001A49ED">
      <w:pPr>
        <w:ind w:firstLine="708"/>
        <w:jc w:val="both"/>
        <w:rPr>
          <w:sz w:val="28"/>
          <w:szCs w:val="28"/>
        </w:rPr>
      </w:pPr>
    </w:p>
    <w:p w:rsidR="001A49ED" w:rsidP="001A4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C6DD5">
        <w:rPr>
          <w:sz w:val="28"/>
          <w:szCs w:val="28"/>
        </w:rPr>
        <w:t>Глинской Т.Н.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8"/>
          <w:szCs w:val="28"/>
        </w:rPr>
        <w:t>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A49ED" w:rsidP="001A49E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</w:t>
      </w:r>
      <w:r>
        <w:rPr>
          <w:sz w:val="28"/>
          <w:szCs w:val="28"/>
        </w:rPr>
        <w:t>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</w:t>
      </w:r>
      <w:r>
        <w:rPr>
          <w:sz w:val="28"/>
          <w:szCs w:val="28"/>
        </w:rPr>
        <w:t>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rPr>
          <w:sz w:val="28"/>
          <w:szCs w:val="28"/>
        </w:rPr>
        <w:t>и часов.</w:t>
      </w:r>
    </w:p>
    <w:p w:rsidR="001A49ED" w:rsidP="001A49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A49ED" w:rsidP="001A49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A49ED" w:rsidRPr="005729CA" w:rsidP="001A49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A49ED" w:rsidRPr="005729CA" w:rsidP="001A49E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1A49ED" w:rsidRPr="005729CA" w:rsidP="001A49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Ленинского судебного рай</w:t>
      </w:r>
      <w:r w:rsidRPr="005729CA">
        <w:rPr>
          <w:sz w:val="28"/>
          <w:szCs w:val="28"/>
        </w:rPr>
        <w:t xml:space="preserve">она </w:t>
      </w:r>
    </w:p>
    <w:p w:rsidR="001A49ED" w:rsidRPr="005729CA" w:rsidP="001A49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1A49ED" w:rsidRPr="005729CA" w:rsidP="001A49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1A49ED" w:rsidRPr="002E482C" w:rsidP="001A49ED">
      <w:pPr>
        <w:jc w:val="both"/>
        <w:rPr>
          <w:sz w:val="28"/>
          <w:szCs w:val="28"/>
        </w:rPr>
      </w:pPr>
    </w:p>
    <w:p w:rsidR="001A49ED" w:rsidP="001A49ED"/>
    <w:p w:rsidR="001A49ED" w:rsidP="001A49ED"/>
    <w:p w:rsidR="001A49ED" w:rsidP="001A49ED"/>
    <w:p w:rsidR="001A49ED" w:rsidP="001A49ED"/>
    <w:p w:rsidR="001A49ED" w:rsidP="001A49ED"/>
    <w:p w:rsidR="001A49ED" w:rsidP="001A49ED"/>
    <w:p w:rsidR="001A49ED" w:rsidP="001A49ED"/>
    <w:p w:rsidR="001A49ED" w:rsidP="001A49ED"/>
    <w:p w:rsidR="001A49ED" w:rsidP="001A49ED"/>
    <w:p w:rsidR="001A49ED" w:rsidP="001A49ED"/>
    <w:p w:rsidR="000D06E6"/>
    <w:sectPr w:rsidSect="00E04DC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ED"/>
    <w:rsid w:val="000D06E6"/>
    <w:rsid w:val="001A49ED"/>
    <w:rsid w:val="00204B84"/>
    <w:rsid w:val="002B69A6"/>
    <w:rsid w:val="002C5516"/>
    <w:rsid w:val="002E482C"/>
    <w:rsid w:val="003909FB"/>
    <w:rsid w:val="003A54F6"/>
    <w:rsid w:val="004265CE"/>
    <w:rsid w:val="0045003B"/>
    <w:rsid w:val="005729CA"/>
    <w:rsid w:val="00703F5A"/>
    <w:rsid w:val="008E588B"/>
    <w:rsid w:val="00A4632E"/>
    <w:rsid w:val="00BC33A7"/>
    <w:rsid w:val="00C62BA8"/>
    <w:rsid w:val="00CC6DD5"/>
    <w:rsid w:val="00DB7CAE"/>
    <w:rsid w:val="00E04DC8"/>
    <w:rsid w:val="00E84A07"/>
    <w:rsid w:val="00F96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